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49ABDDA" w14:textId="0CE80D33" w:rsidR="007F41A6" w:rsidRPr="004674BC" w:rsidRDefault="004220E1" w:rsidP="005D2EF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  <w:r w:rsidR="00B63B5E"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 w:rsidR="00B63B5E"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 w:rsidR="00B63B5E"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 w:rsidR="00B63B5E"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528BD3CB" w:rsidR="00734ECA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5A5897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E77616">
        <w:rPr>
          <w:rFonts w:ascii="Times New Roman" w:hAnsi="Times New Roman" w:cs="Times New Roman"/>
          <w:b/>
          <w:sz w:val="24"/>
          <w:szCs w:val="24"/>
        </w:rPr>
        <w:t>юли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5897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5A5897">
        <w:rPr>
          <w:rFonts w:ascii="Times New Roman" w:hAnsi="Times New Roman" w:cs="Times New Roman"/>
          <w:b/>
          <w:sz w:val="24"/>
          <w:szCs w:val="24"/>
        </w:rPr>
        <w:t>2</w:t>
      </w:r>
      <w:r w:rsidR="00692250" w:rsidRPr="005A5897">
        <w:rPr>
          <w:rFonts w:ascii="Times New Roman" w:hAnsi="Times New Roman" w:cs="Times New Roman"/>
          <w:b/>
          <w:sz w:val="24"/>
          <w:szCs w:val="24"/>
        </w:rPr>
        <w:t>6</w:t>
      </w:r>
      <w:r w:rsidRPr="005A589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5F44D0" w14:textId="77777777" w:rsidR="003A069B" w:rsidRDefault="003A069B" w:rsidP="003A06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Етап  2</w:t>
      </w:r>
    </w:p>
    <w:p w14:paraId="4D13C073" w14:textId="77777777" w:rsidR="00834809" w:rsidRPr="0065551B" w:rsidRDefault="00834809" w:rsidP="007F41A6">
      <w:pPr>
        <w:jc w:val="center"/>
        <w:rPr>
          <w:b/>
        </w:rPr>
      </w:pPr>
    </w:p>
    <w:p w14:paraId="09CAD013" w14:textId="3C2D4E61" w:rsidR="00834809" w:rsidRPr="0065551B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65551B">
        <w:rPr>
          <w:rFonts w:ascii="Times New Roman" w:hAnsi="Times New Roman" w:cs="Times New Roman"/>
          <w:sz w:val="24"/>
          <w:szCs w:val="24"/>
        </w:rPr>
        <w:t>долуподписан</w:t>
      </w:r>
      <w:r w:rsidRPr="0065551B"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 w:rsidRPr="0065551B"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 w:rsidRPr="0065551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</w:t>
      </w:r>
      <w:r w:rsidR="0065551B">
        <w:rPr>
          <w:rFonts w:ascii="Times New Roman" w:hAnsi="Times New Roman" w:cs="Times New Roman"/>
          <w:sz w:val="24"/>
          <w:szCs w:val="24"/>
        </w:rPr>
        <w:t>…</w:t>
      </w:r>
      <w:r w:rsidRPr="0065551B">
        <w:rPr>
          <w:rFonts w:ascii="Times New Roman" w:hAnsi="Times New Roman" w:cs="Times New Roman"/>
          <w:sz w:val="24"/>
          <w:szCs w:val="24"/>
        </w:rPr>
        <w:t>…</w:t>
      </w:r>
      <w:r w:rsidR="00834809" w:rsidRPr="0065551B">
        <w:rPr>
          <w:rFonts w:ascii="Times New Roman" w:hAnsi="Times New Roman" w:cs="Times New Roman"/>
          <w:sz w:val="24"/>
          <w:szCs w:val="24"/>
        </w:rPr>
        <w:t>…………</w:t>
      </w:r>
      <w:r w:rsidR="000C2390" w:rsidRPr="0065551B">
        <w:rPr>
          <w:rFonts w:ascii="Times New Roman" w:hAnsi="Times New Roman" w:cs="Times New Roman"/>
          <w:sz w:val="24"/>
          <w:szCs w:val="24"/>
        </w:rPr>
        <w:t>,</w:t>
      </w:r>
    </w:p>
    <w:p w14:paraId="6639547A" w14:textId="28AFF35D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65551B">
        <w:rPr>
          <w:lang w:val="bg-BG"/>
        </w:rPr>
        <w:t xml:space="preserve">в качеството </w:t>
      </w:r>
      <w:r w:rsidR="00B535C4" w:rsidRPr="0065551B">
        <w:rPr>
          <w:lang w:val="bg-BG"/>
        </w:rPr>
        <w:t xml:space="preserve">си </w:t>
      </w:r>
      <w:r w:rsidRPr="0065551B">
        <w:rPr>
          <w:lang w:val="bg-BG"/>
        </w:rPr>
        <w:t>на член/резервен член</w:t>
      </w:r>
      <w:r w:rsidRPr="0065551B">
        <w:rPr>
          <w:rStyle w:val="FootnoteReference"/>
          <w:lang w:val="bg-BG"/>
        </w:rPr>
        <w:footnoteReference w:id="1"/>
      </w:r>
      <w:r w:rsidRPr="0065551B">
        <w:rPr>
          <w:lang w:val="bg-BG"/>
        </w:rPr>
        <w:t xml:space="preserve"> на Комитета за наблюдение (КН) на </w:t>
      </w:r>
      <w:r w:rsidR="00B63B5E" w:rsidRPr="0065551B">
        <w:rPr>
          <w:lang w:val="bg-BG"/>
        </w:rPr>
        <w:t>П</w:t>
      </w:r>
      <w:r w:rsidRPr="0065551B">
        <w:rPr>
          <w:lang w:val="bg-BG"/>
        </w:rPr>
        <w:t>рограма „</w:t>
      </w:r>
      <w:r w:rsidR="00B63B5E" w:rsidRPr="0065551B">
        <w:rPr>
          <w:lang w:val="bg-BG"/>
        </w:rPr>
        <w:t>О</w:t>
      </w:r>
      <w:r w:rsidRPr="0065551B">
        <w:rPr>
          <w:lang w:val="bg-BG"/>
        </w:rPr>
        <w:t>бразование“ 20</w:t>
      </w:r>
      <w:r w:rsidR="00B63B5E" w:rsidRPr="0065551B">
        <w:rPr>
          <w:lang w:val="bg-BG"/>
        </w:rPr>
        <w:t xml:space="preserve">21 </w:t>
      </w:r>
      <w:r w:rsidRPr="0065551B">
        <w:rPr>
          <w:lang w:val="bg-BG"/>
        </w:rPr>
        <w:t>– 202</w:t>
      </w:r>
      <w:r w:rsidR="00B63B5E" w:rsidRPr="0065551B">
        <w:rPr>
          <w:lang w:val="bg-BG"/>
        </w:rPr>
        <w:t>7</w:t>
      </w:r>
      <w:r w:rsidRPr="0065551B">
        <w:rPr>
          <w:lang w:val="bg-BG"/>
        </w:rPr>
        <w:t xml:space="preserve"> г.</w:t>
      </w:r>
      <w:r w:rsidR="000C2390" w:rsidRPr="0065551B">
        <w:rPr>
          <w:lang w:val="bg-BG"/>
        </w:rPr>
        <w:t xml:space="preserve">, </w:t>
      </w:r>
      <w:r w:rsidRPr="0065551B">
        <w:rPr>
          <w:lang w:val="bg-BG"/>
        </w:rPr>
        <w:t>(</w:t>
      </w:r>
      <w:r w:rsidR="00B63B5E" w:rsidRPr="0065551B">
        <w:rPr>
          <w:lang w:val="bg-BG"/>
        </w:rPr>
        <w:t>ПО</w:t>
      </w:r>
      <w:r w:rsidRPr="0065551B">
        <w:rPr>
          <w:lang w:val="bg-BG"/>
        </w:rPr>
        <w:t xml:space="preserve">) и въз основа на чл. </w:t>
      </w:r>
      <w:r w:rsidR="00B63B5E" w:rsidRPr="0065551B">
        <w:rPr>
          <w:lang w:val="bg-BG"/>
        </w:rPr>
        <w:t>20</w:t>
      </w:r>
      <w:r w:rsidRPr="0065551B">
        <w:rPr>
          <w:lang w:val="bg-BG"/>
        </w:rPr>
        <w:t xml:space="preserve"> от ПМС № </w:t>
      </w:r>
      <w:r w:rsidR="00B63B5E" w:rsidRPr="0065551B">
        <w:rPr>
          <w:lang w:val="bg-BG"/>
        </w:rPr>
        <w:t>302</w:t>
      </w:r>
      <w:r w:rsidRPr="0065551B">
        <w:rPr>
          <w:lang w:val="bg-BG"/>
        </w:rPr>
        <w:t>/</w:t>
      </w:r>
      <w:r w:rsidR="00B63B5E" w:rsidRPr="0065551B">
        <w:rPr>
          <w:lang w:val="bg-BG"/>
        </w:rPr>
        <w:t>2022</w:t>
      </w:r>
      <w:r w:rsidRPr="0065551B">
        <w:rPr>
          <w:lang w:val="bg-BG"/>
        </w:rPr>
        <w:t xml:space="preserve"> г.</w:t>
      </w:r>
      <w:r w:rsidR="00261CF2" w:rsidRPr="0065551B">
        <w:rPr>
          <w:lang w:val="bg-BG"/>
        </w:rPr>
        <w:t xml:space="preserve"> и чл. 20 от Вътрешните правила за работа на КН на ПО</w:t>
      </w:r>
      <w:r w:rsidRPr="0065551B">
        <w:rPr>
          <w:lang w:val="bg-BG"/>
        </w:rPr>
        <w:t>, подкрепям вземането на</w:t>
      </w:r>
      <w:r w:rsidR="006038D0" w:rsidRPr="0065551B">
        <w:rPr>
          <w:lang w:val="bg-BG"/>
        </w:rPr>
        <w:t xml:space="preserve"> следното</w:t>
      </w:r>
      <w:r w:rsidRPr="0065551B">
        <w:rPr>
          <w:lang w:val="bg-BG"/>
        </w:rPr>
        <w:t xml:space="preserve"> решение от КН на </w:t>
      </w:r>
      <w:r w:rsidR="00B63B5E" w:rsidRPr="0065551B">
        <w:rPr>
          <w:lang w:val="bg-BG"/>
        </w:rPr>
        <w:t>ПО</w:t>
      </w:r>
      <w:r w:rsidR="00FE1310" w:rsidRPr="0065551B">
        <w:rPr>
          <w:lang w:val="bg-BG"/>
        </w:rPr>
        <w:t>:</w:t>
      </w:r>
    </w:p>
    <w:p w14:paraId="01180876" w14:textId="77777777" w:rsidR="00E77616" w:rsidRPr="0065551B" w:rsidRDefault="00E77616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</w:p>
    <w:p w14:paraId="66E98EE1" w14:textId="77777777" w:rsidR="00DA4397" w:rsidRPr="00297282" w:rsidRDefault="00DA4397" w:rsidP="00DA4397">
      <w:pPr>
        <w:tabs>
          <w:tab w:val="left" w:pos="680"/>
        </w:tabs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297282">
        <w:rPr>
          <w:rFonts w:ascii="Times New Roman" w:hAnsi="Times New Roman"/>
          <w:i/>
          <w:iCs/>
          <w:sz w:val="24"/>
          <w:szCs w:val="24"/>
          <w:lang w:eastAsia="bg-BG"/>
        </w:rPr>
        <w:t xml:space="preserve">„Комитетът за наблюдение на Програма „Образование“ 2021-2027 г. </w:t>
      </w:r>
      <w:r w:rsidRPr="00297282">
        <w:rPr>
          <w:rFonts w:ascii="Times New Roman" w:hAnsi="Times New Roman"/>
          <w:i/>
          <w:iCs/>
          <w:sz w:val="24"/>
          <w:szCs w:val="24"/>
        </w:rPr>
        <w:t xml:space="preserve">одобрява </w:t>
      </w:r>
      <w:bookmarkStart w:id="0" w:name="_Hlk219199581"/>
      <w:r w:rsidRPr="00297282">
        <w:rPr>
          <w:rFonts w:ascii="Times New Roman" w:hAnsi="Times New Roman"/>
          <w:i/>
          <w:iCs/>
          <w:sz w:val="24"/>
          <w:szCs w:val="24"/>
        </w:rPr>
        <w:t>предложените от Управляващия орган проекти на:</w:t>
      </w:r>
    </w:p>
    <w:p w14:paraId="291B494C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Методология и критерии за подбор на операция „Създаване на условия за провеждане на обучения по гражданска готовност в системата на училищното образование“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,</w:t>
      </w: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</w:p>
    <w:p w14:paraId="16D7B03E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Методология и критерии за подбор на операция „Подкрепа в областта на гражданската готовност в училищното образование (директно предоставяне)“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,</w:t>
      </w:r>
    </w:p>
    <w:p w14:paraId="6B9106DF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Методология и критерии за подбор на операция „Подкрепа в областта на гражданската готовност в училищното образование (чрез подбор)“ и</w:t>
      </w:r>
    </w:p>
    <w:p w14:paraId="35C19CBD" w14:textId="77777777" w:rsidR="00DA4397" w:rsidRPr="00297282" w:rsidRDefault="00DA4397" w:rsidP="00DA4397">
      <w:pPr>
        <w:pStyle w:val="ListParagraph"/>
        <w:widowControl/>
        <w:numPr>
          <w:ilvl w:val="0"/>
          <w:numId w:val="42"/>
        </w:numPr>
        <w:spacing w:after="120"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297282">
        <w:rPr>
          <w:rFonts w:ascii="Times New Roman" w:hAnsi="Times New Roman"/>
          <w:i/>
          <w:iCs/>
          <w:sz w:val="24"/>
          <w:szCs w:val="24"/>
          <w:lang w:val="bg-BG"/>
        </w:rPr>
        <w:t>изменение на Индикативната годишна работна програма за 2026 г. на ПО.“</w:t>
      </w:r>
    </w:p>
    <w:bookmarkEnd w:id="0"/>
    <w:p w14:paraId="7C8BF757" w14:textId="77777777" w:rsidR="002A7537" w:rsidRPr="0065551B" w:rsidRDefault="002A7537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0E25DFF3" w:rsidR="0091458D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65551B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 w:rsidRPr="0065551B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692250" w:rsidRPr="0065551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303C49" w:rsidRPr="0065551B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6555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Подпис:</w:t>
      </w:r>
      <w:r w:rsidR="00CB32D2" w:rsidRPr="0065551B">
        <w:rPr>
          <w:rFonts w:ascii="Times New Roman" w:hAnsi="Times New Roman" w:cs="Times New Roman"/>
          <w:sz w:val="24"/>
          <w:szCs w:val="24"/>
        </w:rPr>
        <w:tab/>
      </w:r>
    </w:p>
    <w:p w14:paraId="7CFBCEA0" w14:textId="209CAC4F" w:rsidR="00E77616" w:rsidRPr="0065551B" w:rsidRDefault="00EE3900" w:rsidP="002A75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F72CB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188D6232-3E32-42F7-8A75-C01EBEFC8B79}" provid="{00000000-0000-0000-0000-000000000000}" issignatureline="t"/>
          </v:shape>
        </w:pict>
      </w:r>
    </w:p>
    <w:sectPr w:rsidR="00E77616" w:rsidRPr="0065551B" w:rsidSect="002A75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1" w:right="1274" w:bottom="568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7974B" w14:textId="77777777" w:rsidR="00EE3900" w:rsidRDefault="00EE3900" w:rsidP="00851D8F">
      <w:pPr>
        <w:spacing w:after="0" w:line="240" w:lineRule="auto"/>
      </w:pPr>
      <w:r>
        <w:separator/>
      </w:r>
    </w:p>
  </w:endnote>
  <w:endnote w:type="continuationSeparator" w:id="0">
    <w:p w14:paraId="3CA9DF25" w14:textId="77777777" w:rsidR="00EE3900" w:rsidRDefault="00EE3900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F35B2" w14:textId="77777777" w:rsidR="00EE3900" w:rsidRDefault="00EE3900" w:rsidP="00851D8F">
      <w:pPr>
        <w:spacing w:after="0" w:line="240" w:lineRule="auto"/>
      </w:pPr>
      <w:r>
        <w:separator/>
      </w:r>
    </w:p>
  </w:footnote>
  <w:footnote w:type="continuationSeparator" w:id="0">
    <w:p w14:paraId="73874627" w14:textId="77777777" w:rsidR="00EE3900" w:rsidRDefault="00EE3900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16" name="Picture 16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8113F"/>
    <w:multiLevelType w:val="hybridMultilevel"/>
    <w:tmpl w:val="9D80B992"/>
    <w:lvl w:ilvl="0" w:tplc="040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8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67BA1784"/>
    <w:multiLevelType w:val="hybridMultilevel"/>
    <w:tmpl w:val="57C44D4A"/>
    <w:lvl w:ilvl="0" w:tplc="2C1EF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9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1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6"/>
  </w:num>
  <w:num w:numId="7">
    <w:abstractNumId w:val="30"/>
  </w:num>
  <w:num w:numId="8">
    <w:abstractNumId w:val="20"/>
  </w:num>
  <w:num w:numId="9">
    <w:abstractNumId w:val="41"/>
  </w:num>
  <w:num w:numId="10">
    <w:abstractNumId w:val="12"/>
  </w:num>
  <w:num w:numId="11">
    <w:abstractNumId w:val="33"/>
  </w:num>
  <w:num w:numId="12">
    <w:abstractNumId w:val="27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4"/>
  </w:num>
  <w:num w:numId="19">
    <w:abstractNumId w:val="0"/>
  </w:num>
  <w:num w:numId="20">
    <w:abstractNumId w:val="14"/>
  </w:num>
  <w:num w:numId="21">
    <w:abstractNumId w:val="36"/>
  </w:num>
  <w:num w:numId="22">
    <w:abstractNumId w:val="38"/>
  </w:num>
  <w:num w:numId="23">
    <w:abstractNumId w:val="23"/>
  </w:num>
  <w:num w:numId="24">
    <w:abstractNumId w:val="7"/>
  </w:num>
  <w:num w:numId="25">
    <w:abstractNumId w:val="13"/>
  </w:num>
  <w:num w:numId="26">
    <w:abstractNumId w:val="32"/>
  </w:num>
  <w:num w:numId="27">
    <w:abstractNumId w:val="28"/>
  </w:num>
  <w:num w:numId="28">
    <w:abstractNumId w:val="25"/>
  </w:num>
  <w:num w:numId="29">
    <w:abstractNumId w:val="39"/>
  </w:num>
  <w:num w:numId="30">
    <w:abstractNumId w:val="34"/>
  </w:num>
  <w:num w:numId="31">
    <w:abstractNumId w:val="29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5"/>
  </w:num>
  <w:num w:numId="38">
    <w:abstractNumId w:val="40"/>
  </w:num>
  <w:num w:numId="39">
    <w:abstractNumId w:val="16"/>
  </w:num>
  <w:num w:numId="40">
    <w:abstractNumId w:val="37"/>
  </w:num>
  <w:num w:numId="41">
    <w:abstractNumId w:val="31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5160"/>
    <w:rsid w:val="00086529"/>
    <w:rsid w:val="00087B14"/>
    <w:rsid w:val="00094E7C"/>
    <w:rsid w:val="000A28DB"/>
    <w:rsid w:val="000A3EC6"/>
    <w:rsid w:val="000B039E"/>
    <w:rsid w:val="000C2390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68A"/>
    <w:rsid w:val="001068F5"/>
    <w:rsid w:val="001178DB"/>
    <w:rsid w:val="00120BF3"/>
    <w:rsid w:val="0012141A"/>
    <w:rsid w:val="00125443"/>
    <w:rsid w:val="001308E3"/>
    <w:rsid w:val="001424F0"/>
    <w:rsid w:val="00152126"/>
    <w:rsid w:val="00154B09"/>
    <w:rsid w:val="001661B5"/>
    <w:rsid w:val="00174323"/>
    <w:rsid w:val="00182056"/>
    <w:rsid w:val="00182394"/>
    <w:rsid w:val="00183713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0217A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A7537"/>
    <w:rsid w:val="002B03F9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051DC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5CFE"/>
    <w:rsid w:val="00366B7D"/>
    <w:rsid w:val="00370F45"/>
    <w:rsid w:val="00376B6F"/>
    <w:rsid w:val="00384680"/>
    <w:rsid w:val="003A069B"/>
    <w:rsid w:val="003B035A"/>
    <w:rsid w:val="003B095A"/>
    <w:rsid w:val="003B112D"/>
    <w:rsid w:val="003C1DEF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53549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0459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8290D"/>
    <w:rsid w:val="00591F48"/>
    <w:rsid w:val="005936F8"/>
    <w:rsid w:val="005A2E1E"/>
    <w:rsid w:val="005A5897"/>
    <w:rsid w:val="005B681F"/>
    <w:rsid w:val="005C64C2"/>
    <w:rsid w:val="005D2EFC"/>
    <w:rsid w:val="005F098C"/>
    <w:rsid w:val="005F2066"/>
    <w:rsid w:val="006038D0"/>
    <w:rsid w:val="006048BF"/>
    <w:rsid w:val="006120CB"/>
    <w:rsid w:val="00614095"/>
    <w:rsid w:val="00615CDB"/>
    <w:rsid w:val="0061787F"/>
    <w:rsid w:val="006268F3"/>
    <w:rsid w:val="006405DE"/>
    <w:rsid w:val="00646248"/>
    <w:rsid w:val="0065279D"/>
    <w:rsid w:val="0065551B"/>
    <w:rsid w:val="006637FF"/>
    <w:rsid w:val="00665586"/>
    <w:rsid w:val="00667D29"/>
    <w:rsid w:val="00670AA2"/>
    <w:rsid w:val="0067301C"/>
    <w:rsid w:val="00674CC9"/>
    <w:rsid w:val="006817FB"/>
    <w:rsid w:val="0068239D"/>
    <w:rsid w:val="00684DD9"/>
    <w:rsid w:val="00685E3F"/>
    <w:rsid w:val="0068645D"/>
    <w:rsid w:val="0068705E"/>
    <w:rsid w:val="00692250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5CC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E7BEF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5696A"/>
    <w:rsid w:val="00866B0E"/>
    <w:rsid w:val="008707A6"/>
    <w:rsid w:val="00872FD2"/>
    <w:rsid w:val="00895D57"/>
    <w:rsid w:val="008A08E5"/>
    <w:rsid w:val="008A1067"/>
    <w:rsid w:val="008A3970"/>
    <w:rsid w:val="008B6BF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468EF"/>
    <w:rsid w:val="00A51026"/>
    <w:rsid w:val="00A54888"/>
    <w:rsid w:val="00A5583B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35C4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B47"/>
    <w:rsid w:val="00B84DF9"/>
    <w:rsid w:val="00B85F66"/>
    <w:rsid w:val="00B87DE3"/>
    <w:rsid w:val="00B94722"/>
    <w:rsid w:val="00BA30B3"/>
    <w:rsid w:val="00BA3222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629BE"/>
    <w:rsid w:val="00C7066E"/>
    <w:rsid w:val="00C71B4D"/>
    <w:rsid w:val="00C725AB"/>
    <w:rsid w:val="00C73B71"/>
    <w:rsid w:val="00C7522B"/>
    <w:rsid w:val="00C807EA"/>
    <w:rsid w:val="00C91F92"/>
    <w:rsid w:val="00C97B50"/>
    <w:rsid w:val="00CA07AB"/>
    <w:rsid w:val="00CA30FC"/>
    <w:rsid w:val="00CB32D2"/>
    <w:rsid w:val="00CC07AA"/>
    <w:rsid w:val="00CD59CD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4397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05B3"/>
    <w:rsid w:val="00E438F2"/>
    <w:rsid w:val="00E46587"/>
    <w:rsid w:val="00E54591"/>
    <w:rsid w:val="00E6042D"/>
    <w:rsid w:val="00E65797"/>
    <w:rsid w:val="00E73CCE"/>
    <w:rsid w:val="00E74DD3"/>
    <w:rsid w:val="00E77616"/>
    <w:rsid w:val="00E812EC"/>
    <w:rsid w:val="00E86B9C"/>
    <w:rsid w:val="00E877F5"/>
    <w:rsid w:val="00EB48F9"/>
    <w:rsid w:val="00ED5291"/>
    <w:rsid w:val="00ED7927"/>
    <w:rsid w:val="00ED7E21"/>
    <w:rsid w:val="00EE13CA"/>
    <w:rsid w:val="00EE3539"/>
    <w:rsid w:val="00EE3900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8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Yoana Bozhilova</cp:lastModifiedBy>
  <cp:revision>19</cp:revision>
  <dcterms:created xsi:type="dcterms:W3CDTF">2025-12-12T08:19:00Z</dcterms:created>
  <dcterms:modified xsi:type="dcterms:W3CDTF">2026-08-12T06:37:00Z</dcterms:modified>
</cp:coreProperties>
</file>