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948D44" w14:textId="367AD507" w:rsidR="008F7BFB" w:rsidRDefault="008B099E" w:rsidP="003C4603">
      <w:pPr>
        <w:ind w:left="4248"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bookmarkStart w:id="1" w:name="_Hlk117864689"/>
      <w:r>
        <w:rPr>
          <w:rFonts w:ascii="Times New Roman" w:hAnsi="Times New Roman"/>
          <w:b/>
          <w:sz w:val="24"/>
          <w:szCs w:val="24"/>
        </w:rPr>
        <w:pict w14:anchorId="7C146BD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Microsoft Office Signature Line..." style="width:194.25pt;height:100.5pt">
            <v:imagedata r:id="rId8" o:title=""/>
            <o:lock v:ext="edit" ungrouping="t" rotation="t" cropping="t" verticies="t" text="t" grouping="t"/>
            <o:signatureline v:ext="edit" id="{353C52DD-DB58-41D8-837D-6FF268E479AA}" provid="{00000000-0000-0000-0000-000000000000}" o:suggestedsigner="Иван Попов" o:suggestedsigner2="Изп. директор и Ръководител на УО на ПО" issignatureline="t"/>
          </v:shape>
        </w:pict>
      </w:r>
    </w:p>
    <w:p w14:paraId="7454DA2F" w14:textId="77777777" w:rsidR="008F7BFB" w:rsidRDefault="008F7BFB" w:rsidP="008F7BF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F22A2A2" w14:textId="77777777" w:rsidR="00981294" w:rsidRDefault="008F7BFB" w:rsidP="008F7BF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1028A">
        <w:rPr>
          <w:rFonts w:ascii="Times New Roman" w:hAnsi="Times New Roman" w:cs="Times New Roman"/>
          <w:b/>
          <w:bCs/>
          <w:sz w:val="24"/>
          <w:szCs w:val="24"/>
        </w:rPr>
        <w:t>ВЪПРОСИ И ОТГОВОРИ</w:t>
      </w:r>
    </w:p>
    <w:p w14:paraId="71C6DADF" w14:textId="0AD248BC" w:rsidR="008028EF" w:rsidRDefault="008F7BFB" w:rsidP="008028EF">
      <w:pPr>
        <w:spacing w:after="120"/>
        <w:jc w:val="center"/>
        <w:rPr>
          <w:rFonts w:ascii="Times New Roman" w:hAnsi="Times New Roman"/>
          <w:b/>
          <w:sz w:val="24"/>
          <w:szCs w:val="24"/>
        </w:rPr>
      </w:pPr>
      <w:r w:rsidRPr="00466AF8">
        <w:rPr>
          <w:rFonts w:ascii="Times New Roman" w:hAnsi="Times New Roman" w:cs="Times New Roman"/>
          <w:b/>
          <w:bCs/>
          <w:sz w:val="24"/>
          <w:szCs w:val="24"/>
        </w:rPr>
        <w:t xml:space="preserve">ПО ПРОЦЕДУРА </w:t>
      </w:r>
      <w:r w:rsidR="00DC3250" w:rsidRPr="00750C3D">
        <w:rPr>
          <w:rFonts w:ascii="Times New Roman" w:hAnsi="Times New Roman" w:cs="Times New Roman"/>
          <w:b/>
          <w:bCs/>
          <w:sz w:val="24"/>
          <w:szCs w:val="24"/>
        </w:rPr>
        <w:t>ЗА ПРЕДОСТАВЯНЕ НА БЕЗВЪЗМЕЗДНА ФИНАНСОВА ПОМОЩ ЧРЕЗ ПОДБОР НА ПРОЕКТНИ ПРЕДЛОЖЕНИЯ</w:t>
      </w:r>
      <w:bookmarkStart w:id="2" w:name="_Hlk112742972"/>
      <w:bookmarkStart w:id="3" w:name="_Hlk115097041"/>
      <w:r w:rsidR="00DC3250" w:rsidRPr="0040475E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bookmarkEnd w:id="2"/>
      <w:bookmarkEnd w:id="3"/>
      <w:r w:rsidR="008028EF" w:rsidRPr="008028EF">
        <w:rPr>
          <w:rFonts w:ascii="Times New Roman" w:hAnsi="Times New Roman"/>
          <w:b/>
          <w:sz w:val="24"/>
          <w:szCs w:val="24"/>
        </w:rPr>
        <w:t>BG05SFPR001-1.</w:t>
      </w:r>
      <w:r w:rsidR="0066283C" w:rsidRPr="008028EF">
        <w:rPr>
          <w:rFonts w:ascii="Times New Roman" w:hAnsi="Times New Roman"/>
          <w:b/>
          <w:sz w:val="24"/>
          <w:szCs w:val="24"/>
        </w:rPr>
        <w:t>00</w:t>
      </w:r>
      <w:r w:rsidR="0066283C">
        <w:rPr>
          <w:rFonts w:ascii="Times New Roman" w:hAnsi="Times New Roman"/>
          <w:b/>
          <w:sz w:val="24"/>
          <w:szCs w:val="24"/>
          <w:lang w:val="en-US"/>
        </w:rPr>
        <w:t>9</w:t>
      </w:r>
      <w:r w:rsidR="0066283C" w:rsidRPr="008028EF">
        <w:rPr>
          <w:rFonts w:ascii="Times New Roman" w:hAnsi="Times New Roman"/>
          <w:b/>
          <w:sz w:val="24"/>
          <w:szCs w:val="24"/>
        </w:rPr>
        <w:t xml:space="preserve">  </w:t>
      </w:r>
      <w:r w:rsidR="00D7401E">
        <w:rPr>
          <w:rFonts w:ascii="Times New Roman" w:hAnsi="Times New Roman"/>
          <w:b/>
          <w:sz w:val="24"/>
          <w:szCs w:val="24"/>
        </w:rPr>
        <w:t>„</w:t>
      </w:r>
      <w:r w:rsidR="004C4B70" w:rsidRPr="004C4B70">
        <w:rPr>
          <w:rFonts w:ascii="Times New Roman" w:hAnsi="Times New Roman"/>
          <w:b/>
          <w:sz w:val="24"/>
          <w:szCs w:val="24"/>
        </w:rPr>
        <w:t>СЪЗДАВАНЕ НА УСЛОВИЯ ЗА ДОСТЪП ДО ОБРАЗОВАНИЕ ЧРЕЗ ПРЕОДОЛЯВАНЕ НА ДЕМОГРАФСКИ, СОЦИАЛНИ И КУЛТУРНИ БАРИЕРИ (ДОПЪЛВАЩО ФИНАНСИРАНЕ НА ПОДХОДА ВОМР)</w:t>
      </w:r>
      <w:r w:rsidR="00D7401E">
        <w:rPr>
          <w:rFonts w:ascii="Times New Roman" w:hAnsi="Times New Roman"/>
          <w:b/>
          <w:sz w:val="24"/>
          <w:szCs w:val="24"/>
        </w:rPr>
        <w:t>“</w:t>
      </w:r>
    </w:p>
    <w:p w14:paraId="11AEE35C" w14:textId="760EA61B" w:rsidR="00C02630" w:rsidRDefault="008F7BFB" w:rsidP="00CC1700">
      <w:pPr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738C1">
        <w:rPr>
          <w:rFonts w:ascii="Times New Roman" w:hAnsi="Times New Roman" w:cs="Times New Roman"/>
          <w:b/>
          <w:bCs/>
          <w:sz w:val="24"/>
          <w:szCs w:val="24"/>
        </w:rPr>
        <w:t xml:space="preserve">към </w:t>
      </w:r>
      <w:r w:rsidR="00B37A47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DB2991">
        <w:rPr>
          <w:rFonts w:ascii="Times New Roman" w:hAnsi="Times New Roman" w:cs="Times New Roman"/>
          <w:b/>
          <w:bCs/>
          <w:sz w:val="24"/>
          <w:szCs w:val="24"/>
          <w:lang w:val="en-US"/>
        </w:rPr>
        <w:t>7</w:t>
      </w:r>
      <w:r w:rsidR="00621804" w:rsidRPr="0066649C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DC3250" w:rsidRPr="0066649C">
        <w:rPr>
          <w:rFonts w:ascii="Times New Roman" w:hAnsi="Times New Roman" w:cs="Times New Roman"/>
          <w:b/>
          <w:bCs/>
          <w:sz w:val="24"/>
          <w:szCs w:val="24"/>
          <w:lang w:val="en-US"/>
        </w:rPr>
        <w:t>0</w:t>
      </w:r>
      <w:r w:rsidR="00B37A47"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Pr="0066649C">
        <w:rPr>
          <w:rFonts w:ascii="Times New Roman" w:hAnsi="Times New Roman" w:cs="Times New Roman"/>
          <w:b/>
          <w:bCs/>
          <w:sz w:val="24"/>
          <w:szCs w:val="24"/>
          <w:lang w:val="en-US"/>
        </w:rPr>
        <w:t>.202</w:t>
      </w:r>
      <w:r w:rsidR="00AB644A">
        <w:rPr>
          <w:rFonts w:ascii="Times New Roman" w:hAnsi="Times New Roman" w:cs="Times New Roman"/>
          <w:b/>
          <w:bCs/>
          <w:sz w:val="24"/>
          <w:szCs w:val="24"/>
          <w:lang w:val="en-US"/>
        </w:rPr>
        <w:t>6</w:t>
      </w:r>
      <w:r w:rsidRPr="0066649C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Pr="0066649C">
        <w:rPr>
          <w:rFonts w:ascii="Times New Roman" w:hAnsi="Times New Roman" w:cs="Times New Roman"/>
          <w:b/>
          <w:bCs/>
          <w:sz w:val="24"/>
          <w:szCs w:val="24"/>
        </w:rPr>
        <w:t>г.</w:t>
      </w:r>
      <w:bookmarkEnd w:id="1"/>
    </w:p>
    <w:p w14:paraId="3CDD5F0B" w14:textId="77777777" w:rsidR="00CC1700" w:rsidRDefault="00CC1700" w:rsidP="00CC1700">
      <w:pPr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9AEC36B" w14:textId="77DB3F79" w:rsidR="00CC1700" w:rsidRPr="0021028A" w:rsidRDefault="00CC1700" w:rsidP="00CC1700">
      <w:pPr>
        <w:pStyle w:val="Heading2"/>
        <w:numPr>
          <w:ilvl w:val="0"/>
          <w:numId w:val="0"/>
        </w:numPr>
      </w:pPr>
      <w:r w:rsidRPr="0021028A">
        <w:t xml:space="preserve">ВЪПРОС </w:t>
      </w:r>
      <w:r w:rsidRPr="00106D28">
        <w:rPr>
          <w:lang w:val="bg-BG"/>
        </w:rPr>
        <w:t xml:space="preserve">1 от </w:t>
      </w:r>
      <w:r w:rsidR="006B576F">
        <w:rPr>
          <w:lang w:val="en-US"/>
        </w:rPr>
        <w:t>16</w:t>
      </w:r>
      <w:r w:rsidRPr="00106D28">
        <w:rPr>
          <w:lang w:val="bg-BG"/>
        </w:rPr>
        <w:t>.04.202</w:t>
      </w:r>
      <w:r w:rsidR="006B576F">
        <w:rPr>
          <w:lang w:val="en-US"/>
        </w:rPr>
        <w:t>6</w:t>
      </w:r>
      <w:r w:rsidRPr="00106D28">
        <w:rPr>
          <w:lang w:val="bg-BG"/>
        </w:rPr>
        <w:t xml:space="preserve"> г. (Q001 постъпил чрез ИСУН):</w:t>
      </w:r>
    </w:p>
    <w:p w14:paraId="6A2CE11A" w14:textId="77777777" w:rsidR="006B576F" w:rsidRPr="006B576F" w:rsidRDefault="006B576F" w:rsidP="006B576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576F">
        <w:rPr>
          <w:rFonts w:ascii="Times New Roman" w:hAnsi="Times New Roman" w:cs="Times New Roman"/>
          <w:sz w:val="24"/>
          <w:szCs w:val="24"/>
        </w:rPr>
        <w:t>Здравейте,</w:t>
      </w:r>
    </w:p>
    <w:p w14:paraId="56C49456" w14:textId="77777777" w:rsidR="006B576F" w:rsidRPr="006B576F" w:rsidRDefault="006B576F" w:rsidP="006B576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E7B84AD" w14:textId="77777777" w:rsidR="006B576F" w:rsidRPr="006B576F" w:rsidRDefault="006B576F" w:rsidP="006B576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576F">
        <w:rPr>
          <w:rFonts w:ascii="Times New Roman" w:hAnsi="Times New Roman" w:cs="Times New Roman"/>
          <w:sz w:val="24"/>
          <w:szCs w:val="24"/>
        </w:rPr>
        <w:t>Във връзка с подготовка на проектно предложение на Община Шабла по Процедура BG05SFPR001-1.009 СЪЗДАВАНЕ НА УСЛОВИЯ ЗА ДОСТЪП ДО ОБРАЗОВАНИЕ ЧРЕЗ ПРЕОДОЛЯВАНЕ НА ДЕМОГРАФСКИ, СОЦИАЛНИ И КУЛТУРНИ БАРИЕРИ (ДОПЪЛВАЩО ФИНАНСИРАНЕ НА ПОДХОДА ВОМР), моля за Вашето писмено становище по следните въпроси:</w:t>
      </w:r>
    </w:p>
    <w:p w14:paraId="739DCE17" w14:textId="77777777" w:rsidR="006B576F" w:rsidRPr="006B576F" w:rsidRDefault="006B576F" w:rsidP="006B576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7F8421E" w14:textId="77777777" w:rsidR="006B576F" w:rsidRPr="006B576F" w:rsidRDefault="006B576F" w:rsidP="006B576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576F">
        <w:rPr>
          <w:rFonts w:ascii="Times New Roman" w:hAnsi="Times New Roman" w:cs="Times New Roman"/>
          <w:sz w:val="24"/>
          <w:szCs w:val="24"/>
        </w:rPr>
        <w:t>1. Относно дефинирането на целевите групи: Моля за конкретни дефиниции и разяснения на критериите за подбор на следните групи, заложени в Условията за кандидатстване (УК):</w:t>
      </w:r>
    </w:p>
    <w:p w14:paraId="5A0D32D1" w14:textId="77777777" w:rsidR="006B576F" w:rsidRPr="006B576F" w:rsidRDefault="006B576F" w:rsidP="006B576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576F">
        <w:rPr>
          <w:rFonts w:ascii="Times New Roman" w:hAnsi="Times New Roman" w:cs="Times New Roman"/>
          <w:sz w:val="24"/>
          <w:szCs w:val="24"/>
        </w:rPr>
        <w:t>-</w:t>
      </w:r>
      <w:bookmarkStart w:id="4" w:name="_Hlk227242109"/>
      <w:r w:rsidRPr="006B576F">
        <w:rPr>
          <w:rFonts w:ascii="Times New Roman" w:hAnsi="Times New Roman" w:cs="Times New Roman"/>
          <w:sz w:val="24"/>
          <w:szCs w:val="24"/>
        </w:rPr>
        <w:t>Деца и ученици в риск от отпадане от образователната система</w:t>
      </w:r>
      <w:bookmarkEnd w:id="4"/>
      <w:r w:rsidRPr="006B576F">
        <w:rPr>
          <w:rFonts w:ascii="Times New Roman" w:hAnsi="Times New Roman" w:cs="Times New Roman"/>
          <w:sz w:val="24"/>
          <w:szCs w:val="24"/>
        </w:rPr>
        <w:t>;</w:t>
      </w:r>
    </w:p>
    <w:p w14:paraId="4763656D" w14:textId="77777777" w:rsidR="006B576F" w:rsidRPr="006B576F" w:rsidRDefault="006B576F" w:rsidP="006B576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576F">
        <w:rPr>
          <w:rFonts w:ascii="Times New Roman" w:hAnsi="Times New Roman" w:cs="Times New Roman"/>
          <w:sz w:val="24"/>
          <w:szCs w:val="24"/>
        </w:rPr>
        <w:t>-Деца и ученици с пропуски в усвояването на учебното съдържание;</w:t>
      </w:r>
    </w:p>
    <w:p w14:paraId="4B36D6D8" w14:textId="77777777" w:rsidR="006B576F" w:rsidRPr="006B576F" w:rsidRDefault="006B576F" w:rsidP="006B576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576F">
        <w:rPr>
          <w:rFonts w:ascii="Times New Roman" w:hAnsi="Times New Roman" w:cs="Times New Roman"/>
          <w:sz w:val="24"/>
          <w:szCs w:val="24"/>
        </w:rPr>
        <w:t>-</w:t>
      </w:r>
      <w:bookmarkStart w:id="5" w:name="_Hlk227243720"/>
      <w:r w:rsidRPr="006B576F">
        <w:rPr>
          <w:rFonts w:ascii="Times New Roman" w:hAnsi="Times New Roman" w:cs="Times New Roman"/>
          <w:sz w:val="24"/>
          <w:szCs w:val="24"/>
        </w:rPr>
        <w:t>Деца и ученици в бедност, в повишен риск от бедност или в риск от социално изключване</w:t>
      </w:r>
      <w:bookmarkEnd w:id="5"/>
      <w:r w:rsidRPr="006B576F">
        <w:rPr>
          <w:rFonts w:ascii="Times New Roman" w:hAnsi="Times New Roman" w:cs="Times New Roman"/>
          <w:sz w:val="24"/>
          <w:szCs w:val="24"/>
        </w:rPr>
        <w:t>.</w:t>
      </w:r>
    </w:p>
    <w:p w14:paraId="11DD0AEB" w14:textId="77777777" w:rsidR="006B576F" w:rsidRPr="006B576F" w:rsidRDefault="006B576F" w:rsidP="006B576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576F">
        <w:rPr>
          <w:rFonts w:ascii="Times New Roman" w:hAnsi="Times New Roman" w:cs="Times New Roman"/>
          <w:sz w:val="24"/>
          <w:szCs w:val="24"/>
        </w:rPr>
        <w:t>Какви са обективните критерии и специфичните документи, с които следва да се доказва принадлежността на участниците към всяка от тези групи на етап изпълнение?</w:t>
      </w:r>
    </w:p>
    <w:p w14:paraId="67F882CE" w14:textId="77777777" w:rsidR="006B576F" w:rsidRPr="006B576F" w:rsidRDefault="006B576F" w:rsidP="006B576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576F">
        <w:rPr>
          <w:rFonts w:ascii="Times New Roman" w:hAnsi="Times New Roman" w:cs="Times New Roman"/>
          <w:sz w:val="24"/>
          <w:szCs w:val="24"/>
        </w:rPr>
        <w:t>2. Относно обхвата на целевата група: Допустимо ли е в дейностите по проекта да бъдат включени деца и ученици, чийто майчин език е български?</w:t>
      </w:r>
    </w:p>
    <w:p w14:paraId="43BF03D5" w14:textId="77777777" w:rsidR="006B576F" w:rsidRPr="006B576F" w:rsidRDefault="006B576F" w:rsidP="006B576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576F">
        <w:rPr>
          <w:rFonts w:ascii="Times New Roman" w:hAnsi="Times New Roman" w:cs="Times New Roman"/>
          <w:sz w:val="24"/>
          <w:szCs w:val="24"/>
        </w:rPr>
        <w:t>3. Относно избягването на двойно финансиране: Към момента Община Шабла изпълнява проекти по процедури „Утвърждаване на интеркултурното образование чрез култура, наука и спорт“ и „Подкрепа за ученици с таланти“. Във връзка със заложените в УК текстове за недопускане на двойно финансиране, моля за разяснение:</w:t>
      </w:r>
    </w:p>
    <w:p w14:paraId="1202EAE8" w14:textId="77777777" w:rsidR="006B576F" w:rsidRPr="006B576F" w:rsidRDefault="006B576F" w:rsidP="006B576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576F">
        <w:rPr>
          <w:rFonts w:ascii="Times New Roman" w:hAnsi="Times New Roman" w:cs="Times New Roman"/>
          <w:sz w:val="24"/>
          <w:szCs w:val="24"/>
        </w:rPr>
        <w:lastRenderedPageBreak/>
        <w:t>-Допустимо ли е едни и същи лица (ученици) да бъдат обхванати от новия проект, ако дейностите по него са различни по вид или се провеждат в различно време от дейностите по текущите ни проекти?</w:t>
      </w:r>
    </w:p>
    <w:p w14:paraId="14FA88AC" w14:textId="77777777" w:rsidR="006B576F" w:rsidRPr="006B576F" w:rsidRDefault="006B576F" w:rsidP="006B576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576F">
        <w:rPr>
          <w:rFonts w:ascii="Times New Roman" w:hAnsi="Times New Roman" w:cs="Times New Roman"/>
          <w:sz w:val="24"/>
          <w:szCs w:val="24"/>
        </w:rPr>
        <w:t>-Ще се счита ли за двойно финансиране ситуация, в която един и същ представител на целевата група получава различна по вид подкрепа по двете процедури (напр. подкрепа за талант и преодоляване на пропуски в материала)?</w:t>
      </w:r>
    </w:p>
    <w:p w14:paraId="6A59DF69" w14:textId="77777777" w:rsidR="006B576F" w:rsidRPr="006B576F" w:rsidRDefault="006B576F" w:rsidP="006B576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4DCB070" w14:textId="77777777" w:rsidR="006B576F" w:rsidRPr="006B576F" w:rsidRDefault="006B576F" w:rsidP="006B576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576F">
        <w:rPr>
          <w:rFonts w:ascii="Times New Roman" w:hAnsi="Times New Roman" w:cs="Times New Roman"/>
          <w:sz w:val="24"/>
          <w:szCs w:val="24"/>
        </w:rPr>
        <w:t>С уважение,</w:t>
      </w:r>
    </w:p>
    <w:p w14:paraId="716984BD" w14:textId="77777777" w:rsidR="006B576F" w:rsidRPr="006B576F" w:rsidRDefault="006B576F" w:rsidP="006B576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8162E82" w14:textId="77777777" w:rsidR="006B576F" w:rsidRPr="006B576F" w:rsidRDefault="006B576F" w:rsidP="006B576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576F">
        <w:rPr>
          <w:rFonts w:ascii="Times New Roman" w:hAnsi="Times New Roman" w:cs="Times New Roman"/>
          <w:sz w:val="24"/>
          <w:szCs w:val="24"/>
        </w:rPr>
        <w:t>Отдел „ЕПИР“</w:t>
      </w:r>
    </w:p>
    <w:p w14:paraId="06CE27AC" w14:textId="77777777" w:rsidR="006B576F" w:rsidRDefault="006B576F" w:rsidP="006B576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576F">
        <w:rPr>
          <w:rFonts w:ascii="Times New Roman" w:hAnsi="Times New Roman" w:cs="Times New Roman"/>
          <w:sz w:val="24"/>
          <w:szCs w:val="24"/>
        </w:rPr>
        <w:t>Община Шабла</w:t>
      </w:r>
    </w:p>
    <w:p w14:paraId="2B000C28" w14:textId="4227AABF" w:rsidR="00CC1700" w:rsidRDefault="00CC1700" w:rsidP="006B576F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1028A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</w:p>
    <w:p w14:paraId="14E4FFC2" w14:textId="5ADBA454" w:rsidR="00CC1700" w:rsidRDefault="00CC1700" w:rsidP="00CC1700">
      <w:pPr>
        <w:spacing w:before="120" w:after="12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6E5353">
        <w:rPr>
          <w:rFonts w:ascii="Times New Roman" w:hAnsi="Times New Roman" w:cs="Times New Roman"/>
          <w:sz w:val="24"/>
          <w:szCs w:val="24"/>
        </w:rPr>
        <w:t xml:space="preserve"> </w:t>
      </w:r>
      <w:r w:rsidR="006B576F">
        <w:rPr>
          <w:rFonts w:ascii="Times New Roman" w:hAnsi="Times New Roman" w:cs="Times New Roman"/>
          <w:sz w:val="24"/>
          <w:szCs w:val="24"/>
          <w:lang w:val="en-US"/>
        </w:rPr>
        <w:t>1.</w:t>
      </w:r>
      <w:r w:rsidR="005D3EB8">
        <w:rPr>
          <w:rFonts w:ascii="Times New Roman" w:hAnsi="Times New Roman" w:cs="Times New Roman"/>
          <w:sz w:val="24"/>
          <w:szCs w:val="24"/>
        </w:rPr>
        <w:t xml:space="preserve"> За целите на настоящата процедура при определянето на целевите групи се прилагат разпоредбите на националната и европейската нормативна уредба. В този смисъл за деца и ученици от уязвими групи се прилага определението по реда на  параграф 1, точка 3 от Допълнителните разпоредби на Наредба</w:t>
      </w:r>
      <w:r w:rsidR="00406A19">
        <w:rPr>
          <w:rFonts w:ascii="Times New Roman" w:hAnsi="Times New Roman" w:cs="Times New Roman"/>
          <w:sz w:val="24"/>
          <w:szCs w:val="24"/>
        </w:rPr>
        <w:t>та</w:t>
      </w:r>
      <w:r w:rsidR="005D3EB8">
        <w:rPr>
          <w:rFonts w:ascii="Times New Roman" w:hAnsi="Times New Roman" w:cs="Times New Roman"/>
          <w:sz w:val="24"/>
          <w:szCs w:val="24"/>
        </w:rPr>
        <w:t xml:space="preserve"> за финансиране на институциите в системата на предучилищното и училищното образование</w:t>
      </w:r>
      <w:r w:rsidR="00406A19">
        <w:rPr>
          <w:rFonts w:ascii="Times New Roman" w:hAnsi="Times New Roman" w:cs="Times New Roman"/>
          <w:sz w:val="24"/>
          <w:szCs w:val="24"/>
        </w:rPr>
        <w:t>,</w:t>
      </w:r>
      <w:r w:rsidR="00406A19" w:rsidRPr="00406A19">
        <w:t xml:space="preserve"> </w:t>
      </w:r>
      <w:r w:rsidR="00406A19" w:rsidRPr="00406A19">
        <w:rPr>
          <w:rFonts w:ascii="Times New Roman" w:hAnsi="Times New Roman" w:cs="Times New Roman"/>
          <w:sz w:val="24"/>
          <w:szCs w:val="24"/>
        </w:rPr>
        <w:t>приета с ПМС № 219 от 5.10.2017 г.</w:t>
      </w:r>
      <w:r w:rsidR="005D3EB8">
        <w:rPr>
          <w:rFonts w:ascii="Times New Roman" w:hAnsi="Times New Roman" w:cs="Times New Roman"/>
          <w:sz w:val="24"/>
          <w:szCs w:val="24"/>
        </w:rPr>
        <w:t xml:space="preserve">: </w:t>
      </w:r>
      <w:r w:rsidR="005D3EB8" w:rsidRPr="005D3EB8">
        <w:rPr>
          <w:rFonts w:ascii="Times New Roman" w:hAnsi="Times New Roman" w:cs="Times New Roman"/>
          <w:i/>
          <w:iCs/>
          <w:sz w:val="24"/>
          <w:szCs w:val="24"/>
        </w:rPr>
        <w:t>"Деца и ученици от уязвими групи" са деца и ученици в основната степен на образование и в I и II гимназиален етап на обучение, застрашени от отпадане от системата на предучилищното и училищното образование или чийто достъп до образование е поставен в повишен риск, поради ниското образователно ниво на родителите/настойниците им и свързаните с това неблагоприятна позиция на пазара на труда и риск от социално изключване.</w:t>
      </w:r>
    </w:p>
    <w:p w14:paraId="7E1597C5" w14:textId="7173EEB8" w:rsidR="005D3EB8" w:rsidRPr="005D3EB8" w:rsidRDefault="005D3EB8" w:rsidP="005D3EB8">
      <w:pPr>
        <w:spacing w:before="120" w:after="12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Съгласно параграф 1, т.6 от Допълнителните разпоредби на Закона за предучилищното и училищното образование</w:t>
      </w:r>
      <w:r w:rsidR="004F38F5">
        <w:rPr>
          <w:rFonts w:ascii="Times New Roman" w:hAnsi="Times New Roman" w:cs="Times New Roman"/>
          <w:sz w:val="24"/>
          <w:szCs w:val="24"/>
        </w:rPr>
        <w:t xml:space="preserve"> (ЗПУО)</w:t>
      </w:r>
      <w:r>
        <w:rPr>
          <w:rFonts w:ascii="Times New Roman" w:hAnsi="Times New Roman" w:cs="Times New Roman"/>
          <w:sz w:val="24"/>
          <w:szCs w:val="24"/>
        </w:rPr>
        <w:t xml:space="preserve">:  </w:t>
      </w:r>
      <w:r w:rsidRPr="005D3EB8">
        <w:rPr>
          <w:rFonts w:ascii="Times New Roman" w:hAnsi="Times New Roman" w:cs="Times New Roman"/>
          <w:i/>
          <w:iCs/>
          <w:sz w:val="24"/>
          <w:szCs w:val="24"/>
        </w:rPr>
        <w:t>"Дете или ученик в риск" е дете или ученик:</w:t>
      </w:r>
    </w:p>
    <w:p w14:paraId="1D6C5887" w14:textId="77777777" w:rsidR="005D3EB8" w:rsidRPr="005D3EB8" w:rsidRDefault="005D3EB8" w:rsidP="005D3EB8">
      <w:pPr>
        <w:spacing w:before="120" w:after="12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5D3EB8">
        <w:rPr>
          <w:rFonts w:ascii="Times New Roman" w:hAnsi="Times New Roman" w:cs="Times New Roman"/>
          <w:i/>
          <w:iCs/>
          <w:sz w:val="24"/>
          <w:szCs w:val="24"/>
        </w:rPr>
        <w:t>а) без родителска грижа или чиито родители са починали, неизвестни, лишени са от родителски права или родителските им права са ограничени;</w:t>
      </w:r>
    </w:p>
    <w:p w14:paraId="608D058A" w14:textId="77777777" w:rsidR="005D3EB8" w:rsidRPr="005D3EB8" w:rsidRDefault="005D3EB8" w:rsidP="005D3EB8">
      <w:pPr>
        <w:spacing w:before="120" w:after="12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5D3EB8">
        <w:rPr>
          <w:rFonts w:ascii="Times New Roman" w:hAnsi="Times New Roman" w:cs="Times New Roman"/>
          <w:i/>
          <w:iCs/>
          <w:sz w:val="24"/>
          <w:szCs w:val="24"/>
        </w:rPr>
        <w:t>б) жертва на злоупотреба, насилие, експлоатация или всякакво друго нехуманно или унизително отношение или наказание във или извън семейството му;</w:t>
      </w:r>
    </w:p>
    <w:p w14:paraId="7DE44B13" w14:textId="67584F0B" w:rsidR="005D3EB8" w:rsidRDefault="005D3EB8" w:rsidP="005D3EB8">
      <w:pPr>
        <w:spacing w:before="120" w:after="12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5D3EB8">
        <w:rPr>
          <w:rFonts w:ascii="Times New Roman" w:hAnsi="Times New Roman" w:cs="Times New Roman"/>
          <w:i/>
          <w:iCs/>
          <w:sz w:val="24"/>
          <w:szCs w:val="24"/>
        </w:rPr>
        <w:t>в) в опасност от увреждане на неговото физическо, психическо, морално, интелектуално и социално развитие.</w:t>
      </w:r>
    </w:p>
    <w:p w14:paraId="37809051" w14:textId="6ECB2047" w:rsidR="001A5CD2" w:rsidRPr="001A5CD2" w:rsidRDefault="001A5CD2" w:rsidP="001A5CD2">
      <w:pPr>
        <w:spacing w:before="120" w:after="12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Съгласно параграф 1, точка 21 от Допълнителните разпоредби на ЗПУО:</w:t>
      </w:r>
      <w:r w:rsidR="00D861BD">
        <w:rPr>
          <w:rFonts w:ascii="Times New Roman" w:hAnsi="Times New Roman" w:cs="Times New Roman"/>
          <w:sz w:val="24"/>
          <w:szCs w:val="24"/>
        </w:rPr>
        <w:t xml:space="preserve"> </w:t>
      </w:r>
      <w:r w:rsidR="00D861BD">
        <w:rPr>
          <w:rFonts w:ascii="Times New Roman" w:hAnsi="Times New Roman" w:cs="Times New Roman"/>
          <w:i/>
          <w:iCs/>
          <w:sz w:val="24"/>
          <w:szCs w:val="24"/>
        </w:rPr>
        <w:t>„</w:t>
      </w:r>
      <w:r w:rsidRPr="001A5CD2">
        <w:rPr>
          <w:rFonts w:ascii="Times New Roman" w:hAnsi="Times New Roman" w:cs="Times New Roman"/>
          <w:i/>
          <w:iCs/>
          <w:sz w:val="24"/>
          <w:szCs w:val="24"/>
        </w:rPr>
        <w:t>Отпадане от училище" е отписването от училище на ученик до 18-годишна възраст на основание чл. 173, ал. 2, т. 2 и 3 преди завършване на последен гимназиален клас, ако лицето не е записано в друго училище</w:t>
      </w:r>
      <w:r w:rsidR="00D861BD">
        <w:rPr>
          <w:rFonts w:ascii="Times New Roman" w:hAnsi="Times New Roman" w:cs="Times New Roman"/>
          <w:i/>
          <w:iCs/>
          <w:sz w:val="24"/>
          <w:szCs w:val="24"/>
        </w:rPr>
        <w:t>“</w:t>
      </w:r>
      <w:r w:rsidRPr="001A5CD2">
        <w:rPr>
          <w:rFonts w:ascii="Times New Roman" w:hAnsi="Times New Roman" w:cs="Times New Roman"/>
          <w:i/>
          <w:iCs/>
          <w:sz w:val="24"/>
          <w:szCs w:val="24"/>
        </w:rPr>
        <w:t>.</w:t>
      </w:r>
    </w:p>
    <w:p w14:paraId="7280C8DF" w14:textId="0538897E" w:rsidR="005671E6" w:rsidRDefault="00694EFD" w:rsidP="005671E6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273DA4">
        <w:rPr>
          <w:rFonts w:ascii="Times New Roman" w:hAnsi="Times New Roman" w:cs="Times New Roman"/>
          <w:sz w:val="24"/>
          <w:szCs w:val="24"/>
        </w:rPr>
        <w:t xml:space="preserve">пределянето на деца и ученици в риск от отпадане </w:t>
      </w:r>
      <w:r>
        <w:rPr>
          <w:rFonts w:ascii="Times New Roman" w:hAnsi="Times New Roman" w:cs="Times New Roman"/>
          <w:sz w:val="24"/>
          <w:szCs w:val="24"/>
        </w:rPr>
        <w:t>се извършва от детските градини/училищата съгласно</w:t>
      </w:r>
      <w:r w:rsidR="00273DA4">
        <w:rPr>
          <w:rFonts w:ascii="Times New Roman" w:hAnsi="Times New Roman" w:cs="Times New Roman"/>
          <w:sz w:val="24"/>
          <w:szCs w:val="24"/>
        </w:rPr>
        <w:t xml:space="preserve"> </w:t>
      </w:r>
      <w:r w:rsidR="007D0E50" w:rsidRPr="007D0E50">
        <w:rPr>
          <w:rFonts w:ascii="Times New Roman" w:hAnsi="Times New Roman" w:cs="Times New Roman"/>
          <w:sz w:val="24"/>
          <w:szCs w:val="24"/>
        </w:rPr>
        <w:t>Инструментариум за ранно идентифициране на ученици в риск от преждевременно напускане на образователната система</w:t>
      </w:r>
      <w:r>
        <w:rPr>
          <w:rFonts w:ascii="Times New Roman" w:hAnsi="Times New Roman" w:cs="Times New Roman"/>
          <w:sz w:val="24"/>
          <w:szCs w:val="24"/>
        </w:rPr>
        <w:t>, разработен от Министерство на образованието и науката</w:t>
      </w:r>
      <w:r w:rsidR="007D0E50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3CDFC25" w14:textId="34E506A0" w:rsidR="00315974" w:rsidRDefault="00C77C35" w:rsidP="00315974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„</w:t>
      </w:r>
      <w:r w:rsidRPr="00173A2F">
        <w:rPr>
          <w:rFonts w:ascii="Times New Roman" w:hAnsi="Times New Roman" w:cs="Times New Roman"/>
          <w:sz w:val="24"/>
          <w:szCs w:val="24"/>
          <w:u w:val="single"/>
        </w:rPr>
        <w:t>Деца и ученици с пропуски в усвояването на учебното съдържание</w:t>
      </w:r>
      <w:r>
        <w:rPr>
          <w:rFonts w:ascii="Times New Roman" w:hAnsi="Times New Roman" w:cs="Times New Roman"/>
          <w:sz w:val="24"/>
          <w:szCs w:val="24"/>
        </w:rPr>
        <w:t>“ факторите например са ниска степен на училищна готовност</w:t>
      </w:r>
      <w:r w:rsidR="00173A2F">
        <w:rPr>
          <w:rFonts w:ascii="Times New Roman" w:hAnsi="Times New Roman" w:cs="Times New Roman"/>
          <w:sz w:val="24"/>
          <w:szCs w:val="24"/>
        </w:rPr>
        <w:t>, ниски оценки</w:t>
      </w:r>
      <w:r w:rsidR="001E0994">
        <w:rPr>
          <w:rFonts w:ascii="Times New Roman" w:hAnsi="Times New Roman" w:cs="Times New Roman"/>
          <w:sz w:val="24"/>
          <w:szCs w:val="24"/>
        </w:rPr>
        <w:t xml:space="preserve"> и др.</w:t>
      </w:r>
      <w:r w:rsidR="00173A2F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B32984E" w14:textId="72DB72FA" w:rsidR="00315974" w:rsidRPr="00CC479E" w:rsidRDefault="00173A2F" w:rsidP="00315974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>За „</w:t>
      </w:r>
      <w:r w:rsidRPr="00173A2F">
        <w:rPr>
          <w:rFonts w:ascii="Times New Roman" w:hAnsi="Times New Roman" w:cs="Times New Roman"/>
          <w:sz w:val="24"/>
          <w:szCs w:val="24"/>
          <w:u w:val="single"/>
        </w:rPr>
        <w:t>Деца и ученици в бедност, в повишен риск от бедност или в риск от социално изключване</w:t>
      </w:r>
      <w:r>
        <w:rPr>
          <w:rFonts w:ascii="Times New Roman" w:hAnsi="Times New Roman" w:cs="Times New Roman"/>
          <w:sz w:val="24"/>
          <w:szCs w:val="24"/>
        </w:rPr>
        <w:t xml:space="preserve">“ се ползват определянията за </w:t>
      </w:r>
      <w:r w:rsidR="001E0994">
        <w:rPr>
          <w:rFonts w:ascii="Times New Roman" w:hAnsi="Times New Roman" w:cs="Times New Roman"/>
          <w:sz w:val="24"/>
          <w:szCs w:val="24"/>
        </w:rPr>
        <w:t xml:space="preserve">целеви групи </w:t>
      </w:r>
      <w:r>
        <w:rPr>
          <w:rFonts w:ascii="Times New Roman" w:hAnsi="Times New Roman" w:cs="Times New Roman"/>
          <w:sz w:val="24"/>
          <w:szCs w:val="24"/>
        </w:rPr>
        <w:t>деца в План</w:t>
      </w:r>
      <w:r w:rsidR="001E0994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за действие </w:t>
      </w:r>
      <w:r w:rsidR="001E0994" w:rsidRPr="00315974">
        <w:rPr>
          <w:rFonts w:ascii="Times New Roman" w:hAnsi="Times New Roman" w:cs="Times New Roman"/>
          <w:sz w:val="24"/>
          <w:szCs w:val="24"/>
        </w:rPr>
        <w:t xml:space="preserve">в изпълнение на Препоръка (ЕС) 2021/1004 на Съвета за създаване на Европейска гаранция </w:t>
      </w:r>
      <w:r w:rsidR="001E0994" w:rsidRPr="00315974">
        <w:rPr>
          <w:rFonts w:ascii="Times New Roman" w:hAnsi="Times New Roman" w:cs="Times New Roman"/>
          <w:sz w:val="24"/>
          <w:szCs w:val="24"/>
        </w:rPr>
        <w:lastRenderedPageBreak/>
        <w:t xml:space="preserve">за детето (2030) 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hyperlink r:id="rId9" w:history="1">
        <w:r w:rsidRPr="00F834DA">
          <w:rPr>
            <w:rStyle w:val="Hyperlink"/>
            <w:rFonts w:ascii="Times New Roman" w:hAnsi="Times New Roman" w:cs="Times New Roman"/>
            <w:sz w:val="24"/>
            <w:szCs w:val="24"/>
          </w:rPr>
          <w:t>https://www.mlsp.government.bg/uploads/35/sv/action-plan-egd-2030.pdf</w:t>
        </w:r>
      </w:hyperlink>
      <w:r>
        <w:rPr>
          <w:rFonts w:ascii="Times New Roman" w:hAnsi="Times New Roman" w:cs="Times New Roman"/>
          <w:sz w:val="24"/>
          <w:szCs w:val="24"/>
        </w:rPr>
        <w:t>)</w:t>
      </w:r>
      <w:r w:rsidR="001E0994">
        <w:rPr>
          <w:rFonts w:ascii="Times New Roman" w:hAnsi="Times New Roman" w:cs="Times New Roman"/>
          <w:sz w:val="24"/>
          <w:szCs w:val="24"/>
        </w:rPr>
        <w:t>, а именно</w:t>
      </w:r>
      <w:r w:rsidR="00315974" w:rsidRPr="00315974">
        <w:rPr>
          <w:rFonts w:ascii="Times New Roman" w:hAnsi="Times New Roman" w:cs="Times New Roman"/>
          <w:sz w:val="24"/>
          <w:szCs w:val="24"/>
        </w:rPr>
        <w:t xml:space="preserve">: </w:t>
      </w:r>
      <w:r w:rsidR="001E0994">
        <w:rPr>
          <w:rFonts w:ascii="Times New Roman" w:hAnsi="Times New Roman" w:cs="Times New Roman"/>
          <w:sz w:val="24"/>
          <w:szCs w:val="24"/>
        </w:rPr>
        <w:t>б</w:t>
      </w:r>
      <w:r w:rsidR="00315974" w:rsidRPr="00315974">
        <w:rPr>
          <w:rFonts w:ascii="Times New Roman" w:hAnsi="Times New Roman" w:cs="Times New Roman"/>
          <w:sz w:val="24"/>
          <w:szCs w:val="24"/>
        </w:rPr>
        <w:t xml:space="preserve">ездомни деца или деца, живеещи в изключително лоши жилищни условия; </w:t>
      </w:r>
      <w:r w:rsidR="001E0994">
        <w:rPr>
          <w:rFonts w:ascii="Times New Roman" w:hAnsi="Times New Roman" w:cs="Times New Roman"/>
          <w:sz w:val="24"/>
          <w:szCs w:val="24"/>
        </w:rPr>
        <w:t>д</w:t>
      </w:r>
      <w:r w:rsidR="00315974" w:rsidRPr="00315974">
        <w:rPr>
          <w:rFonts w:ascii="Times New Roman" w:hAnsi="Times New Roman" w:cs="Times New Roman"/>
          <w:sz w:val="24"/>
          <w:szCs w:val="24"/>
        </w:rPr>
        <w:t xml:space="preserve">еца с увреждания и деца с проблеми с психичното здраве; </w:t>
      </w:r>
      <w:r w:rsidR="001E0994">
        <w:rPr>
          <w:rFonts w:ascii="Times New Roman" w:hAnsi="Times New Roman" w:cs="Times New Roman"/>
          <w:sz w:val="24"/>
          <w:szCs w:val="24"/>
        </w:rPr>
        <w:t>д</w:t>
      </w:r>
      <w:r w:rsidR="00315974" w:rsidRPr="00315974">
        <w:rPr>
          <w:rFonts w:ascii="Times New Roman" w:hAnsi="Times New Roman" w:cs="Times New Roman"/>
          <w:sz w:val="24"/>
          <w:szCs w:val="24"/>
        </w:rPr>
        <w:t xml:space="preserve">еца бежанци и мигранти, с фокус върху непридружените деца или с малцинствен етнически произход; </w:t>
      </w:r>
      <w:r w:rsidR="001E0994">
        <w:rPr>
          <w:rFonts w:ascii="Times New Roman" w:hAnsi="Times New Roman" w:cs="Times New Roman"/>
          <w:sz w:val="24"/>
          <w:szCs w:val="24"/>
        </w:rPr>
        <w:t>д</w:t>
      </w:r>
      <w:r w:rsidR="00315974" w:rsidRPr="00315974">
        <w:rPr>
          <w:rFonts w:ascii="Times New Roman" w:hAnsi="Times New Roman" w:cs="Times New Roman"/>
          <w:sz w:val="24"/>
          <w:szCs w:val="24"/>
        </w:rPr>
        <w:t xml:space="preserve">еца, за които се полагат алтернативни грижи извън семейството, особено настанените в социални услуги за резидентна грижа, включително и децата и младежите, които напускат алтернативна грижа; </w:t>
      </w:r>
      <w:r w:rsidR="001E0994">
        <w:rPr>
          <w:rFonts w:ascii="Times New Roman" w:hAnsi="Times New Roman" w:cs="Times New Roman"/>
          <w:sz w:val="24"/>
          <w:szCs w:val="24"/>
        </w:rPr>
        <w:t>д</w:t>
      </w:r>
      <w:r w:rsidR="00315974" w:rsidRPr="00315974">
        <w:rPr>
          <w:rFonts w:ascii="Times New Roman" w:hAnsi="Times New Roman" w:cs="Times New Roman"/>
          <w:sz w:val="24"/>
          <w:szCs w:val="24"/>
        </w:rPr>
        <w:t xml:space="preserve">еца от семейства с ниски доходи; </w:t>
      </w:r>
      <w:r w:rsidR="001E0994">
        <w:rPr>
          <w:rFonts w:ascii="Times New Roman" w:hAnsi="Times New Roman" w:cs="Times New Roman"/>
          <w:sz w:val="24"/>
          <w:szCs w:val="24"/>
        </w:rPr>
        <w:t>д</w:t>
      </w:r>
      <w:r w:rsidR="00315974" w:rsidRPr="00315974">
        <w:rPr>
          <w:rFonts w:ascii="Times New Roman" w:hAnsi="Times New Roman" w:cs="Times New Roman"/>
          <w:sz w:val="24"/>
          <w:szCs w:val="24"/>
        </w:rPr>
        <w:t>еца в несигурна семейна среда (деца жертви на насилие, деца, отглеждани от самотни родители, непълнолетни майки и техните деца, деца на родители трудови мигранти и др.).</w:t>
      </w:r>
    </w:p>
    <w:p w14:paraId="6AE154B4" w14:textId="653AAE02" w:rsidR="00073BD9" w:rsidRPr="00486642" w:rsidRDefault="00073BD9" w:rsidP="00C77C35">
      <w:pPr>
        <w:spacing w:before="120" w:after="12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B429DD">
        <w:rPr>
          <w:rFonts w:ascii="Times New Roman" w:hAnsi="Times New Roman"/>
          <w:iCs/>
          <w:sz w:val="24"/>
          <w:szCs w:val="24"/>
        </w:rPr>
        <w:t>По отношение предучилищното образование се ползват инструментариуми и инструменти, разработени от МОН (за оценка на владеенето на български език</w:t>
      </w:r>
      <w:r w:rsidRPr="00486642">
        <w:rPr>
          <w:iCs/>
        </w:rPr>
        <w:t xml:space="preserve"> </w:t>
      </w:r>
      <w:r w:rsidRPr="00B429DD">
        <w:rPr>
          <w:rFonts w:ascii="Times New Roman" w:hAnsi="Times New Roman"/>
          <w:iCs/>
          <w:sz w:val="24"/>
          <w:szCs w:val="24"/>
        </w:rPr>
        <w:t>за проследяване на напредъка на детето и за диагностика на постиженията, за скрининг на обучителни затруднения, методика за успешно взаимодействие между детската градина и родителите на деца от уязвими групи, за функционална оценка на индивидуалните потребности на децата със СОП и с хронични заболявания</w:t>
      </w:r>
      <w:r w:rsidRPr="00486642">
        <w:rPr>
          <w:iCs/>
        </w:rPr>
        <w:t xml:space="preserve">, </w:t>
      </w:r>
      <w:r w:rsidRPr="00B429DD">
        <w:rPr>
          <w:rFonts w:ascii="Times New Roman" w:hAnsi="Times New Roman"/>
          <w:iCs/>
          <w:sz w:val="24"/>
          <w:szCs w:val="24"/>
        </w:rPr>
        <w:t>инструмент за идентифициране на маркери на риск,</w:t>
      </w:r>
      <w:r w:rsidRPr="00B429DD">
        <w:rPr>
          <w:rFonts w:ascii="Times New Roman" w:hAnsi="Times New Roman"/>
          <w:iCs/>
          <w:sz w:val="24"/>
          <w:szCs w:val="24"/>
          <w:lang w:val="en-US"/>
        </w:rPr>
        <w:t xml:space="preserve"> </w:t>
      </w:r>
      <w:r w:rsidRPr="00B429DD">
        <w:rPr>
          <w:rFonts w:ascii="Times New Roman" w:hAnsi="Times New Roman"/>
          <w:iCs/>
          <w:sz w:val="24"/>
          <w:szCs w:val="24"/>
        </w:rPr>
        <w:t>инструмент за откриване на дарбите на децата  и др.).</w:t>
      </w:r>
    </w:p>
    <w:p w14:paraId="41DD3D66" w14:textId="287BD77F" w:rsidR="005D3EB8" w:rsidRDefault="00437772" w:rsidP="00C77C35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Моля вижте и С</w:t>
      </w:r>
      <w:r w:rsidR="001E0994">
        <w:rPr>
          <w:rFonts w:ascii="Times New Roman" w:hAnsi="Times New Roman" w:cs="Times New Roman"/>
          <w:sz w:val="24"/>
          <w:szCs w:val="24"/>
        </w:rPr>
        <w:t xml:space="preserve">тратегията за </w:t>
      </w:r>
      <w:r>
        <w:rPr>
          <w:rFonts w:ascii="Times New Roman" w:hAnsi="Times New Roman" w:cs="Times New Roman"/>
          <w:sz w:val="24"/>
          <w:szCs w:val="24"/>
        </w:rPr>
        <w:t>ВОМР и анализите към нея на МИГ Каварна-</w:t>
      </w:r>
      <w:r w:rsidR="00F918AA">
        <w:rPr>
          <w:rFonts w:ascii="Times New Roman" w:hAnsi="Times New Roman" w:cs="Times New Roman"/>
          <w:sz w:val="24"/>
          <w:szCs w:val="24"/>
        </w:rPr>
        <w:t xml:space="preserve">Шабла </w:t>
      </w:r>
      <w:r>
        <w:rPr>
          <w:rFonts w:ascii="Times New Roman" w:hAnsi="Times New Roman" w:cs="Times New Roman"/>
          <w:sz w:val="24"/>
          <w:szCs w:val="24"/>
        </w:rPr>
        <w:t>с идентифицирани фактори/критерии за допълващо финансиране от ПО с дейности по настоящата процедура.</w:t>
      </w:r>
    </w:p>
    <w:p w14:paraId="77D55D0B" w14:textId="7E344281" w:rsidR="00E61732" w:rsidRDefault="00E61732" w:rsidP="00C77C35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Допустимо е деца и ученици, чийто майчин език е българският</w:t>
      </w:r>
      <w:r w:rsidR="00122BBE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да участват в дейностите по процедурата, когато отговарят на някои от изброените </w:t>
      </w:r>
      <w:r w:rsidR="000246D0">
        <w:rPr>
          <w:rFonts w:ascii="Times New Roman" w:hAnsi="Times New Roman" w:cs="Times New Roman"/>
          <w:sz w:val="24"/>
          <w:szCs w:val="24"/>
        </w:rPr>
        <w:t xml:space="preserve">в Условията за кандидатстване дефиниции </w:t>
      </w:r>
      <w:r>
        <w:rPr>
          <w:rFonts w:ascii="Times New Roman" w:hAnsi="Times New Roman" w:cs="Times New Roman"/>
          <w:sz w:val="24"/>
          <w:szCs w:val="24"/>
        </w:rPr>
        <w:t>за уязвими групи</w:t>
      </w:r>
      <w:r w:rsidR="00D048B9">
        <w:rPr>
          <w:rFonts w:ascii="Times New Roman" w:hAnsi="Times New Roman" w:cs="Times New Roman"/>
          <w:sz w:val="24"/>
          <w:szCs w:val="24"/>
        </w:rPr>
        <w:t xml:space="preserve"> – например </w:t>
      </w:r>
      <w:r w:rsidR="00682A9D">
        <w:rPr>
          <w:rFonts w:ascii="Times New Roman" w:hAnsi="Times New Roman" w:cs="Times New Roman"/>
          <w:sz w:val="24"/>
          <w:szCs w:val="24"/>
        </w:rPr>
        <w:t xml:space="preserve">в </w:t>
      </w:r>
      <w:r w:rsidR="00D048B9" w:rsidRPr="00D048B9">
        <w:rPr>
          <w:rFonts w:ascii="Times New Roman" w:hAnsi="Times New Roman" w:cs="Times New Roman"/>
          <w:sz w:val="24"/>
          <w:szCs w:val="24"/>
        </w:rPr>
        <w:t>риск от отпадане от образователната система</w:t>
      </w:r>
      <w:r w:rsidR="00D048B9">
        <w:rPr>
          <w:rFonts w:ascii="Times New Roman" w:hAnsi="Times New Roman" w:cs="Times New Roman"/>
          <w:sz w:val="24"/>
          <w:szCs w:val="24"/>
        </w:rPr>
        <w:t xml:space="preserve"> и/или </w:t>
      </w:r>
      <w:r w:rsidR="00D048B9" w:rsidRPr="00D048B9">
        <w:rPr>
          <w:rFonts w:ascii="Times New Roman" w:hAnsi="Times New Roman" w:cs="Times New Roman"/>
          <w:sz w:val="24"/>
          <w:szCs w:val="24"/>
        </w:rPr>
        <w:t>с пропуски в усвояването на учебното съдържание</w:t>
      </w:r>
      <w:r w:rsidR="00D048B9">
        <w:rPr>
          <w:rFonts w:ascii="Times New Roman" w:hAnsi="Times New Roman" w:cs="Times New Roman"/>
          <w:sz w:val="24"/>
          <w:szCs w:val="24"/>
        </w:rPr>
        <w:t xml:space="preserve">, вкл. поради здравословни проблеми, </w:t>
      </w:r>
      <w:r w:rsidR="00682A9D">
        <w:rPr>
          <w:rFonts w:ascii="Times New Roman" w:hAnsi="Times New Roman" w:cs="Times New Roman"/>
          <w:sz w:val="24"/>
          <w:szCs w:val="24"/>
        </w:rPr>
        <w:t xml:space="preserve">в </w:t>
      </w:r>
      <w:r w:rsidR="00D048B9" w:rsidRPr="00D048B9">
        <w:rPr>
          <w:rFonts w:ascii="Times New Roman" w:hAnsi="Times New Roman" w:cs="Times New Roman"/>
          <w:sz w:val="24"/>
          <w:szCs w:val="24"/>
        </w:rPr>
        <w:t>бедност, в повишен риск от бедност и в риск от социално изключване</w:t>
      </w:r>
      <w:r w:rsidR="00D048B9">
        <w:rPr>
          <w:rFonts w:ascii="Times New Roman" w:hAnsi="Times New Roman" w:cs="Times New Roman"/>
          <w:sz w:val="24"/>
          <w:szCs w:val="24"/>
        </w:rPr>
        <w:t>, вкл. лоши жилищна условия и лош достъп до образование  и т.н</w:t>
      </w:r>
      <w:r>
        <w:rPr>
          <w:rFonts w:ascii="Times New Roman" w:hAnsi="Times New Roman" w:cs="Times New Roman"/>
          <w:sz w:val="24"/>
          <w:szCs w:val="24"/>
        </w:rPr>
        <w:t>.</w:t>
      </w:r>
      <w:r w:rsidR="00D048B9">
        <w:rPr>
          <w:rFonts w:ascii="Times New Roman" w:hAnsi="Times New Roman" w:cs="Times New Roman"/>
          <w:sz w:val="24"/>
          <w:szCs w:val="24"/>
        </w:rPr>
        <w:t xml:space="preserve"> Моля вижте и Приложение </w:t>
      </w:r>
      <w:r w:rsidR="00D048B9">
        <w:rPr>
          <w:rFonts w:ascii="Times New Roman" w:hAnsi="Times New Roman" w:cs="Times New Roman"/>
          <w:sz w:val="24"/>
          <w:szCs w:val="24"/>
          <w:lang w:val="en-US"/>
        </w:rPr>
        <w:t xml:space="preserve">II </w:t>
      </w:r>
      <w:r w:rsidR="00D048B9">
        <w:rPr>
          <w:rFonts w:ascii="Times New Roman" w:hAnsi="Times New Roman" w:cs="Times New Roman"/>
          <w:sz w:val="24"/>
          <w:szCs w:val="24"/>
        </w:rPr>
        <w:t>Анализ-декларация и отговор</w:t>
      </w:r>
      <w:r w:rsidR="00122BBE">
        <w:rPr>
          <w:rFonts w:ascii="Times New Roman" w:hAnsi="Times New Roman" w:cs="Times New Roman"/>
          <w:sz w:val="24"/>
          <w:szCs w:val="24"/>
        </w:rPr>
        <w:t>а</w:t>
      </w:r>
      <w:r w:rsidR="00D048B9">
        <w:rPr>
          <w:rFonts w:ascii="Times New Roman" w:hAnsi="Times New Roman" w:cs="Times New Roman"/>
          <w:sz w:val="24"/>
          <w:szCs w:val="24"/>
        </w:rPr>
        <w:t xml:space="preserve"> по т.</w:t>
      </w:r>
      <w:r w:rsidR="00122BBE">
        <w:rPr>
          <w:rFonts w:ascii="Times New Roman" w:hAnsi="Times New Roman" w:cs="Times New Roman"/>
          <w:sz w:val="24"/>
          <w:szCs w:val="24"/>
        </w:rPr>
        <w:t xml:space="preserve"> </w:t>
      </w:r>
      <w:r w:rsidR="00D048B9">
        <w:rPr>
          <w:rFonts w:ascii="Times New Roman" w:hAnsi="Times New Roman" w:cs="Times New Roman"/>
          <w:sz w:val="24"/>
          <w:szCs w:val="24"/>
        </w:rPr>
        <w:t>1.</w:t>
      </w:r>
    </w:p>
    <w:p w14:paraId="5FFA6F1F" w14:textId="1D423F8D" w:rsidR="00D048B9" w:rsidRPr="001A3958" w:rsidRDefault="00D048B9" w:rsidP="00C77C35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 xml:space="preserve">3. Съгласно </w:t>
      </w:r>
      <w:r w:rsidR="00CB49C5">
        <w:rPr>
          <w:rFonts w:ascii="Times New Roman" w:hAnsi="Times New Roman" w:cs="Times New Roman"/>
          <w:sz w:val="24"/>
          <w:szCs w:val="24"/>
        </w:rPr>
        <w:t xml:space="preserve">т. 6 </w:t>
      </w:r>
      <w:r w:rsidR="0096595E">
        <w:rPr>
          <w:rFonts w:ascii="Times New Roman" w:hAnsi="Times New Roman" w:cs="Times New Roman"/>
          <w:sz w:val="24"/>
          <w:szCs w:val="24"/>
        </w:rPr>
        <w:t xml:space="preserve">, т.11 , т.13 </w:t>
      </w:r>
      <w:r>
        <w:rPr>
          <w:rFonts w:ascii="Times New Roman" w:hAnsi="Times New Roman" w:cs="Times New Roman"/>
          <w:sz w:val="24"/>
          <w:szCs w:val="24"/>
        </w:rPr>
        <w:t>Условията за кандидат</w:t>
      </w:r>
      <w:r w:rsidR="00CB49C5">
        <w:rPr>
          <w:rFonts w:ascii="Times New Roman" w:hAnsi="Times New Roman" w:cs="Times New Roman"/>
          <w:sz w:val="24"/>
          <w:szCs w:val="24"/>
        </w:rPr>
        <w:t>ст</w:t>
      </w:r>
      <w:r>
        <w:rPr>
          <w:rFonts w:ascii="Times New Roman" w:hAnsi="Times New Roman" w:cs="Times New Roman"/>
          <w:sz w:val="24"/>
          <w:szCs w:val="24"/>
        </w:rPr>
        <w:t>ване</w:t>
      </w:r>
      <w:r w:rsidR="00CB49C5">
        <w:rPr>
          <w:rFonts w:ascii="Times New Roman" w:hAnsi="Times New Roman" w:cs="Times New Roman"/>
          <w:sz w:val="24"/>
          <w:szCs w:val="24"/>
        </w:rPr>
        <w:t xml:space="preserve"> </w:t>
      </w:r>
      <w:r w:rsidR="00B429DD">
        <w:rPr>
          <w:rFonts w:ascii="Times New Roman" w:hAnsi="Times New Roman" w:cs="Times New Roman"/>
          <w:sz w:val="24"/>
          <w:szCs w:val="24"/>
        </w:rPr>
        <w:t>в</w:t>
      </w:r>
      <w:r w:rsidR="00B429DD" w:rsidRPr="00B429DD">
        <w:rPr>
          <w:rFonts w:ascii="Times New Roman" w:hAnsi="Times New Roman" w:cs="Times New Roman"/>
          <w:sz w:val="24"/>
          <w:szCs w:val="24"/>
        </w:rPr>
        <w:t xml:space="preserve"> рамките на настоящата процедура няма да бъдат подкрепяни дейности, финансирани по друг проект, програма или каквато и да е друга финансова схема, произлизаща от националния бюджет, бюджета на Европейския съюз или друга донорска програма за едни и същи представители на целеви групи по едно и също време</w:t>
      </w:r>
      <w:r w:rsidR="00B429DD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B429DD" w:rsidRPr="00B429DD">
        <w:rPr>
          <w:rFonts w:ascii="Times New Roman" w:hAnsi="Times New Roman" w:cs="Times New Roman"/>
          <w:sz w:val="24"/>
          <w:szCs w:val="24"/>
        </w:rPr>
        <w:t>Демаркацията</w:t>
      </w:r>
      <w:proofErr w:type="spellEnd"/>
      <w:r w:rsidR="00B429DD" w:rsidRPr="00B429DD">
        <w:rPr>
          <w:rFonts w:ascii="Times New Roman" w:hAnsi="Times New Roman" w:cs="Times New Roman"/>
          <w:sz w:val="24"/>
          <w:szCs w:val="24"/>
        </w:rPr>
        <w:t xml:space="preserve"> ще е по бенефициенти/партньори, дейности, и по представители на целевите групи и участници, ако се застъпват в периода на изпълнение.</w:t>
      </w:r>
      <w:r w:rsidR="00B429DD">
        <w:rPr>
          <w:rFonts w:ascii="Times New Roman" w:hAnsi="Times New Roman" w:cs="Times New Roman"/>
          <w:sz w:val="24"/>
          <w:szCs w:val="24"/>
        </w:rPr>
        <w:t xml:space="preserve"> </w:t>
      </w:r>
      <w:r w:rsidR="004C2CB2">
        <w:rPr>
          <w:rFonts w:ascii="Times New Roman" w:hAnsi="Times New Roman" w:cs="Times New Roman"/>
          <w:sz w:val="24"/>
          <w:szCs w:val="24"/>
        </w:rPr>
        <w:t xml:space="preserve">В случай на застъпване в периода на изпълнение </w:t>
      </w:r>
      <w:r w:rsidR="001A3958">
        <w:rPr>
          <w:rFonts w:ascii="Times New Roman" w:hAnsi="Times New Roman" w:cs="Times New Roman"/>
          <w:sz w:val="24"/>
          <w:szCs w:val="24"/>
        </w:rPr>
        <w:t>е допустим</w:t>
      </w:r>
      <w:r w:rsidR="00B429DD">
        <w:rPr>
          <w:rFonts w:ascii="Times New Roman" w:hAnsi="Times New Roman" w:cs="Times New Roman"/>
          <w:sz w:val="24"/>
          <w:szCs w:val="24"/>
        </w:rPr>
        <w:t>о</w:t>
      </w:r>
      <w:r w:rsidR="001A3958">
        <w:rPr>
          <w:rFonts w:ascii="Times New Roman" w:hAnsi="Times New Roman" w:cs="Times New Roman"/>
          <w:sz w:val="24"/>
          <w:szCs w:val="24"/>
        </w:rPr>
        <w:t xml:space="preserve"> едни и същи лица от целевите групи да бъдат обхванати и по настоящата процедура, но по различни дейности от други проекти</w:t>
      </w:r>
      <w:r w:rsidR="004C2CB2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0347C6F" w14:textId="77777777" w:rsidR="00CC1700" w:rsidRPr="004C2F53" w:rsidRDefault="00CC1700" w:rsidP="00CC1700">
      <w:pPr>
        <w:pBdr>
          <w:top w:val="single" w:sz="4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B3F19F2" w14:textId="77777777" w:rsidR="004D54C5" w:rsidRPr="003F4151" w:rsidRDefault="004D54C5" w:rsidP="004D54C5">
      <w:pPr>
        <w:keepNext/>
        <w:spacing w:after="240" w:line="240" w:lineRule="auto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</w:pPr>
      <w:r w:rsidRPr="003F4151">
        <w:rPr>
          <w:rFonts w:ascii="Times New Roman" w:eastAsia="Times New Roman" w:hAnsi="Times New Roman" w:cs="Times New Roman"/>
          <w:b/>
          <w:sz w:val="24"/>
          <w:szCs w:val="20"/>
          <w:lang w:val="en-GB" w:eastAsia="en-GB"/>
        </w:rPr>
        <w:t xml:space="preserve">ВЪПРОС 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 xml:space="preserve">2 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от 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17.04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.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202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6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 г. (Q0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02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 постъпил чрез ИСУН):</w:t>
      </w:r>
    </w:p>
    <w:p w14:paraId="6ED3524C" w14:textId="77777777" w:rsidR="004D54C5" w:rsidRPr="003F4151" w:rsidRDefault="004D54C5" w:rsidP="004D54C5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4151">
        <w:rPr>
          <w:rFonts w:ascii="Times New Roman" w:hAnsi="Times New Roman" w:cs="Times New Roman"/>
          <w:sz w:val="24"/>
          <w:szCs w:val="24"/>
        </w:rPr>
        <w:t>Общински детски комплекс Средец е дейност към направление "Образование" към община Средец, със самостоятелен Булстат. Въпросът ни е, допустимо ли е ОДК  да бъде кандидат или партньор в настоящата процедура.</w:t>
      </w:r>
    </w:p>
    <w:p w14:paraId="3C091157" w14:textId="77777777" w:rsidR="004D54C5" w:rsidRDefault="004D54C5" w:rsidP="004D54C5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3F4151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</w:p>
    <w:p w14:paraId="42EB0774" w14:textId="77777777" w:rsidR="004D54C5" w:rsidRDefault="004D54C5" w:rsidP="004D54C5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Съгласно т.11 и т.12 от Условията за кандидатстване, Общински детски комплекс не е сред изброените допустими кандидати и партньори по процедурата, а именно: „</w:t>
      </w:r>
      <w:r w:rsidRPr="003F4151">
        <w:rPr>
          <w:rFonts w:ascii="Times New Roman" w:hAnsi="Times New Roman" w:cs="Times New Roman"/>
          <w:i/>
          <w:iCs/>
          <w:sz w:val="24"/>
          <w:szCs w:val="24"/>
        </w:rPr>
        <w:t>Общини;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3F4151">
        <w:rPr>
          <w:rFonts w:ascii="Times New Roman" w:hAnsi="Times New Roman" w:cs="Times New Roman"/>
          <w:i/>
          <w:iCs/>
          <w:sz w:val="24"/>
          <w:szCs w:val="24"/>
        </w:rPr>
        <w:t>Държавни, общински, частни детски градини и училища (с изключение на училищата по чл. 41 и чл. 43 от ЗПУО);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3F4151">
        <w:rPr>
          <w:rFonts w:ascii="Times New Roman" w:hAnsi="Times New Roman" w:cs="Times New Roman"/>
          <w:i/>
          <w:iCs/>
          <w:sz w:val="24"/>
          <w:szCs w:val="24"/>
        </w:rPr>
        <w:t xml:space="preserve">Юридически лица с нестопанска цел (ЮЛНЦ) за </w:t>
      </w:r>
      <w:r w:rsidRPr="003F4151">
        <w:rPr>
          <w:rFonts w:ascii="Times New Roman" w:hAnsi="Times New Roman" w:cs="Times New Roman"/>
          <w:i/>
          <w:iCs/>
          <w:sz w:val="24"/>
          <w:szCs w:val="24"/>
        </w:rPr>
        <w:lastRenderedPageBreak/>
        <w:t>осъществяване на дейност в обществена полза по Закона за юридическите лица с нестопанска цел (ЗЮЛНЦ) с доказан опит и експертиза в сферата на образованието и работата с уязвими групи.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“. </w:t>
      </w:r>
      <w:r w:rsidRPr="00B81700">
        <w:rPr>
          <w:rFonts w:ascii="Times New Roman" w:hAnsi="Times New Roman" w:cs="Times New Roman"/>
          <w:sz w:val="24"/>
          <w:szCs w:val="24"/>
        </w:rPr>
        <w:t xml:space="preserve">Допустима е съответната община, която попада </w:t>
      </w:r>
      <w:r>
        <w:rPr>
          <w:rFonts w:ascii="Times New Roman" w:hAnsi="Times New Roman" w:cs="Times New Roman"/>
          <w:sz w:val="24"/>
          <w:szCs w:val="24"/>
        </w:rPr>
        <w:t>в</w:t>
      </w:r>
      <w:r w:rsidRPr="00B81700">
        <w:rPr>
          <w:rFonts w:ascii="Times New Roman" w:hAnsi="Times New Roman" w:cs="Times New Roman"/>
          <w:sz w:val="24"/>
          <w:szCs w:val="24"/>
        </w:rPr>
        <w:t xml:space="preserve"> територията на </w:t>
      </w:r>
      <w:proofErr w:type="spellStart"/>
      <w:r w:rsidRPr="00B81700">
        <w:rPr>
          <w:rFonts w:ascii="Times New Roman" w:hAnsi="Times New Roman" w:cs="Times New Roman"/>
          <w:sz w:val="24"/>
          <w:szCs w:val="24"/>
        </w:rPr>
        <w:t>МИГ</w:t>
      </w:r>
      <w:r>
        <w:rPr>
          <w:rFonts w:ascii="Times New Roman" w:hAnsi="Times New Roman" w:cs="Times New Roman"/>
          <w:sz w:val="24"/>
          <w:szCs w:val="24"/>
        </w:rPr>
        <w:t>а</w:t>
      </w:r>
      <w:proofErr w:type="spellEnd"/>
      <w:r w:rsidRPr="00B81700">
        <w:rPr>
          <w:rFonts w:ascii="Times New Roman" w:hAnsi="Times New Roman" w:cs="Times New Roman"/>
          <w:sz w:val="24"/>
          <w:szCs w:val="24"/>
        </w:rPr>
        <w:t>.</w:t>
      </w:r>
    </w:p>
    <w:p w14:paraId="4D89C69B" w14:textId="77777777" w:rsidR="004D54C5" w:rsidRPr="003F4151" w:rsidRDefault="004D54C5" w:rsidP="004D54C5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14:paraId="3B87EB17" w14:textId="77777777" w:rsidR="00C11D53" w:rsidRPr="003F4151" w:rsidRDefault="00C11D53" w:rsidP="00C11D53">
      <w:pPr>
        <w:keepNext/>
        <w:spacing w:after="240" w:line="240" w:lineRule="auto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</w:pPr>
      <w:r w:rsidRPr="003F4151">
        <w:rPr>
          <w:rFonts w:ascii="Times New Roman" w:eastAsia="Times New Roman" w:hAnsi="Times New Roman" w:cs="Times New Roman"/>
          <w:b/>
          <w:sz w:val="24"/>
          <w:szCs w:val="20"/>
          <w:lang w:val="en-GB" w:eastAsia="en-GB"/>
        </w:rPr>
        <w:t xml:space="preserve">ВЪПРОС 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 xml:space="preserve">3 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от 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22.04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.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202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6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 г. (Q0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03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постъпил чрез ИСУН):</w:t>
      </w:r>
    </w:p>
    <w:p w14:paraId="6852AA98" w14:textId="77777777" w:rsidR="00C11D53" w:rsidRPr="001F327B" w:rsidRDefault="00C11D53" w:rsidP="00C11D53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M</w:t>
      </w:r>
      <w:r w:rsidRPr="001F327B">
        <w:rPr>
          <w:rFonts w:ascii="Times New Roman" w:hAnsi="Times New Roman" w:cs="Times New Roman"/>
          <w:sz w:val="24"/>
          <w:szCs w:val="24"/>
        </w:rPr>
        <w:t xml:space="preserve">оля за разяснение по следните въпроси във връзка с процедура BG05SFPR001-1.009 „Създаване на условия за достъп до образование чрез преодоляване на демографски, социални и културни бариери (допълващо финансиране на подхода </w:t>
      </w:r>
      <w:proofErr w:type="gramStart"/>
      <w:r w:rsidRPr="001F327B">
        <w:rPr>
          <w:rFonts w:ascii="Times New Roman" w:hAnsi="Times New Roman" w:cs="Times New Roman"/>
          <w:sz w:val="24"/>
          <w:szCs w:val="24"/>
        </w:rPr>
        <w:t>ВОМР)“</w:t>
      </w:r>
      <w:proofErr w:type="gramEnd"/>
      <w:r w:rsidRPr="001F327B">
        <w:rPr>
          <w:rFonts w:ascii="Times New Roman" w:hAnsi="Times New Roman" w:cs="Times New Roman"/>
          <w:sz w:val="24"/>
          <w:szCs w:val="24"/>
        </w:rPr>
        <w:t>:</w:t>
      </w:r>
    </w:p>
    <w:p w14:paraId="46676FDF" w14:textId="77777777" w:rsidR="00C11D53" w:rsidRPr="001F327B" w:rsidRDefault="00C11D53" w:rsidP="00C11D53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93B9203" w14:textId="77777777" w:rsidR="00C11D53" w:rsidRPr="001F327B" w:rsidRDefault="00C11D53" w:rsidP="00C11D53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327B">
        <w:rPr>
          <w:rFonts w:ascii="Times New Roman" w:hAnsi="Times New Roman" w:cs="Times New Roman"/>
          <w:sz w:val="24"/>
          <w:szCs w:val="24"/>
        </w:rPr>
        <w:t>1. Кой документ следва да се прилага при определяне на максималния размер на заявената безвъзмездна финансова помощ по едно проектно предложение – одобреният формуляр за допълващо финансиране по Програма „Образование“ към стратегия за ВОМР или условията за кандидатстване по процедурата?</w:t>
      </w:r>
    </w:p>
    <w:p w14:paraId="4D5D21F4" w14:textId="77777777" w:rsidR="00C11D53" w:rsidRPr="001F327B" w:rsidRDefault="00C11D53" w:rsidP="00C11D53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8EC7592" w14:textId="77777777" w:rsidR="00C11D53" w:rsidRPr="001F327B" w:rsidRDefault="00C11D53" w:rsidP="00C11D53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327B">
        <w:rPr>
          <w:rFonts w:ascii="Times New Roman" w:hAnsi="Times New Roman" w:cs="Times New Roman"/>
          <w:sz w:val="24"/>
          <w:szCs w:val="24"/>
        </w:rPr>
        <w:t>2. Кой документ следва да се прилага при определяне на интензитета на безвъзмездната финансова помощ по едно проектно предложение – одобреният формуляр за допълващо финансиране по Програма „Образование“ към стратегия за ВОМР или условията за кандидатстване по процедурата?</w:t>
      </w:r>
    </w:p>
    <w:p w14:paraId="7267130A" w14:textId="77777777" w:rsidR="00C11D53" w:rsidRPr="001F327B" w:rsidRDefault="00C11D53" w:rsidP="00C11D53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7525EE4" w14:textId="77777777" w:rsidR="00C11D53" w:rsidRDefault="00C11D53" w:rsidP="00C11D53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327B">
        <w:rPr>
          <w:rFonts w:ascii="Times New Roman" w:hAnsi="Times New Roman" w:cs="Times New Roman"/>
          <w:sz w:val="24"/>
          <w:szCs w:val="24"/>
        </w:rPr>
        <w:t>Основание за поставяне на въпросите е, че кандидатът по процедурата подава проектното си предложение чрез ИСУН съобразно условията и документите по конкретната процедура, докато одобреният формуляр за допълващо финансиране по Програма „Образование“ е приложение към стратегията за ВОМР на МИГ, а не документ, който конкретният кандидат попълва и подава в рамките на процедурата. Поради това, при наличие на разлика между параметрите, посочени в двата документа, е необходимо изрично разяснение кой документ е приложим при определяне на максималния размер и интензитета на безвъзмездната финансова помощ по едно проектно предложение.</w:t>
      </w:r>
    </w:p>
    <w:p w14:paraId="2E0F3F33" w14:textId="77777777" w:rsidR="00C11D53" w:rsidRDefault="00C11D53" w:rsidP="00C11D53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3F4151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</w:p>
    <w:p w14:paraId="19F8506F" w14:textId="77777777" w:rsidR="00C11D53" w:rsidRDefault="00C11D53" w:rsidP="00C11D53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 xml:space="preserve">Допустимите кандидати представят проектно предложение чрез електронен формуляр за кандидатстване чрез системата ИСУН при спазване на изискванията в Насоките за кандидатстване по процедура </w:t>
      </w:r>
      <w:r w:rsidRPr="0023527E">
        <w:rPr>
          <w:rFonts w:ascii="Times New Roman" w:hAnsi="Times New Roman" w:cs="Times New Roman"/>
          <w:sz w:val="24"/>
          <w:szCs w:val="24"/>
        </w:rPr>
        <w:t xml:space="preserve">BG05SFPR001-1.009 „Създаване на условия за достъп до образование чрез преодоляване на демографски, социални и културни бариери (допълващо финансиране на подхода </w:t>
      </w:r>
      <w:proofErr w:type="gramStart"/>
      <w:r w:rsidRPr="0023527E">
        <w:rPr>
          <w:rFonts w:ascii="Times New Roman" w:hAnsi="Times New Roman" w:cs="Times New Roman"/>
          <w:sz w:val="24"/>
          <w:szCs w:val="24"/>
        </w:rPr>
        <w:t>ВОМР)“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 По настоящата процедура минималният размер </w:t>
      </w:r>
      <w:r w:rsidRPr="00562DDD">
        <w:rPr>
          <w:rFonts w:ascii="Times New Roman" w:hAnsi="Times New Roman" w:cs="Times New Roman"/>
          <w:sz w:val="24"/>
          <w:szCs w:val="24"/>
        </w:rPr>
        <w:t xml:space="preserve">на </w:t>
      </w:r>
      <w:r w:rsidRPr="0007027A">
        <w:rPr>
          <w:rFonts w:ascii="Times New Roman" w:hAnsi="Times New Roman" w:cs="Times New Roman"/>
          <w:sz w:val="24"/>
          <w:szCs w:val="24"/>
        </w:rPr>
        <w:t xml:space="preserve">безвъзмездната финансова помощ (БФП) за едно проектно предложение е 25 565 евро, а максималният размер е 178 952 евро, но не повече от определения бюджет за съответната територия на МИГ съгласно т. 8 от Условията за кандидатстване. В тази връзка, ако за територията на МИГ Х са определени 204 516,75 евро, то тогава БФП за един проект е максимум до 178 952 евро, но ако за територията на МИГ </w:t>
      </w:r>
      <w:r w:rsidRPr="0007027A">
        <w:rPr>
          <w:rFonts w:ascii="Times New Roman" w:hAnsi="Times New Roman" w:cs="Times New Roman"/>
          <w:sz w:val="24"/>
          <w:szCs w:val="24"/>
          <w:lang w:val="en-US"/>
        </w:rPr>
        <w:t>Y</w:t>
      </w:r>
      <w:r w:rsidRPr="0007027A">
        <w:rPr>
          <w:rFonts w:ascii="Times New Roman" w:hAnsi="Times New Roman" w:cs="Times New Roman"/>
          <w:sz w:val="24"/>
          <w:szCs w:val="24"/>
        </w:rPr>
        <w:t xml:space="preserve"> са определени напр. 100 000 евро, то тогава БФП за един проект не може да надвишава 100 000 евро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07027A">
        <w:rPr>
          <w:rFonts w:ascii="Times New Roman" w:hAnsi="Times New Roman" w:cs="Times New Roman"/>
          <w:sz w:val="24"/>
          <w:szCs w:val="24"/>
        </w:rPr>
        <w:t xml:space="preserve"> Моля да се запознаете с Приложение </w:t>
      </w:r>
      <w:r w:rsidRPr="0007027A">
        <w:rPr>
          <w:rFonts w:ascii="Times New Roman" w:hAnsi="Times New Roman" w:cs="Times New Roman"/>
          <w:sz w:val="24"/>
          <w:szCs w:val="24"/>
          <w:lang w:val="en-US"/>
        </w:rPr>
        <w:t xml:space="preserve">VII – </w:t>
      </w:r>
      <w:r w:rsidRPr="0007027A">
        <w:rPr>
          <w:rFonts w:ascii="Times New Roman" w:hAnsi="Times New Roman" w:cs="Times New Roman"/>
          <w:sz w:val="24"/>
          <w:szCs w:val="24"/>
        </w:rPr>
        <w:t>Указания за попълване на формуляр за</w:t>
      </w:r>
      <w:r>
        <w:rPr>
          <w:rFonts w:ascii="Times New Roman" w:hAnsi="Times New Roman" w:cs="Times New Roman"/>
          <w:sz w:val="24"/>
          <w:szCs w:val="24"/>
        </w:rPr>
        <w:t xml:space="preserve"> кандидатстване в ИСУН. В допълнение ви информираме, че Управляващият орган на Програма „Образование“ (ПО) ще проведе информационен ден по процедурата на 13 май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2026 г. чрез платформата  </w:t>
      </w:r>
      <w:r>
        <w:rPr>
          <w:rFonts w:ascii="Times New Roman" w:hAnsi="Times New Roman" w:cs="Times New Roman"/>
          <w:sz w:val="24"/>
          <w:szCs w:val="24"/>
          <w:lang w:val="en-US"/>
        </w:rPr>
        <w:t>ZOOM,</w:t>
      </w:r>
      <w:r>
        <w:rPr>
          <w:rFonts w:ascii="Times New Roman" w:hAnsi="Times New Roman" w:cs="Times New Roman"/>
          <w:sz w:val="24"/>
          <w:szCs w:val="24"/>
        </w:rPr>
        <w:t xml:space="preserve"> а информацията за събитието е налична на следния линк: </w:t>
      </w:r>
      <w:hyperlink r:id="rId10" w:history="1">
        <w:r w:rsidRPr="00FC6098">
          <w:rPr>
            <w:rStyle w:val="Hyperlink"/>
            <w:rFonts w:ascii="Times New Roman" w:hAnsi="Times New Roman" w:cs="Times New Roman"/>
            <w:sz w:val="24"/>
            <w:szCs w:val="24"/>
          </w:rPr>
          <w:t>https://sf.mon.bg/?go=news&amp;p=detail&amp;newsId=1631</w:t>
        </w:r>
      </w:hyperlink>
      <w:r>
        <w:rPr>
          <w:rFonts w:ascii="Times New Roman" w:hAnsi="Times New Roman" w:cs="Times New Roman"/>
          <w:sz w:val="24"/>
          <w:szCs w:val="24"/>
        </w:rPr>
        <w:t>.</w:t>
      </w:r>
    </w:p>
    <w:p w14:paraId="6632820C" w14:textId="77777777" w:rsidR="00C11D53" w:rsidRPr="006941CD" w:rsidRDefault="00C11D53" w:rsidP="00C11D53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Вижте отговора на въпрос 1. Съгласно т. 10 „Процент на съфинансиране“ от Условията за кандидатстване по настоящата процедура, не се изисква съфинансиране от страна на кандидата/партньорите по настоящата процедура, т.е. интензитетът на  финансиране на проекти е 100% от ПО.</w:t>
      </w:r>
    </w:p>
    <w:p w14:paraId="66A3FB5B" w14:textId="77777777" w:rsidR="002053A0" w:rsidRPr="003F4151" w:rsidRDefault="002053A0" w:rsidP="002053A0">
      <w:pPr>
        <w:keepNext/>
        <w:spacing w:after="240" w:line="240" w:lineRule="auto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</w:pPr>
      <w:r w:rsidRPr="003F4151">
        <w:rPr>
          <w:rFonts w:ascii="Times New Roman" w:eastAsia="Times New Roman" w:hAnsi="Times New Roman" w:cs="Times New Roman"/>
          <w:b/>
          <w:sz w:val="24"/>
          <w:szCs w:val="20"/>
          <w:lang w:val="en-GB" w:eastAsia="en-GB"/>
        </w:rPr>
        <w:t xml:space="preserve">ВЪПРОС 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 xml:space="preserve">4 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от 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07.05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.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202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6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 г. (Q0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04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постъпил чрез ИСУН):</w:t>
      </w:r>
    </w:p>
    <w:p w14:paraId="3BEEC11A" w14:textId="77777777" w:rsidR="002053A0" w:rsidRPr="00611757" w:rsidRDefault="002053A0" w:rsidP="002053A0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1757">
        <w:rPr>
          <w:rFonts w:ascii="Times New Roman" w:hAnsi="Times New Roman" w:cs="Times New Roman"/>
          <w:sz w:val="24"/>
          <w:szCs w:val="24"/>
        </w:rPr>
        <w:t xml:space="preserve">Моля за разяснение по следния въпрос по процедура BG05SFPR001-1.009 „Създаване на условия за достъп до образование чрез преодоляване на демографски, социални и културни бариери (допълващо финансиране на подхода ВОМР)“, отчитайки Ваш отговор на въпрос </w:t>
      </w:r>
      <w:proofErr w:type="spellStart"/>
      <w:r w:rsidRPr="00611757">
        <w:rPr>
          <w:rFonts w:ascii="Times New Roman" w:hAnsi="Times New Roman" w:cs="Times New Roman"/>
          <w:sz w:val="24"/>
          <w:szCs w:val="24"/>
        </w:rPr>
        <w:t>ВЪПРОС</w:t>
      </w:r>
      <w:proofErr w:type="spellEnd"/>
      <w:r w:rsidRPr="00611757">
        <w:rPr>
          <w:rFonts w:ascii="Times New Roman" w:hAnsi="Times New Roman" w:cs="Times New Roman"/>
          <w:sz w:val="24"/>
          <w:szCs w:val="24"/>
        </w:rPr>
        <w:t xml:space="preserve"> 3 от 22.04.2026 г.:</w:t>
      </w:r>
    </w:p>
    <w:p w14:paraId="5172E3A0" w14:textId="77777777" w:rsidR="002053A0" w:rsidRPr="00611757" w:rsidRDefault="002053A0" w:rsidP="002053A0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1757">
        <w:rPr>
          <w:rFonts w:ascii="Times New Roman" w:hAnsi="Times New Roman" w:cs="Times New Roman"/>
          <w:sz w:val="24"/>
          <w:szCs w:val="24"/>
        </w:rPr>
        <w:t>Във формуляра за допълващо финансиране към СВОМР на МИГ е посочен бюджет от 204 516, 75 евро (400 000 лева) и е определен максимален размер на допустимите разходи за едно проектно предложение и максимален размер на БФП за едно проектно предложение – 102 258,38 евро (200 000 лева).</w:t>
      </w:r>
    </w:p>
    <w:p w14:paraId="3F936185" w14:textId="77777777" w:rsidR="002053A0" w:rsidRPr="00611757" w:rsidRDefault="002053A0" w:rsidP="002053A0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1757">
        <w:rPr>
          <w:rFonts w:ascii="Times New Roman" w:hAnsi="Times New Roman" w:cs="Times New Roman"/>
          <w:sz w:val="24"/>
          <w:szCs w:val="24"/>
        </w:rPr>
        <w:t>В този случай, когато планираният в СВОМР финансов ресурс по Програма „Образование“ е максимално допустимият съгласно насоките за кандидатстване по процедурата - 204 516, 75 евро, допустим ли е проект с размер на допустимите разходи и на БФП от 178 952 евро, какъвто е допустимият размер съгласно насоките за кандидатстване или следва да бъде не повече от 102 258,38 евро, както е записано във формуляра за допълващо финансиране към СВОМР на МИГ.</w:t>
      </w:r>
    </w:p>
    <w:p w14:paraId="1410F07A" w14:textId="77777777" w:rsidR="002053A0" w:rsidRDefault="002053A0" w:rsidP="002053A0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3F4151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</w:p>
    <w:p w14:paraId="68E644E5" w14:textId="77777777" w:rsidR="002053A0" w:rsidRDefault="002053A0" w:rsidP="002053A0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 xml:space="preserve">Допустимите по настоящата процедура минимален и максимален размер за едно проектно предложение са посочени в т.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9 </w:t>
      </w:r>
      <w:r>
        <w:rPr>
          <w:rFonts w:ascii="Times New Roman" w:hAnsi="Times New Roman" w:cs="Times New Roman"/>
          <w:sz w:val="24"/>
          <w:szCs w:val="24"/>
        </w:rPr>
        <w:t>Условията за кандидатстване, както следва:</w:t>
      </w:r>
    </w:p>
    <w:p w14:paraId="64EDF775" w14:textId="77777777" w:rsidR="002053A0" w:rsidRPr="00D56D82" w:rsidRDefault="002053A0" w:rsidP="002053A0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</w:t>
      </w:r>
      <w:r w:rsidRPr="00D56D82">
        <w:rPr>
          <w:rFonts w:ascii="Times New Roman" w:hAnsi="Times New Roman" w:cs="Times New Roman"/>
          <w:i/>
          <w:iCs/>
          <w:sz w:val="24"/>
          <w:szCs w:val="24"/>
        </w:rPr>
        <w:t>Минимален размер на безвъзмездната финансова помощ за проект по настоящата процедура: 25 565 евро.</w:t>
      </w:r>
    </w:p>
    <w:p w14:paraId="183B1D6C" w14:textId="77777777" w:rsidR="002053A0" w:rsidRDefault="002053A0" w:rsidP="002053A0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56D82">
        <w:rPr>
          <w:rFonts w:ascii="Times New Roman" w:hAnsi="Times New Roman" w:cs="Times New Roman"/>
          <w:i/>
          <w:iCs/>
          <w:sz w:val="24"/>
          <w:szCs w:val="24"/>
        </w:rPr>
        <w:t>Максимален размер на безвъзмездната финансова помощ за проект по настоящата процедура: 178 952 евро, но не повече от определения бюджет за съответната територия на МИГ съгласно т. 8 по-горе</w:t>
      </w:r>
      <w:r w:rsidRPr="00C91447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“</w:t>
      </w:r>
      <w:r w:rsidRPr="00C91447">
        <w:rPr>
          <w:rFonts w:ascii="Times New Roman" w:hAnsi="Times New Roman" w:cs="Times New Roman"/>
          <w:sz w:val="24"/>
          <w:szCs w:val="24"/>
        </w:rPr>
        <w:t xml:space="preserve">     </w:t>
      </w:r>
    </w:p>
    <w:p w14:paraId="0BD6F8DD" w14:textId="53769ED4" w:rsidR="002053A0" w:rsidRPr="006941CD" w:rsidRDefault="002053A0" w:rsidP="002053A0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тази връзка, в случай че бюджетът за съответната територия на МИГ, посочен в т.8 от Условията за кандидатстване по процедурата, е </w:t>
      </w:r>
      <w:r w:rsidRPr="003C0B9F">
        <w:rPr>
          <w:rFonts w:ascii="Times New Roman" w:hAnsi="Times New Roman" w:cs="Times New Roman"/>
          <w:sz w:val="24"/>
          <w:szCs w:val="24"/>
        </w:rPr>
        <w:t>204 516, 75 евро</w:t>
      </w:r>
      <w:r>
        <w:rPr>
          <w:rFonts w:ascii="Times New Roman" w:hAnsi="Times New Roman" w:cs="Times New Roman"/>
          <w:sz w:val="24"/>
          <w:szCs w:val="24"/>
        </w:rPr>
        <w:t xml:space="preserve">, максималният размер на БФП за проект е </w:t>
      </w:r>
      <w:r w:rsidRPr="003C0B9F">
        <w:rPr>
          <w:rFonts w:ascii="Times New Roman" w:hAnsi="Times New Roman" w:cs="Times New Roman"/>
          <w:sz w:val="24"/>
          <w:szCs w:val="24"/>
        </w:rPr>
        <w:t>178 952 евро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3C0B9F" w:rsidDel="003C0B9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 случай че бюджетът за съответната територия на МИГ, посочен в т.8 от Условията за кандидатстване по процедурата, е по-малък от </w:t>
      </w:r>
      <w:r w:rsidRPr="00131DD1">
        <w:rPr>
          <w:rFonts w:ascii="Times New Roman" w:hAnsi="Times New Roman" w:cs="Times New Roman"/>
          <w:sz w:val="24"/>
          <w:szCs w:val="24"/>
        </w:rPr>
        <w:t>178 952 евро</w:t>
      </w:r>
      <w:r>
        <w:rPr>
          <w:rFonts w:ascii="Times New Roman" w:hAnsi="Times New Roman" w:cs="Times New Roman"/>
          <w:sz w:val="24"/>
          <w:szCs w:val="24"/>
        </w:rPr>
        <w:t xml:space="preserve">, напр. бюджетът е </w:t>
      </w:r>
      <w:r w:rsidRPr="00D051F7">
        <w:rPr>
          <w:rFonts w:ascii="Times New Roman" w:hAnsi="Times New Roman" w:cs="Times New Roman"/>
          <w:sz w:val="24"/>
          <w:szCs w:val="24"/>
        </w:rPr>
        <w:t>102 258,38</w:t>
      </w:r>
      <w:r>
        <w:rPr>
          <w:rFonts w:ascii="Times New Roman" w:hAnsi="Times New Roman" w:cs="Times New Roman"/>
          <w:sz w:val="24"/>
          <w:szCs w:val="24"/>
        </w:rPr>
        <w:t xml:space="preserve"> евро, максималният размер на БФП за проект е </w:t>
      </w:r>
      <w:r w:rsidRPr="00D051F7">
        <w:rPr>
          <w:rFonts w:ascii="Times New Roman" w:hAnsi="Times New Roman" w:cs="Times New Roman"/>
          <w:sz w:val="24"/>
          <w:szCs w:val="24"/>
        </w:rPr>
        <w:t>102 258,38</w:t>
      </w:r>
      <w:r>
        <w:rPr>
          <w:rFonts w:ascii="Times New Roman" w:hAnsi="Times New Roman" w:cs="Times New Roman"/>
          <w:sz w:val="24"/>
          <w:szCs w:val="24"/>
        </w:rPr>
        <w:t xml:space="preserve"> евро.</w:t>
      </w:r>
    </w:p>
    <w:p w14:paraId="52D40652" w14:textId="77777777" w:rsidR="00646233" w:rsidRPr="003F4151" w:rsidRDefault="00646233" w:rsidP="00646233">
      <w:pPr>
        <w:keepNext/>
        <w:spacing w:after="240" w:line="240" w:lineRule="auto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</w:pPr>
      <w:r w:rsidRPr="003F4151">
        <w:rPr>
          <w:rFonts w:ascii="Times New Roman" w:eastAsia="Times New Roman" w:hAnsi="Times New Roman" w:cs="Times New Roman"/>
          <w:b/>
          <w:sz w:val="24"/>
          <w:szCs w:val="20"/>
          <w:lang w:val="en-GB" w:eastAsia="en-GB"/>
        </w:rPr>
        <w:t xml:space="preserve">ВЪПРОС 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 xml:space="preserve">5 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от 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18.05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.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202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6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 г. (Q0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 xml:space="preserve">05 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постъпил чрез ИСУН):</w:t>
      </w:r>
    </w:p>
    <w:p w14:paraId="2B035347" w14:textId="77777777" w:rsidR="00646233" w:rsidRPr="00FD0EBC" w:rsidRDefault="00646233" w:rsidP="00646233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0EBC">
        <w:rPr>
          <w:rFonts w:ascii="Times New Roman" w:hAnsi="Times New Roman" w:cs="Times New Roman"/>
          <w:sz w:val="24"/>
          <w:szCs w:val="24"/>
        </w:rPr>
        <w:t>Допустимо ли е Център за подкрепа за личностно развитие, в качеството си на второстепенен разпоредител с бюджетни кредити към общината - бенефициент, да бъде определен за изпълнител на дейностите по проекта ?</w:t>
      </w:r>
    </w:p>
    <w:p w14:paraId="399E9C51" w14:textId="77777777" w:rsidR="00646233" w:rsidRDefault="00646233" w:rsidP="00646233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F4151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</w:p>
    <w:p w14:paraId="61458034" w14:textId="3309A080" w:rsidR="00646233" w:rsidRPr="002B1225" w:rsidRDefault="00646233" w:rsidP="00646233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Да, общината може да сключи договори с експерти от ЦПЛР, които да реализират дейности по проекта</w:t>
      </w:r>
      <w:r w:rsidRPr="00B02ABE">
        <w:t xml:space="preserve"> </w:t>
      </w:r>
      <w:r w:rsidRPr="00B02ABE">
        <w:rPr>
          <w:rFonts w:ascii="Times New Roman" w:hAnsi="Times New Roman" w:cs="Times New Roman"/>
          <w:sz w:val="24"/>
          <w:szCs w:val="24"/>
        </w:rPr>
        <w:t>като за целта се прилага/спазва приложимото национално законодателство – например с анекс към първия трудов договор на служителя от ЦПЛР.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2543C42" w14:textId="77777777" w:rsidR="00646233" w:rsidRPr="003F4151" w:rsidRDefault="00646233" w:rsidP="00646233">
      <w:pPr>
        <w:keepNext/>
        <w:spacing w:after="240" w:line="240" w:lineRule="auto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</w:pPr>
      <w:r w:rsidRPr="003F4151">
        <w:rPr>
          <w:rFonts w:ascii="Times New Roman" w:eastAsia="Times New Roman" w:hAnsi="Times New Roman" w:cs="Times New Roman"/>
          <w:b/>
          <w:sz w:val="24"/>
          <w:szCs w:val="20"/>
          <w:lang w:val="en-GB" w:eastAsia="en-GB"/>
        </w:rPr>
        <w:lastRenderedPageBreak/>
        <w:t xml:space="preserve">ВЪПРОС 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 xml:space="preserve">6 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от 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18.05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.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202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6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 г. (Q0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 xml:space="preserve">06 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постъпил чрез ИСУН):</w:t>
      </w:r>
    </w:p>
    <w:p w14:paraId="34988300" w14:textId="77777777" w:rsidR="00646233" w:rsidRPr="00FD0EBC" w:rsidRDefault="00646233" w:rsidP="00646233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0EBC">
        <w:rPr>
          <w:rFonts w:ascii="Times New Roman" w:hAnsi="Times New Roman" w:cs="Times New Roman"/>
          <w:sz w:val="24"/>
          <w:szCs w:val="24"/>
        </w:rPr>
        <w:t>Може ли служител на Център за подкрепа за личностно развитие да бъде назначен като ръководител на проекта и какъв документ би оформило това трудово правоотношение?</w:t>
      </w:r>
    </w:p>
    <w:p w14:paraId="59E6545D" w14:textId="77777777" w:rsidR="00646233" w:rsidRDefault="00646233" w:rsidP="00646233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F4151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</w:p>
    <w:p w14:paraId="3FF5B23B" w14:textId="7171501C" w:rsidR="00646233" w:rsidRPr="002B1225" w:rsidRDefault="00646233" w:rsidP="00646233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Служител в ЦПЛР може да бъде назначен за ръководител на проект от община – кандидат/партньор в проектно предложение като за целта се прилага/спазва приложимото национално законодателство – например с анекс към първия трудов договор на служителя от ЦПЛР.</w:t>
      </w:r>
    </w:p>
    <w:p w14:paraId="4FC35AD3" w14:textId="77777777" w:rsidR="00646233" w:rsidRPr="003F4151" w:rsidRDefault="00646233" w:rsidP="00646233">
      <w:pPr>
        <w:keepNext/>
        <w:spacing w:after="240" w:line="240" w:lineRule="auto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</w:pPr>
      <w:r w:rsidRPr="003F4151">
        <w:rPr>
          <w:rFonts w:ascii="Times New Roman" w:eastAsia="Times New Roman" w:hAnsi="Times New Roman" w:cs="Times New Roman"/>
          <w:b/>
          <w:sz w:val="24"/>
          <w:szCs w:val="20"/>
          <w:lang w:val="en-GB" w:eastAsia="en-GB"/>
        </w:rPr>
        <w:t xml:space="preserve">ВЪПРОС 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 xml:space="preserve">7 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от 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18.05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.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202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6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 г. (Q0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 xml:space="preserve">07 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постъпил чрез ИСУН):</w:t>
      </w:r>
    </w:p>
    <w:p w14:paraId="14801EE1" w14:textId="77777777" w:rsidR="00646233" w:rsidRDefault="00646233" w:rsidP="00646233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0EBC">
        <w:rPr>
          <w:rFonts w:ascii="Times New Roman" w:hAnsi="Times New Roman" w:cs="Times New Roman"/>
          <w:sz w:val="24"/>
          <w:szCs w:val="24"/>
        </w:rPr>
        <w:t>Възможно ли е дейности по проекта да бъдат реализирани през летния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D0EBC">
        <w:rPr>
          <w:rFonts w:ascii="Times New Roman" w:hAnsi="Times New Roman" w:cs="Times New Roman"/>
          <w:sz w:val="24"/>
          <w:szCs w:val="24"/>
        </w:rPr>
        <w:t>период?</w:t>
      </w:r>
    </w:p>
    <w:p w14:paraId="122D697E" w14:textId="77777777" w:rsidR="00646233" w:rsidRDefault="00646233" w:rsidP="00646233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3F4151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</w:p>
    <w:p w14:paraId="4C85F0A2" w14:textId="231B47B2" w:rsidR="00646233" w:rsidRDefault="00646233" w:rsidP="00646233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0EBC">
        <w:rPr>
          <w:rFonts w:ascii="Times New Roman" w:hAnsi="Times New Roman" w:cs="Times New Roman"/>
          <w:sz w:val="24"/>
          <w:szCs w:val="24"/>
        </w:rPr>
        <w:t>Да, допустимо</w:t>
      </w:r>
      <w:r>
        <w:rPr>
          <w:rFonts w:ascii="Times New Roman" w:hAnsi="Times New Roman" w:cs="Times New Roman"/>
          <w:sz w:val="24"/>
          <w:szCs w:val="24"/>
        </w:rPr>
        <w:t xml:space="preserve"> е дейности да се провеждат през летния период, когато е в рамките на продължителността на проекта и съгласно приложимата нормативна уредба в образованието. Следва да имате предвид, че разходи за стимул за допълнително възнаграждение на привлечените и назначени педагогически специалисти не се изплащат за месеци юли и август съгласно Условия за възстановяване на разходите (Приложение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XVI)</w:t>
      </w:r>
      <w:r>
        <w:rPr>
          <w:rFonts w:ascii="Times New Roman" w:hAnsi="Times New Roman" w:cs="Times New Roman"/>
          <w:sz w:val="24"/>
          <w:szCs w:val="24"/>
        </w:rPr>
        <w:t xml:space="preserve">  и ТЕРЕС ВОМР (Приложение </w:t>
      </w:r>
      <w:r>
        <w:rPr>
          <w:rFonts w:ascii="Times New Roman" w:hAnsi="Times New Roman" w:cs="Times New Roman"/>
          <w:sz w:val="24"/>
          <w:szCs w:val="24"/>
          <w:lang w:val="en-US"/>
        </w:rPr>
        <w:t>X).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ABA2433" w14:textId="77777777" w:rsidR="00555237" w:rsidRPr="003F4151" w:rsidRDefault="00555237" w:rsidP="00555237">
      <w:pPr>
        <w:keepNext/>
        <w:spacing w:after="240" w:line="240" w:lineRule="auto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</w:pPr>
      <w:r w:rsidRPr="003F4151">
        <w:rPr>
          <w:rFonts w:ascii="Times New Roman" w:eastAsia="Times New Roman" w:hAnsi="Times New Roman" w:cs="Times New Roman"/>
          <w:b/>
          <w:sz w:val="24"/>
          <w:szCs w:val="20"/>
          <w:lang w:val="en-GB" w:eastAsia="en-GB"/>
        </w:rPr>
        <w:t xml:space="preserve">ВЪПРОС 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 xml:space="preserve">8 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от 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09.06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.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202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6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 г. (Q0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 xml:space="preserve">08 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постъпил чрез ИСУН):</w:t>
      </w:r>
    </w:p>
    <w:p w14:paraId="320B9EA8" w14:textId="77777777" w:rsidR="00555237" w:rsidRDefault="00555237" w:rsidP="00555237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49A2">
        <w:rPr>
          <w:rFonts w:ascii="Times New Roman" w:hAnsi="Times New Roman" w:cs="Times New Roman"/>
          <w:sz w:val="24"/>
          <w:szCs w:val="24"/>
        </w:rPr>
        <w:t>Детските градини – партньори по настоящото проектно предложение изпълняват дейности по Национална програма „Силен старт" на МОН, финансирана от държавния бюджет. Моля да потвърдите допустимо ли е едновременното участие на детска градина като партньор по процедура BG05SFPR001-1.009 и като изпълнител на дейности по НП „Силен старт", при положение че двете програми се финансират от различни източници (ЕСФ+ и държавен бюджет), имат различни целеви групи по възраст и обхват, и дейностите не се дублират?</w:t>
      </w:r>
    </w:p>
    <w:p w14:paraId="02D25C9D" w14:textId="77777777" w:rsidR="00555237" w:rsidRDefault="00555237" w:rsidP="00555237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F4151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</w:p>
    <w:p w14:paraId="5B37B4BF" w14:textId="48DDEABD" w:rsidR="00555237" w:rsidRDefault="00555237" w:rsidP="00555237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021C">
        <w:rPr>
          <w:rFonts w:ascii="Times New Roman" w:hAnsi="Times New Roman" w:cs="Times New Roman"/>
          <w:sz w:val="24"/>
          <w:szCs w:val="24"/>
        </w:rPr>
        <w:t xml:space="preserve">Съгласно т. 6, т.11, т.13 </w:t>
      </w:r>
      <w:r w:rsidR="00B077AF">
        <w:rPr>
          <w:rFonts w:ascii="Times New Roman" w:hAnsi="Times New Roman" w:cs="Times New Roman"/>
          <w:sz w:val="24"/>
          <w:szCs w:val="24"/>
        </w:rPr>
        <w:t xml:space="preserve">от </w:t>
      </w:r>
      <w:r w:rsidRPr="0052021C">
        <w:rPr>
          <w:rFonts w:ascii="Times New Roman" w:hAnsi="Times New Roman" w:cs="Times New Roman"/>
          <w:sz w:val="24"/>
          <w:szCs w:val="24"/>
        </w:rPr>
        <w:t xml:space="preserve">Условията за кандидатстване в рамките на настоящата процедура няма да бъдат подкрепяни дейности, финансирани по друг проект, програма или каквато и да е друга финансова схема, произлизаща от националния бюджет, бюджета на Европейския съюз или друга донорска програма </w:t>
      </w:r>
      <w:r w:rsidRPr="004B11F7">
        <w:rPr>
          <w:rFonts w:ascii="Times New Roman" w:hAnsi="Times New Roman" w:cs="Times New Roman"/>
          <w:b/>
          <w:bCs/>
          <w:sz w:val="24"/>
          <w:szCs w:val="24"/>
        </w:rPr>
        <w:t>за едни и същи представители на целеви групи по едно и също време</w:t>
      </w:r>
      <w:r w:rsidRPr="0052021C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52021C">
        <w:rPr>
          <w:rFonts w:ascii="Times New Roman" w:hAnsi="Times New Roman" w:cs="Times New Roman"/>
          <w:sz w:val="24"/>
          <w:szCs w:val="24"/>
        </w:rPr>
        <w:t>Демаркацията</w:t>
      </w:r>
      <w:proofErr w:type="spellEnd"/>
      <w:r w:rsidRPr="0052021C">
        <w:rPr>
          <w:rFonts w:ascii="Times New Roman" w:hAnsi="Times New Roman" w:cs="Times New Roman"/>
          <w:sz w:val="24"/>
          <w:szCs w:val="24"/>
        </w:rPr>
        <w:t xml:space="preserve"> ще е по бенефициенти/партньори, дейности, </w:t>
      </w:r>
      <w:r w:rsidRPr="004B11F7">
        <w:rPr>
          <w:rFonts w:ascii="Times New Roman" w:hAnsi="Times New Roman" w:cs="Times New Roman"/>
          <w:b/>
          <w:bCs/>
          <w:sz w:val="24"/>
          <w:szCs w:val="24"/>
        </w:rPr>
        <w:t>и по представители на целевите групи и участници, ако се застъпват в периода на изпълнение</w:t>
      </w:r>
      <w:r w:rsidRPr="0052021C">
        <w:rPr>
          <w:rFonts w:ascii="Times New Roman" w:hAnsi="Times New Roman" w:cs="Times New Roman"/>
          <w:sz w:val="24"/>
          <w:szCs w:val="24"/>
        </w:rPr>
        <w:t xml:space="preserve">. В случай на застъпване в периода на изпълнение </w:t>
      </w:r>
      <w:r>
        <w:rPr>
          <w:rFonts w:ascii="Times New Roman" w:hAnsi="Times New Roman" w:cs="Times New Roman"/>
          <w:sz w:val="24"/>
          <w:szCs w:val="24"/>
        </w:rPr>
        <w:t xml:space="preserve">на проектите </w:t>
      </w:r>
      <w:r w:rsidRPr="0052021C">
        <w:rPr>
          <w:rFonts w:ascii="Times New Roman" w:hAnsi="Times New Roman" w:cs="Times New Roman"/>
          <w:sz w:val="24"/>
          <w:szCs w:val="24"/>
        </w:rPr>
        <w:t xml:space="preserve">е допустимо едни и същи лица от целевите групи да бъдат обхванати и по настоящата процедура, но по различни дейности. </w:t>
      </w:r>
    </w:p>
    <w:p w14:paraId="031DE8B2" w14:textId="77777777" w:rsidR="00555237" w:rsidRPr="00081DE7" w:rsidRDefault="00555237" w:rsidP="00555237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Детските градини, които изпълняват дейности по проект „Силен старт“ с конкретен бенефициент МОН  по Програма „Образование“ 2021-2027 г., също следва да спазват цитираните изисквания.</w:t>
      </w:r>
    </w:p>
    <w:p w14:paraId="5D768F27" w14:textId="77777777" w:rsidR="00D35901" w:rsidRPr="003F4151" w:rsidRDefault="00D35901" w:rsidP="00D35901">
      <w:pPr>
        <w:keepNext/>
        <w:spacing w:after="240" w:line="240" w:lineRule="auto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</w:pPr>
      <w:r w:rsidRPr="003F4151">
        <w:rPr>
          <w:rFonts w:ascii="Times New Roman" w:eastAsia="Times New Roman" w:hAnsi="Times New Roman" w:cs="Times New Roman"/>
          <w:b/>
          <w:sz w:val="24"/>
          <w:szCs w:val="20"/>
          <w:lang w:val="en-GB" w:eastAsia="en-GB"/>
        </w:rPr>
        <w:t xml:space="preserve">ВЪПРОС 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 xml:space="preserve">9 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от 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10.06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.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202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6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 г. (Q0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 xml:space="preserve">09 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постъпил чрез ИСУН):</w:t>
      </w:r>
    </w:p>
    <w:p w14:paraId="285EC2D5" w14:textId="77777777" w:rsidR="00D35901" w:rsidRPr="001F59D7" w:rsidRDefault="00D35901" w:rsidP="00D35901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F59D7">
        <w:rPr>
          <w:rFonts w:ascii="Times New Roman" w:hAnsi="Times New Roman" w:cs="Times New Roman"/>
          <w:sz w:val="24"/>
          <w:szCs w:val="24"/>
        </w:rPr>
        <w:t>Mоля</w:t>
      </w:r>
      <w:proofErr w:type="spellEnd"/>
      <w:r w:rsidRPr="001F59D7">
        <w:rPr>
          <w:rFonts w:ascii="Times New Roman" w:hAnsi="Times New Roman" w:cs="Times New Roman"/>
          <w:sz w:val="24"/>
          <w:szCs w:val="24"/>
        </w:rPr>
        <w:t xml:space="preserve"> за разяснение по следните въпроси във връзка с процедура BG05SFPR001-1.009 „Създаване на условия за достъп до образование чрез преодоляване на демографски, социални и културни бариери (допълващо финансиране на подхода ВОМР)“:</w:t>
      </w:r>
    </w:p>
    <w:p w14:paraId="56651BED" w14:textId="77777777" w:rsidR="00D35901" w:rsidRPr="001F59D7" w:rsidRDefault="00D35901" w:rsidP="00D35901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FED35ED" w14:textId="77777777" w:rsidR="00D35901" w:rsidRPr="001F59D7" w:rsidRDefault="00D35901" w:rsidP="00D35901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59D7">
        <w:rPr>
          <w:rFonts w:ascii="Times New Roman" w:hAnsi="Times New Roman" w:cs="Times New Roman"/>
          <w:sz w:val="24"/>
          <w:szCs w:val="24"/>
        </w:rPr>
        <w:t>Допустимо ли е по процедурата да се провеждат екскурзии?</w:t>
      </w:r>
    </w:p>
    <w:p w14:paraId="4A3AB557" w14:textId="77777777" w:rsidR="00D35901" w:rsidRDefault="00D35901" w:rsidP="00D35901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59D7">
        <w:rPr>
          <w:rFonts w:ascii="Times New Roman" w:hAnsi="Times New Roman" w:cs="Times New Roman"/>
          <w:sz w:val="24"/>
          <w:szCs w:val="24"/>
        </w:rPr>
        <w:t xml:space="preserve">В случай, че е възможно, могат ли да екскурзиите да бъдат отнесени към Дейност 1 и изпълнението им да се планира извън територията на МИГ-а?  </w:t>
      </w:r>
    </w:p>
    <w:p w14:paraId="494BA857" w14:textId="77777777" w:rsidR="00D35901" w:rsidRDefault="00D35901" w:rsidP="00D35901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3F4151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</w:p>
    <w:p w14:paraId="7685F45C" w14:textId="0D6C27C9" w:rsidR="00D35901" w:rsidRPr="00E966D4" w:rsidRDefault="00D35901" w:rsidP="00D35901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66D4">
        <w:rPr>
          <w:rFonts w:ascii="Times New Roman" w:hAnsi="Times New Roman" w:cs="Times New Roman"/>
          <w:sz w:val="24"/>
          <w:szCs w:val="24"/>
        </w:rPr>
        <w:t>Да, допустимо е</w:t>
      </w:r>
      <w:r>
        <w:rPr>
          <w:rFonts w:ascii="Times New Roman" w:hAnsi="Times New Roman" w:cs="Times New Roman"/>
          <w:sz w:val="24"/>
          <w:szCs w:val="24"/>
        </w:rPr>
        <w:t xml:space="preserve"> провеждането на екскурзии по Дейност 1</w:t>
      </w:r>
      <w:r w:rsidRPr="00E966D4">
        <w:rPr>
          <w:rFonts w:ascii="Times New Roman" w:hAnsi="Times New Roman" w:cs="Times New Roman"/>
          <w:sz w:val="24"/>
          <w:szCs w:val="24"/>
        </w:rPr>
        <w:t xml:space="preserve"> , </w:t>
      </w:r>
      <w:proofErr w:type="spellStart"/>
      <w:r w:rsidRPr="00E966D4">
        <w:rPr>
          <w:rFonts w:ascii="Times New Roman" w:hAnsi="Times New Roman" w:cs="Times New Roman"/>
          <w:sz w:val="24"/>
          <w:szCs w:val="24"/>
        </w:rPr>
        <w:t>т.к</w:t>
      </w:r>
      <w:proofErr w:type="spellEnd"/>
      <w:r w:rsidRPr="00E966D4">
        <w:rPr>
          <w:rFonts w:ascii="Times New Roman" w:hAnsi="Times New Roman" w:cs="Times New Roman"/>
          <w:sz w:val="24"/>
          <w:szCs w:val="24"/>
        </w:rPr>
        <w:t>. те са форма на реализация на занимания по интереси</w:t>
      </w:r>
      <w:r>
        <w:rPr>
          <w:rFonts w:ascii="Times New Roman" w:hAnsi="Times New Roman" w:cs="Times New Roman"/>
          <w:sz w:val="24"/>
          <w:szCs w:val="24"/>
        </w:rPr>
        <w:t xml:space="preserve">, вкл. междуучилищни дейности, съгласно чл.20, ал.1, чл.21 като се </w:t>
      </w:r>
      <w:r w:rsidRPr="00743479">
        <w:rPr>
          <w:rFonts w:ascii="Times New Roman" w:hAnsi="Times New Roman" w:cs="Times New Roman"/>
          <w:sz w:val="24"/>
          <w:szCs w:val="24"/>
        </w:rPr>
        <w:t>спазват съответно разпоредбите на Наредба № 10 на министъра на образованието и науката от 2016 г. за организацията на дейностите в училищното образование (обн., ДВ, бр. 73 от 2016 г.; изм. и доп., бр. 12, 46 и 77 от 2017 г. и бр. 48 и 82 от 2018 г.</w:t>
      </w:r>
      <w:r w:rsidR="00DB2991" w:rsidRPr="00DB2991">
        <w:rPr>
          <w:rFonts w:ascii="Times New Roman" w:hAnsi="Times New Roman" w:cs="Times New Roman"/>
          <w:sz w:val="24"/>
          <w:szCs w:val="24"/>
        </w:rPr>
        <w:t>, изм. и доп. ДВ. бр.79 от 26 Септември 2025г.</w:t>
      </w:r>
      <w:r w:rsidR="00DB2991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Pr="00743479">
        <w:rPr>
          <w:rFonts w:ascii="Times New Roman" w:hAnsi="Times New Roman" w:cs="Times New Roman"/>
          <w:sz w:val="24"/>
          <w:szCs w:val="24"/>
        </w:rPr>
        <w:t>) и на Наредбата за детските и ученическите туристически пътувания с обща цена, инициирани от институциите в системата на предучилищното и училищното образование</w:t>
      </w:r>
      <w:r>
        <w:rPr>
          <w:rFonts w:ascii="Times New Roman" w:hAnsi="Times New Roman" w:cs="Times New Roman"/>
          <w:sz w:val="24"/>
          <w:szCs w:val="24"/>
        </w:rPr>
        <w:t>. Съгласно т. 11 от Условията за кандидатстване : „</w:t>
      </w:r>
      <w:r w:rsidRPr="00F3794D">
        <w:rPr>
          <w:rFonts w:ascii="Times New Roman" w:hAnsi="Times New Roman" w:cs="Times New Roman"/>
          <w:i/>
          <w:iCs/>
          <w:sz w:val="24"/>
          <w:szCs w:val="24"/>
        </w:rPr>
        <w:t>Отделни дейности, част от дейности като напр. обучения на педагогически специалисти/непедагогически персонал, занимания по интереси/междуучилищни дейности, мобилност на учители/преподаватели от включените в проекта образователни институции, предвид естеството им, могат да се реализират и извън територията на МИГ, но всички разходи за проектно предложение следва да се планират/отчитат по Местонахождение (място на изпълнение на проекта) на съответния кандидат/партньор.</w:t>
      </w:r>
      <w:r>
        <w:rPr>
          <w:rFonts w:ascii="Times New Roman" w:hAnsi="Times New Roman" w:cs="Times New Roman"/>
          <w:sz w:val="24"/>
          <w:szCs w:val="24"/>
        </w:rPr>
        <w:t>“ В тази връзка екскурзии по Дейност 1 могат да се извършват извън територията на допустими МИГ, като се спазва цитираното изискване за планиране на разходите.</w:t>
      </w:r>
    </w:p>
    <w:p w14:paraId="6A96CC71" w14:textId="34005C8E" w:rsidR="00D35901" w:rsidRDefault="00D35901" w:rsidP="00D35901">
      <w:pPr>
        <w:keepNext/>
        <w:spacing w:after="240" w:line="240" w:lineRule="auto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</w:pPr>
      <w:r w:rsidRPr="003F4151">
        <w:rPr>
          <w:rFonts w:ascii="Times New Roman" w:eastAsia="Times New Roman" w:hAnsi="Times New Roman" w:cs="Times New Roman"/>
          <w:b/>
          <w:sz w:val="24"/>
          <w:szCs w:val="20"/>
          <w:lang w:val="en-GB" w:eastAsia="en-GB"/>
        </w:rPr>
        <w:t>ВЪПРОС</w:t>
      </w:r>
      <w:r>
        <w:rPr>
          <w:rFonts w:ascii="Times New Roman" w:eastAsia="Times New Roman" w:hAnsi="Times New Roman" w:cs="Times New Roman"/>
          <w:b/>
          <w:sz w:val="24"/>
          <w:szCs w:val="20"/>
          <w:lang w:val="en-GB" w:eastAsia="en-GB"/>
        </w:rPr>
        <w:t xml:space="preserve"> 10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 xml:space="preserve"> 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от</w:t>
      </w:r>
      <w:r w:rsidR="00625370"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 xml:space="preserve">12.06. 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202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6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 г. (Q0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 xml:space="preserve">10 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постъпил чрез ИСУН):</w:t>
      </w:r>
    </w:p>
    <w:p w14:paraId="3A61E8F3" w14:textId="77777777" w:rsidR="00244B95" w:rsidRPr="00244B95" w:rsidRDefault="00244B95" w:rsidP="00244B95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4B95">
        <w:rPr>
          <w:rFonts w:ascii="Times New Roman" w:hAnsi="Times New Roman" w:cs="Times New Roman"/>
          <w:sz w:val="24"/>
          <w:szCs w:val="24"/>
        </w:rPr>
        <w:t>Във връзка с подготовка на проектно предложение на Община Кнежа по Процедура BG05SFPR001-1.009 СЪЗДАВАНЕ НА УСЛОВИЯ ЗА ДОСТЪП ДО ОБРАЗОВАНИЕ ЧРЕЗ ПРЕОДОЛЯВАНЕ НА ДЕМОГРАФСКИ, СОЦИАЛНИ И КУЛТУРНИ БАРИЕРИ (ДОПЪЛВАЩО ФИНАНСИРАНЕ НА ПОДХОДА ВОМР), моля за разяснения по следните въпроси:</w:t>
      </w:r>
    </w:p>
    <w:p w14:paraId="59328C0A" w14:textId="77777777" w:rsidR="00244B95" w:rsidRPr="00244B95" w:rsidRDefault="00244B95" w:rsidP="00244B95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4B95">
        <w:rPr>
          <w:rFonts w:ascii="Times New Roman" w:hAnsi="Times New Roman" w:cs="Times New Roman"/>
          <w:sz w:val="24"/>
          <w:szCs w:val="24"/>
        </w:rPr>
        <w:t>1. Може ли Община Кнежа да подаде проектно предложение като водещ кандидат и да включи в него още 6 броя партньори?</w:t>
      </w:r>
    </w:p>
    <w:p w14:paraId="03334CB4" w14:textId="77777777" w:rsidR="00244B95" w:rsidRPr="00244B95" w:rsidRDefault="00244B95" w:rsidP="00244B95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4B95">
        <w:rPr>
          <w:rFonts w:ascii="Times New Roman" w:hAnsi="Times New Roman" w:cs="Times New Roman"/>
          <w:sz w:val="24"/>
          <w:szCs w:val="24"/>
        </w:rPr>
        <w:t>2. Може ли общината да подаде едно проектно предложение в първия прием /до 08.07.2026 г./ и друго проектно предложение във втория прием /до 09.11.2026 г./?</w:t>
      </w:r>
    </w:p>
    <w:p w14:paraId="62124C89" w14:textId="77777777" w:rsidR="00244B95" w:rsidRPr="00244B95" w:rsidRDefault="00244B95" w:rsidP="00244B95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4B95">
        <w:rPr>
          <w:rFonts w:ascii="Times New Roman" w:hAnsi="Times New Roman" w:cs="Times New Roman"/>
          <w:sz w:val="24"/>
          <w:szCs w:val="24"/>
        </w:rPr>
        <w:t>3. В Условията за кандидатстване е посочено, че във всяка форма и начин на реализация на Дейност 1 трябва задължително да се включват деца/ученици, чийто майчин език НЕ е български. Означава ли това, че детски градини и училища, в които няма деца, чийто майчин език НЕ е български, не могат да участват като кандидати или партньори в проекта и да изпълняват дейност 1?</w:t>
      </w:r>
    </w:p>
    <w:p w14:paraId="37AF04EA" w14:textId="730F17FC" w:rsidR="00244B95" w:rsidRPr="00244B95" w:rsidRDefault="00244B95" w:rsidP="00244B95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4B95">
        <w:rPr>
          <w:rFonts w:ascii="Times New Roman" w:hAnsi="Times New Roman" w:cs="Times New Roman"/>
          <w:sz w:val="24"/>
          <w:szCs w:val="24"/>
        </w:rPr>
        <w:t>Благодаря предварително!</w:t>
      </w:r>
    </w:p>
    <w:p w14:paraId="75B3D020" w14:textId="2D127213" w:rsidR="00D35901" w:rsidRDefault="00D35901" w:rsidP="00D35901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F4151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</w:p>
    <w:p w14:paraId="0E445084" w14:textId="77777777" w:rsidR="00D35901" w:rsidRDefault="00D35901" w:rsidP="00D35901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616D">
        <w:rPr>
          <w:rFonts w:ascii="Times New Roman" w:hAnsi="Times New Roman" w:cs="Times New Roman"/>
          <w:b/>
          <w:bCs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1F616D">
        <w:rPr>
          <w:rFonts w:ascii="Times New Roman" w:hAnsi="Times New Roman" w:cs="Times New Roman"/>
          <w:sz w:val="24"/>
          <w:szCs w:val="24"/>
        </w:rPr>
        <w:t>Да, допустимо е. Съгласно Условията за кандидатстване няма изрично ограничение за броя на партньорите в едно проектно предложение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DD19937" w14:textId="77777777" w:rsidR="00D35901" w:rsidRPr="001F616D" w:rsidRDefault="00D35901" w:rsidP="00D35901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616D">
        <w:rPr>
          <w:rFonts w:ascii="Times New Roman" w:hAnsi="Times New Roman" w:cs="Times New Roman"/>
          <w:b/>
          <w:bCs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F616D">
        <w:rPr>
          <w:rFonts w:ascii="Times New Roman" w:hAnsi="Times New Roman" w:cs="Times New Roman"/>
          <w:sz w:val="24"/>
          <w:szCs w:val="24"/>
        </w:rPr>
        <w:t>Съгласно т.11.1 от Условията за кандидатстване: „</w:t>
      </w:r>
      <w:r w:rsidRPr="001F616D">
        <w:rPr>
          <w:rFonts w:ascii="Times New Roman" w:hAnsi="Times New Roman" w:cs="Times New Roman"/>
          <w:i/>
          <w:iCs/>
          <w:sz w:val="24"/>
          <w:szCs w:val="24"/>
        </w:rPr>
        <w:t>Кандидат по настоящата процедура може да подаде само едно проектно предложение! В случай, че кандидат е подал повече от едно проектно предложение, оценителната комисия разглежда само последното постъпило проектно предложение, което не е оттеглено.</w:t>
      </w:r>
      <w:r w:rsidRPr="001F616D">
        <w:rPr>
          <w:rFonts w:ascii="Times New Roman" w:hAnsi="Times New Roman" w:cs="Times New Roman"/>
          <w:sz w:val="24"/>
          <w:szCs w:val="24"/>
        </w:rPr>
        <w:t>“ и „</w:t>
      </w:r>
      <w:r w:rsidRPr="001F616D">
        <w:rPr>
          <w:rFonts w:ascii="Times New Roman" w:hAnsi="Times New Roman" w:cs="Times New Roman"/>
          <w:i/>
          <w:iCs/>
          <w:sz w:val="24"/>
          <w:szCs w:val="24"/>
        </w:rPr>
        <w:t xml:space="preserve">Община </w:t>
      </w:r>
      <w:r w:rsidRPr="001F616D">
        <w:rPr>
          <w:rFonts w:ascii="Times New Roman" w:hAnsi="Times New Roman" w:cs="Times New Roman"/>
          <w:i/>
          <w:iCs/>
          <w:sz w:val="24"/>
          <w:szCs w:val="24"/>
        </w:rPr>
        <w:lastRenderedPageBreak/>
        <w:t>може да участва като кандидат в едно проектно предложение в задължително партньорство с допустимо училище/детска градина и като партньор в повече проектни предложения само за съответната територия на МИГ.</w:t>
      </w:r>
      <w:r w:rsidRPr="001F616D">
        <w:rPr>
          <w:rFonts w:ascii="Times New Roman" w:hAnsi="Times New Roman" w:cs="Times New Roman"/>
          <w:sz w:val="24"/>
          <w:szCs w:val="24"/>
        </w:rPr>
        <w:t xml:space="preserve"> „</w:t>
      </w:r>
    </w:p>
    <w:p w14:paraId="1CEFB4D7" w14:textId="77777777" w:rsidR="00D35901" w:rsidRDefault="00D35901" w:rsidP="00D35901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616D">
        <w:rPr>
          <w:rFonts w:ascii="Times New Roman" w:hAnsi="Times New Roman" w:cs="Times New Roman"/>
          <w:sz w:val="24"/>
          <w:szCs w:val="24"/>
        </w:rPr>
        <w:t>В тази връзка община може да подаде само едно проектно предложение независимо по кой от трите срока за кандидатстване и да бъде партньор в други проектни предложения в рамките на трите срока за кандидатстване.</w:t>
      </w:r>
    </w:p>
    <w:p w14:paraId="32F95846" w14:textId="77777777" w:rsidR="00D35901" w:rsidRPr="007964EE" w:rsidRDefault="00D35901" w:rsidP="00D35901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1F616D">
        <w:rPr>
          <w:rFonts w:ascii="Times New Roman" w:hAnsi="Times New Roman" w:cs="Times New Roman"/>
          <w:b/>
          <w:bCs/>
          <w:sz w:val="24"/>
          <w:szCs w:val="24"/>
        </w:rPr>
        <w:t xml:space="preserve">3. </w:t>
      </w:r>
      <w:r w:rsidRPr="001F616D">
        <w:rPr>
          <w:rFonts w:ascii="Times New Roman" w:hAnsi="Times New Roman" w:cs="Times New Roman"/>
          <w:sz w:val="24"/>
          <w:szCs w:val="24"/>
        </w:rPr>
        <w:t>Съгласно т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.13 </w:t>
      </w:r>
      <w:r>
        <w:rPr>
          <w:rFonts w:ascii="Times New Roman" w:hAnsi="Times New Roman" w:cs="Times New Roman"/>
          <w:sz w:val="24"/>
          <w:szCs w:val="24"/>
        </w:rPr>
        <w:t>от Условията за кандидатстване:  „</w:t>
      </w:r>
      <w:r w:rsidRPr="007964EE">
        <w:rPr>
          <w:rFonts w:ascii="Times New Roman" w:hAnsi="Times New Roman" w:cs="Times New Roman"/>
          <w:i/>
          <w:iCs/>
          <w:sz w:val="24"/>
          <w:szCs w:val="24"/>
        </w:rPr>
        <w:t xml:space="preserve">За </w:t>
      </w:r>
      <w:r w:rsidRPr="007964EE">
        <w:rPr>
          <w:rFonts w:ascii="Times New Roman" w:hAnsi="Times New Roman" w:cs="Times New Roman"/>
          <w:b/>
          <w:bCs/>
          <w:i/>
          <w:iCs/>
          <w:sz w:val="24"/>
          <w:szCs w:val="24"/>
        </w:rPr>
        <w:t>всяко проектно предложение</w:t>
      </w:r>
      <w:r w:rsidRPr="007964EE">
        <w:rPr>
          <w:rFonts w:ascii="Times New Roman" w:hAnsi="Times New Roman" w:cs="Times New Roman"/>
          <w:i/>
          <w:iCs/>
          <w:sz w:val="24"/>
          <w:szCs w:val="24"/>
        </w:rPr>
        <w:t xml:space="preserve"> с включена Дейност 1:</w:t>
      </w:r>
    </w:p>
    <w:p w14:paraId="22BC49CD" w14:textId="77777777" w:rsidR="00D35901" w:rsidRPr="007964EE" w:rsidRDefault="00D35901" w:rsidP="00D35901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64EE">
        <w:rPr>
          <w:rFonts w:ascii="Times New Roman" w:hAnsi="Times New Roman" w:cs="Times New Roman"/>
          <w:i/>
          <w:iCs/>
          <w:sz w:val="24"/>
          <w:szCs w:val="24"/>
        </w:rPr>
        <w:t xml:space="preserve">- във всяка форма и начин на реализация по </w:t>
      </w:r>
      <w:r w:rsidRPr="007964EE">
        <w:rPr>
          <w:rFonts w:ascii="Times New Roman" w:hAnsi="Times New Roman" w:cs="Times New Roman"/>
          <w:b/>
          <w:bCs/>
          <w:i/>
          <w:iCs/>
          <w:sz w:val="24"/>
          <w:szCs w:val="24"/>
        </w:rPr>
        <w:t>Дейност 1 задължително участват деца/ученици, чийто майчин език не е български и такива, чийто майчин език е български – на ниво група или повече групи</w:t>
      </w:r>
      <w:r w:rsidRPr="007964EE">
        <w:rPr>
          <w:rFonts w:ascii="Times New Roman" w:hAnsi="Times New Roman" w:cs="Times New Roman"/>
          <w:i/>
          <w:iCs/>
          <w:sz w:val="24"/>
          <w:szCs w:val="24"/>
        </w:rPr>
        <w:t>.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“. </w:t>
      </w:r>
      <w:r>
        <w:rPr>
          <w:rFonts w:ascii="Times New Roman" w:hAnsi="Times New Roman" w:cs="Times New Roman"/>
          <w:sz w:val="24"/>
          <w:szCs w:val="24"/>
        </w:rPr>
        <w:t xml:space="preserve">В тази връзка, детски градини/училища, в които </w:t>
      </w:r>
      <w:r w:rsidRPr="007964EE">
        <w:rPr>
          <w:rFonts w:ascii="Times New Roman" w:hAnsi="Times New Roman" w:cs="Times New Roman"/>
          <w:b/>
          <w:bCs/>
          <w:sz w:val="24"/>
          <w:szCs w:val="24"/>
        </w:rPr>
        <w:t>няма деца/ученици, чийто майчин език НЕ е български, могат да участва</w:t>
      </w:r>
      <w:r>
        <w:rPr>
          <w:rFonts w:ascii="Times New Roman" w:hAnsi="Times New Roman" w:cs="Times New Roman"/>
          <w:b/>
          <w:bCs/>
          <w:sz w:val="24"/>
          <w:szCs w:val="24"/>
        </w:rPr>
        <w:t>т</w:t>
      </w:r>
      <w:r w:rsidRPr="007964EE">
        <w:rPr>
          <w:rFonts w:ascii="Times New Roman" w:hAnsi="Times New Roman" w:cs="Times New Roman"/>
          <w:b/>
          <w:bCs/>
          <w:sz w:val="24"/>
          <w:szCs w:val="24"/>
        </w:rPr>
        <w:t xml:space="preserve"> в партньорство с други образователни институции, в които има деца/ученици, чийто майчин език не е български</w:t>
      </w:r>
      <w:r>
        <w:rPr>
          <w:rFonts w:ascii="Times New Roman" w:hAnsi="Times New Roman" w:cs="Times New Roman"/>
          <w:sz w:val="24"/>
          <w:szCs w:val="24"/>
        </w:rPr>
        <w:t>, когато в проектното предложение е включена Дейност 1 (поне по една форма/начин на реализация по Дейност 1 за всяка учебна година от продължителността на проекта съгласно т. 13 от Условията за кандидатстване).</w:t>
      </w:r>
    </w:p>
    <w:p w14:paraId="547BA32D" w14:textId="77777777" w:rsidR="00411D75" w:rsidRDefault="00411D75" w:rsidP="00411D75">
      <w:pPr>
        <w:keepNext/>
        <w:spacing w:after="240" w:line="240" w:lineRule="auto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</w:pPr>
      <w:r w:rsidRPr="003F4151">
        <w:rPr>
          <w:rFonts w:ascii="Times New Roman" w:eastAsia="Times New Roman" w:hAnsi="Times New Roman" w:cs="Times New Roman"/>
          <w:b/>
          <w:sz w:val="24"/>
          <w:szCs w:val="20"/>
          <w:lang w:val="en-GB" w:eastAsia="en-GB"/>
        </w:rPr>
        <w:t>ВЪПРОС</w:t>
      </w:r>
      <w:r>
        <w:rPr>
          <w:rFonts w:ascii="Times New Roman" w:eastAsia="Times New Roman" w:hAnsi="Times New Roman" w:cs="Times New Roman"/>
          <w:b/>
          <w:sz w:val="24"/>
          <w:szCs w:val="20"/>
          <w:lang w:val="en-GB" w:eastAsia="en-GB"/>
        </w:rPr>
        <w:t xml:space="preserve"> 1</w:t>
      </w:r>
      <w:r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1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 xml:space="preserve"> 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от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17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.0</w:t>
      </w:r>
      <w:r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7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.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202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6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 г. (Q0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1</w:t>
      </w:r>
      <w:r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1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 xml:space="preserve"> 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постъпил чрез ИСУН):</w:t>
      </w:r>
    </w:p>
    <w:p w14:paraId="262FCBBE" w14:textId="77777777" w:rsidR="00411D75" w:rsidRPr="00111156" w:rsidRDefault="00411D75" w:rsidP="00411D75">
      <w:pPr>
        <w:spacing w:after="12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111156">
        <w:rPr>
          <w:rFonts w:ascii="Times New Roman" w:hAnsi="Times New Roman" w:cs="Times New Roman"/>
          <w:sz w:val="24"/>
          <w:szCs w:val="24"/>
          <w:lang w:val="en-US"/>
        </w:rPr>
        <w:t>1.</w:t>
      </w:r>
      <w:r w:rsidRPr="00111156">
        <w:rPr>
          <w:rFonts w:ascii="Times New Roman" w:hAnsi="Times New Roman" w:cs="Times New Roman"/>
          <w:sz w:val="24"/>
          <w:szCs w:val="24"/>
          <w:lang w:val="en-US"/>
        </w:rPr>
        <w:tab/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Допустимо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ли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е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две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Училища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ако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отговорят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на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останалите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изисквания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за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допустимост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)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да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участват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в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един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проект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– </w:t>
      </w:r>
      <w:proofErr w:type="spellStart"/>
      <w:proofErr w:type="gram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едното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 -</w:t>
      </w:r>
      <w:proofErr w:type="gram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като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Кандидат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второто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–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като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Партньор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? </w:t>
      </w:r>
    </w:p>
    <w:p w14:paraId="12A7FC10" w14:textId="77777777" w:rsidR="00411D75" w:rsidRPr="00111156" w:rsidRDefault="00411D75" w:rsidP="00411D75">
      <w:pPr>
        <w:spacing w:after="12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111156">
        <w:rPr>
          <w:rFonts w:ascii="Times New Roman" w:hAnsi="Times New Roman" w:cs="Times New Roman"/>
          <w:sz w:val="24"/>
          <w:szCs w:val="24"/>
          <w:lang w:val="en-US"/>
        </w:rPr>
        <w:t>2.</w:t>
      </w:r>
      <w:r w:rsidRPr="00111156">
        <w:rPr>
          <w:rFonts w:ascii="Times New Roman" w:hAnsi="Times New Roman" w:cs="Times New Roman"/>
          <w:sz w:val="24"/>
          <w:szCs w:val="24"/>
          <w:lang w:val="en-US"/>
        </w:rPr>
        <w:tab/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Съгласно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описанието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на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допустимите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целеви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групи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посочено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в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Условията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за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Кандидатстване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и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отговор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по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въпрос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№</w:t>
      </w:r>
      <w:proofErr w:type="gramStart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2, 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допустими</w:t>
      </w:r>
      <w:proofErr w:type="spellEnd"/>
      <w:proofErr w:type="gram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представители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на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целевите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групи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ли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са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ученици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>/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деца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със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bookmarkStart w:id="6" w:name="_Hlk235538014"/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специални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образователни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потребности</w:t>
      </w:r>
      <w:bookmarkEnd w:id="6"/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>.?</w:t>
      </w:r>
    </w:p>
    <w:p w14:paraId="517DA297" w14:textId="77777777" w:rsidR="00411D75" w:rsidRPr="00111156" w:rsidRDefault="00411D75" w:rsidP="00411D75">
      <w:pPr>
        <w:spacing w:after="12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111156">
        <w:rPr>
          <w:rFonts w:ascii="Times New Roman" w:hAnsi="Times New Roman" w:cs="Times New Roman"/>
          <w:sz w:val="24"/>
          <w:szCs w:val="24"/>
          <w:lang w:val="en-US"/>
        </w:rPr>
        <w:t>3.</w:t>
      </w:r>
      <w:r w:rsidRPr="00111156">
        <w:rPr>
          <w:rFonts w:ascii="Times New Roman" w:hAnsi="Times New Roman" w:cs="Times New Roman"/>
          <w:sz w:val="24"/>
          <w:szCs w:val="24"/>
          <w:lang w:val="en-US"/>
        </w:rPr>
        <w:tab/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Задължително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ли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е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включване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на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всички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дейности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1, 2 и 3 в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проектното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предложение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>?</w:t>
      </w:r>
    </w:p>
    <w:p w14:paraId="5BD35E36" w14:textId="77777777" w:rsidR="00411D75" w:rsidRPr="00111156" w:rsidRDefault="00411D75" w:rsidP="00411D75">
      <w:pPr>
        <w:spacing w:after="12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111156">
        <w:rPr>
          <w:rFonts w:ascii="Times New Roman" w:hAnsi="Times New Roman" w:cs="Times New Roman"/>
          <w:sz w:val="24"/>
          <w:szCs w:val="24"/>
          <w:lang w:val="en-US"/>
        </w:rPr>
        <w:t>4.</w:t>
      </w:r>
      <w:r w:rsidRPr="00111156">
        <w:rPr>
          <w:rFonts w:ascii="Times New Roman" w:hAnsi="Times New Roman" w:cs="Times New Roman"/>
          <w:sz w:val="24"/>
          <w:szCs w:val="24"/>
          <w:lang w:val="en-US"/>
        </w:rPr>
        <w:tab/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Дали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изискванията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за</w:t>
      </w:r>
      <w:proofErr w:type="spellEnd"/>
      <w:proofErr w:type="gram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задължителни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индикатори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се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отнасят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само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, 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ако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в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проекта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са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включени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приложимите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за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съответния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индикатор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дейности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>?</w:t>
      </w:r>
    </w:p>
    <w:p w14:paraId="56D211E9" w14:textId="77777777" w:rsidR="00411D75" w:rsidRDefault="00411D75" w:rsidP="00411D75">
      <w:pPr>
        <w:spacing w:after="12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111156">
        <w:rPr>
          <w:rFonts w:ascii="Times New Roman" w:hAnsi="Times New Roman" w:cs="Times New Roman"/>
          <w:sz w:val="24"/>
          <w:szCs w:val="24"/>
          <w:lang w:val="en-US"/>
        </w:rPr>
        <w:t>5.</w:t>
      </w:r>
      <w:r w:rsidRPr="00111156">
        <w:rPr>
          <w:rFonts w:ascii="Times New Roman" w:hAnsi="Times New Roman" w:cs="Times New Roman"/>
          <w:sz w:val="24"/>
          <w:szCs w:val="24"/>
          <w:lang w:val="en-US"/>
        </w:rPr>
        <w:tab/>
        <w:t>В УК-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описанието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на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Дейност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1 е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записано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че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„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Във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всяка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форма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и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начин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на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реализация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по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Дейност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1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задължително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участват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деца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>/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ученици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чийто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майчин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език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не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е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български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и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такива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чийто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майчин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език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е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български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–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на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ниво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група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или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повече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групи</w:t>
      </w:r>
      <w:proofErr w:type="spellEnd"/>
      <w:proofErr w:type="gramStart"/>
      <w:r w:rsidRPr="00111156">
        <w:rPr>
          <w:rFonts w:ascii="Times New Roman" w:hAnsi="Times New Roman" w:cs="Times New Roman"/>
          <w:sz w:val="24"/>
          <w:szCs w:val="24"/>
          <w:lang w:val="en-US"/>
        </w:rPr>
        <w:t>.“</w:t>
      </w:r>
      <w:proofErr w:type="gram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Дали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това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изискване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включва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111156">
        <w:rPr>
          <w:rFonts w:ascii="Times New Roman" w:hAnsi="Times New Roman" w:cs="Times New Roman"/>
          <w:sz w:val="24"/>
          <w:szCs w:val="24"/>
          <w:lang w:val="en-US"/>
        </w:rPr>
        <w:t>само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 „</w:t>
      </w:r>
      <w:proofErr w:type="spellStart"/>
      <w:proofErr w:type="gramEnd"/>
      <w:r w:rsidRPr="00111156">
        <w:rPr>
          <w:rFonts w:ascii="Times New Roman" w:hAnsi="Times New Roman" w:cs="Times New Roman"/>
          <w:sz w:val="24"/>
          <w:szCs w:val="24"/>
          <w:lang w:val="en-US"/>
        </w:rPr>
        <w:t>деца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>/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ученици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чиито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майчин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език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не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е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български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“ 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или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 и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деца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>/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ученици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 и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от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останалите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целеви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групи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>?</w:t>
      </w:r>
    </w:p>
    <w:p w14:paraId="5405FEBF" w14:textId="77777777" w:rsidR="00411D75" w:rsidRDefault="00411D75" w:rsidP="00411D75">
      <w:pPr>
        <w:spacing w:after="120"/>
        <w:rPr>
          <w:rFonts w:ascii="Times New Roman" w:hAnsi="Times New Roman" w:cs="Times New Roman"/>
          <w:sz w:val="24"/>
          <w:szCs w:val="24"/>
          <w:lang w:val="en-US"/>
        </w:rPr>
      </w:pPr>
    </w:p>
    <w:p w14:paraId="050ABCD5" w14:textId="77777777" w:rsidR="00411D75" w:rsidRDefault="00411D75" w:rsidP="00411D75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F4151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</w:p>
    <w:p w14:paraId="07FAE9E2" w14:textId="77777777" w:rsidR="00411D75" w:rsidRPr="00C17C59" w:rsidRDefault="00411D75" w:rsidP="00411D75">
      <w:pPr>
        <w:spacing w:after="120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Pr="00B91750">
        <w:rPr>
          <w:rFonts w:ascii="Times New Roman" w:hAnsi="Times New Roman" w:cs="Times New Roman"/>
          <w:sz w:val="24"/>
          <w:szCs w:val="24"/>
        </w:rPr>
        <w:t xml:space="preserve">Съгласно т. 11 и т. 12 от Условията за кандидатстване държавни, общински и частни училища (с изключение на училищата по чл. 41 и чл. 43 от ЗПУО) са допустими кандидати и партньори по процедурата. Условията за кандидатстване </w:t>
      </w:r>
      <w:r>
        <w:rPr>
          <w:rFonts w:ascii="Times New Roman" w:hAnsi="Times New Roman" w:cs="Times New Roman"/>
          <w:sz w:val="24"/>
          <w:szCs w:val="24"/>
        </w:rPr>
        <w:t>допускат</w:t>
      </w:r>
      <w:r w:rsidRPr="00B91750">
        <w:rPr>
          <w:rFonts w:ascii="Times New Roman" w:hAnsi="Times New Roman" w:cs="Times New Roman"/>
          <w:sz w:val="24"/>
          <w:szCs w:val="24"/>
        </w:rPr>
        <w:t xml:space="preserve"> едно училище да бъде кандидат, а друго училище – партньор в рамките на едно и също проектно предложение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C17C59">
        <w:rPr>
          <w:rFonts w:ascii="Times New Roman" w:hAnsi="Times New Roman" w:cs="Times New Roman"/>
          <w:sz w:val="24"/>
          <w:szCs w:val="24"/>
        </w:rPr>
        <w:t xml:space="preserve"> при спазване на изискванията за допустимост и ограниченията за участие на училищата по процедурата</w:t>
      </w:r>
      <w:r>
        <w:rPr>
          <w:rFonts w:ascii="Times New Roman" w:hAnsi="Times New Roman" w:cs="Times New Roman"/>
          <w:sz w:val="24"/>
          <w:szCs w:val="24"/>
        </w:rPr>
        <w:t>. У</w:t>
      </w:r>
      <w:r w:rsidRPr="00C17C59">
        <w:rPr>
          <w:rFonts w:ascii="Times New Roman" w:hAnsi="Times New Roman" w:cs="Times New Roman"/>
          <w:sz w:val="24"/>
          <w:szCs w:val="24"/>
        </w:rPr>
        <w:t>чилище може да участва само в едно проектно предложение на територията на съответната МИГ като кандидат или партньор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FEB46E9" w14:textId="77777777" w:rsidR="00411D75" w:rsidRPr="0003373B" w:rsidRDefault="00411D75" w:rsidP="00411D75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Pr="00DD620B">
        <w:rPr>
          <w:rFonts w:ascii="Times New Roman" w:hAnsi="Times New Roman" w:cs="Times New Roman"/>
          <w:sz w:val="24"/>
          <w:szCs w:val="24"/>
        </w:rPr>
        <w:t xml:space="preserve">Допустимо е деца и ученици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със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специални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образователни</w:t>
      </w:r>
      <w:proofErr w:type="spellEnd"/>
      <w:r w:rsidRPr="001111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1156">
        <w:rPr>
          <w:rFonts w:ascii="Times New Roman" w:hAnsi="Times New Roman" w:cs="Times New Roman"/>
          <w:sz w:val="24"/>
          <w:szCs w:val="24"/>
          <w:lang w:val="en-US"/>
        </w:rPr>
        <w:t>потребности</w:t>
      </w:r>
      <w:proofErr w:type="spellEnd"/>
      <w:r w:rsidRPr="00DD620B">
        <w:rPr>
          <w:rFonts w:ascii="Times New Roman" w:hAnsi="Times New Roman" w:cs="Times New Roman"/>
          <w:sz w:val="24"/>
          <w:szCs w:val="24"/>
        </w:rPr>
        <w:t xml:space="preserve"> да участват в дейностите по процедурата, когато отговарят на някои от изброените в Условията за </w:t>
      </w:r>
      <w:r w:rsidRPr="00DD620B">
        <w:rPr>
          <w:rFonts w:ascii="Times New Roman" w:hAnsi="Times New Roman" w:cs="Times New Roman"/>
          <w:sz w:val="24"/>
          <w:szCs w:val="24"/>
        </w:rPr>
        <w:lastRenderedPageBreak/>
        <w:t xml:space="preserve">кандидатстване дефиниции за уязвими групи – например в риск от отпадане от образователната система и/или с пропуски в усвояването на учебното съдържание, вкл. поради здравословни проблеми, в бедност, в повишен риск от бедност и в риск от социално изключване, вкл. лоши жилищна условия и лош достъп до образование  и т.н. </w:t>
      </w:r>
      <w:r w:rsidRPr="0003373B">
        <w:rPr>
          <w:rFonts w:ascii="Times New Roman" w:hAnsi="Times New Roman" w:cs="Times New Roman"/>
          <w:sz w:val="24"/>
          <w:szCs w:val="24"/>
        </w:rPr>
        <w:t>Моля вижте отговора на Въпрос № 1</w:t>
      </w:r>
      <w:r>
        <w:rPr>
          <w:rFonts w:ascii="Times New Roman" w:hAnsi="Times New Roman" w:cs="Times New Roman"/>
          <w:sz w:val="24"/>
          <w:szCs w:val="24"/>
        </w:rPr>
        <w:t>, т. 1</w:t>
      </w:r>
      <w:r w:rsidRPr="0003373B">
        <w:rPr>
          <w:rFonts w:ascii="Times New Roman" w:hAnsi="Times New Roman" w:cs="Times New Roman"/>
          <w:sz w:val="24"/>
          <w:szCs w:val="24"/>
        </w:rPr>
        <w:t xml:space="preserve"> (Q001), в който са посочени приложимите дефиниции за деца и ученици от уязвими групи, деца и ученици в риск, както и инструментите на МОН за функционална оценка на индивидуалните потребности на деца със специални образователни потребности (СОП) и с хронични заболявания.</w:t>
      </w:r>
    </w:p>
    <w:p w14:paraId="400C413F" w14:textId="77777777" w:rsidR="00411D75" w:rsidRDefault="00411D75" w:rsidP="00411D75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Pr="000A453E">
        <w:rPr>
          <w:rFonts w:ascii="Times New Roman" w:hAnsi="Times New Roman" w:cs="Times New Roman"/>
          <w:sz w:val="24"/>
          <w:szCs w:val="24"/>
        </w:rPr>
        <w:t xml:space="preserve">Условията за кандидатстване </w:t>
      </w:r>
      <w:r>
        <w:rPr>
          <w:rFonts w:ascii="Times New Roman" w:hAnsi="Times New Roman" w:cs="Times New Roman"/>
          <w:sz w:val="24"/>
          <w:szCs w:val="24"/>
        </w:rPr>
        <w:t xml:space="preserve">(УК) </w:t>
      </w:r>
      <w:r w:rsidRPr="000A453E">
        <w:rPr>
          <w:rFonts w:ascii="Times New Roman" w:hAnsi="Times New Roman" w:cs="Times New Roman"/>
          <w:sz w:val="24"/>
          <w:szCs w:val="24"/>
        </w:rPr>
        <w:t xml:space="preserve">не съдържат изискване всяко проектно предложение задължително да включва </w:t>
      </w:r>
      <w:r>
        <w:rPr>
          <w:rFonts w:ascii="Times New Roman" w:hAnsi="Times New Roman" w:cs="Times New Roman"/>
          <w:sz w:val="24"/>
          <w:szCs w:val="24"/>
        </w:rPr>
        <w:t>всички допустими д</w:t>
      </w:r>
      <w:r w:rsidRPr="000A453E">
        <w:rPr>
          <w:rFonts w:ascii="Times New Roman" w:hAnsi="Times New Roman" w:cs="Times New Roman"/>
          <w:sz w:val="24"/>
          <w:szCs w:val="24"/>
        </w:rPr>
        <w:t>ейност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0A453E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Обръщаме внимание, че </w:t>
      </w:r>
      <w:r w:rsidRPr="00A11A86">
        <w:rPr>
          <w:rFonts w:ascii="Times New Roman" w:hAnsi="Times New Roman" w:cs="Times New Roman"/>
          <w:sz w:val="24"/>
          <w:szCs w:val="24"/>
        </w:rPr>
        <w:t xml:space="preserve">кандидатите следва </w:t>
      </w:r>
      <w:r>
        <w:rPr>
          <w:rFonts w:ascii="Times New Roman" w:hAnsi="Times New Roman" w:cs="Times New Roman"/>
          <w:sz w:val="24"/>
          <w:szCs w:val="24"/>
        </w:rPr>
        <w:t xml:space="preserve">задължително </w:t>
      </w:r>
      <w:r w:rsidRPr="00A11A86">
        <w:rPr>
          <w:rFonts w:ascii="Times New Roman" w:hAnsi="Times New Roman" w:cs="Times New Roman"/>
          <w:sz w:val="24"/>
          <w:szCs w:val="24"/>
        </w:rPr>
        <w:t xml:space="preserve">да включат в своето проектно предложение </w:t>
      </w:r>
      <w:r w:rsidRPr="00A11A86">
        <w:rPr>
          <w:rFonts w:ascii="Times New Roman" w:hAnsi="Times New Roman" w:cs="Times New Roman"/>
          <w:b/>
          <w:bCs/>
          <w:sz w:val="24"/>
          <w:szCs w:val="24"/>
          <w:u w:val="single"/>
        </w:rPr>
        <w:t>всички</w:t>
      </w:r>
      <w:r w:rsidRPr="00A11A86">
        <w:rPr>
          <w:rFonts w:ascii="Times New Roman" w:hAnsi="Times New Roman" w:cs="Times New Roman"/>
          <w:sz w:val="24"/>
          <w:szCs w:val="24"/>
        </w:rPr>
        <w:t xml:space="preserve"> индикатори за изпълнение и за резултат</w:t>
      </w:r>
      <w:r>
        <w:rPr>
          <w:rFonts w:ascii="Times New Roman" w:hAnsi="Times New Roman" w:cs="Times New Roman"/>
          <w:sz w:val="24"/>
          <w:szCs w:val="24"/>
        </w:rPr>
        <w:t xml:space="preserve"> относими към планираните в проектното предложение дейности съгласно т. </w:t>
      </w:r>
      <w:r>
        <w:rPr>
          <w:rFonts w:ascii="Times New Roman" w:hAnsi="Times New Roman" w:cs="Times New Roman"/>
          <w:sz w:val="24"/>
          <w:szCs w:val="24"/>
          <w:lang w:val="en-US"/>
        </w:rPr>
        <w:t>7</w:t>
      </w:r>
      <w:r>
        <w:rPr>
          <w:rFonts w:ascii="Times New Roman" w:hAnsi="Times New Roman" w:cs="Times New Roman"/>
          <w:sz w:val="24"/>
          <w:szCs w:val="24"/>
        </w:rPr>
        <w:t xml:space="preserve"> „</w:t>
      </w:r>
      <w:proofErr w:type="gramStart"/>
      <w:r>
        <w:rPr>
          <w:rFonts w:ascii="Times New Roman" w:hAnsi="Times New Roman" w:cs="Times New Roman"/>
          <w:sz w:val="24"/>
          <w:szCs w:val="24"/>
        </w:rPr>
        <w:t>Индикатори“ от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Условията за кандидатстване. В тази връзка, к</w:t>
      </w:r>
      <w:r w:rsidRPr="000A453E">
        <w:rPr>
          <w:rFonts w:ascii="Times New Roman" w:hAnsi="Times New Roman" w:cs="Times New Roman"/>
          <w:sz w:val="24"/>
          <w:szCs w:val="24"/>
        </w:rPr>
        <w:t>андидатите следва да планират дейности в съответствие с идентифицираните потребности на целевите групи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A453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 при спазване на </w:t>
      </w:r>
      <w:r w:rsidRPr="000A453E">
        <w:rPr>
          <w:rFonts w:ascii="Times New Roman" w:hAnsi="Times New Roman" w:cs="Times New Roman"/>
          <w:sz w:val="24"/>
          <w:szCs w:val="24"/>
        </w:rPr>
        <w:t>изисквания</w:t>
      </w:r>
      <w:r>
        <w:rPr>
          <w:rFonts w:ascii="Times New Roman" w:hAnsi="Times New Roman" w:cs="Times New Roman"/>
          <w:sz w:val="24"/>
          <w:szCs w:val="24"/>
        </w:rPr>
        <w:t xml:space="preserve">та </w:t>
      </w:r>
      <w:r w:rsidRPr="000A453E">
        <w:rPr>
          <w:rFonts w:ascii="Times New Roman" w:hAnsi="Times New Roman" w:cs="Times New Roman"/>
          <w:sz w:val="24"/>
          <w:szCs w:val="24"/>
        </w:rPr>
        <w:t>от Условията за кандидатстване.</w:t>
      </w:r>
    </w:p>
    <w:p w14:paraId="312FD73E" w14:textId="77777777" w:rsidR="00411D75" w:rsidRDefault="00411D75" w:rsidP="00411D75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Моля вижте отговора на т. 3 по-горе. </w:t>
      </w:r>
      <w:r w:rsidRPr="00C34381">
        <w:rPr>
          <w:rFonts w:ascii="Times New Roman" w:hAnsi="Times New Roman" w:cs="Times New Roman"/>
          <w:sz w:val="24"/>
          <w:szCs w:val="24"/>
        </w:rPr>
        <w:t xml:space="preserve">При планиране на индикаторите </w:t>
      </w:r>
      <w:r>
        <w:rPr>
          <w:rFonts w:ascii="Times New Roman" w:hAnsi="Times New Roman" w:cs="Times New Roman"/>
          <w:sz w:val="24"/>
          <w:szCs w:val="24"/>
        </w:rPr>
        <w:t xml:space="preserve">и </w:t>
      </w:r>
      <w:r w:rsidRPr="00C34381">
        <w:rPr>
          <w:rFonts w:ascii="Times New Roman" w:hAnsi="Times New Roman" w:cs="Times New Roman"/>
          <w:sz w:val="24"/>
          <w:szCs w:val="24"/>
        </w:rPr>
        <w:t xml:space="preserve">попълване на </w:t>
      </w:r>
      <w:r>
        <w:rPr>
          <w:rFonts w:ascii="Times New Roman" w:hAnsi="Times New Roman" w:cs="Times New Roman"/>
          <w:sz w:val="24"/>
          <w:szCs w:val="24"/>
        </w:rPr>
        <w:t>Ф</w:t>
      </w:r>
      <w:r w:rsidRPr="00C34381">
        <w:rPr>
          <w:rFonts w:ascii="Times New Roman" w:hAnsi="Times New Roman" w:cs="Times New Roman"/>
          <w:sz w:val="24"/>
          <w:szCs w:val="24"/>
        </w:rPr>
        <w:t xml:space="preserve">ормуляра за кандидатстване </w:t>
      </w:r>
      <w:r>
        <w:rPr>
          <w:rFonts w:ascii="Times New Roman" w:hAnsi="Times New Roman" w:cs="Times New Roman"/>
          <w:sz w:val="24"/>
          <w:szCs w:val="24"/>
        </w:rPr>
        <w:t xml:space="preserve">кандидатът </w:t>
      </w:r>
      <w:r w:rsidRPr="00C34381">
        <w:rPr>
          <w:rFonts w:ascii="Times New Roman" w:hAnsi="Times New Roman" w:cs="Times New Roman"/>
          <w:sz w:val="24"/>
          <w:szCs w:val="24"/>
        </w:rPr>
        <w:t xml:space="preserve">следва да спазва изискванията на т. 7 „Индикатори“ от </w:t>
      </w:r>
      <w:r>
        <w:rPr>
          <w:rFonts w:ascii="Times New Roman" w:hAnsi="Times New Roman" w:cs="Times New Roman"/>
          <w:sz w:val="24"/>
          <w:szCs w:val="24"/>
        </w:rPr>
        <w:t>УК</w:t>
      </w:r>
      <w:r w:rsidRPr="00C34381">
        <w:rPr>
          <w:rFonts w:ascii="Times New Roman" w:hAnsi="Times New Roman" w:cs="Times New Roman"/>
          <w:sz w:val="24"/>
          <w:szCs w:val="24"/>
        </w:rPr>
        <w:t xml:space="preserve"> и Указанията за попълване на формуляр за кандидатстване в ИСУН (Приложение VII</w:t>
      </w:r>
      <w:r>
        <w:rPr>
          <w:rFonts w:ascii="Times New Roman" w:hAnsi="Times New Roman" w:cs="Times New Roman"/>
          <w:sz w:val="24"/>
          <w:szCs w:val="24"/>
        </w:rPr>
        <w:t xml:space="preserve"> към УК</w:t>
      </w:r>
      <w:r w:rsidRPr="00C34381">
        <w:rPr>
          <w:rFonts w:ascii="Times New Roman" w:hAnsi="Times New Roman" w:cs="Times New Roman"/>
          <w:sz w:val="24"/>
          <w:szCs w:val="24"/>
        </w:rPr>
        <w:t>).</w:t>
      </w:r>
    </w:p>
    <w:p w14:paraId="136138B2" w14:textId="77777777" w:rsidR="00411D75" w:rsidRPr="00B91750" w:rsidRDefault="00411D75" w:rsidP="00411D75">
      <w:pPr>
        <w:pBdr>
          <w:bottom w:val="single" w:sz="6" w:space="1" w:color="auto"/>
        </w:pBd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r w:rsidRPr="00A61154">
        <w:rPr>
          <w:rFonts w:ascii="Times New Roman" w:hAnsi="Times New Roman" w:cs="Times New Roman"/>
          <w:sz w:val="24"/>
          <w:szCs w:val="24"/>
        </w:rPr>
        <w:t xml:space="preserve">Съгласно т. 13 от Условията за кандидатстване за всяко проектно предложение с включена Дейност 1 </w:t>
      </w:r>
      <w:r w:rsidRPr="00C248D6">
        <w:rPr>
          <w:rFonts w:ascii="Times New Roman" w:hAnsi="Times New Roman" w:cs="Times New Roman"/>
          <w:b/>
          <w:bCs/>
          <w:sz w:val="24"/>
          <w:szCs w:val="24"/>
        </w:rPr>
        <w:t>във всяка форма и начин на реализация по дейността задължително участват</w:t>
      </w:r>
      <w:r w:rsidRPr="00A61154">
        <w:rPr>
          <w:rFonts w:ascii="Times New Roman" w:hAnsi="Times New Roman" w:cs="Times New Roman"/>
          <w:sz w:val="24"/>
          <w:szCs w:val="24"/>
        </w:rPr>
        <w:t xml:space="preserve"> деца/ученици, чийто майчин език </w:t>
      </w:r>
      <w:r w:rsidRPr="00AB6EFC">
        <w:rPr>
          <w:rFonts w:ascii="Times New Roman" w:hAnsi="Times New Roman" w:cs="Times New Roman"/>
          <w:sz w:val="24"/>
          <w:szCs w:val="24"/>
        </w:rPr>
        <w:t>не е</w:t>
      </w:r>
      <w:r w:rsidRPr="00A61154">
        <w:rPr>
          <w:rFonts w:ascii="Times New Roman" w:hAnsi="Times New Roman" w:cs="Times New Roman"/>
          <w:sz w:val="24"/>
          <w:szCs w:val="24"/>
        </w:rPr>
        <w:t xml:space="preserve"> български, </w:t>
      </w:r>
      <w:r w:rsidRPr="00C248D6">
        <w:rPr>
          <w:rFonts w:ascii="Times New Roman" w:hAnsi="Times New Roman" w:cs="Times New Roman"/>
          <w:b/>
          <w:bCs/>
          <w:sz w:val="24"/>
          <w:szCs w:val="24"/>
        </w:rPr>
        <w:t>и такива</w:t>
      </w:r>
      <w:r w:rsidRPr="00A61154">
        <w:rPr>
          <w:rFonts w:ascii="Times New Roman" w:hAnsi="Times New Roman" w:cs="Times New Roman"/>
          <w:sz w:val="24"/>
          <w:szCs w:val="24"/>
        </w:rPr>
        <w:t xml:space="preserve">, чийто майчин език </w:t>
      </w:r>
      <w:r w:rsidRPr="00AB6EFC">
        <w:rPr>
          <w:rFonts w:ascii="Times New Roman" w:hAnsi="Times New Roman" w:cs="Times New Roman"/>
          <w:sz w:val="24"/>
          <w:szCs w:val="24"/>
        </w:rPr>
        <w:t>е</w:t>
      </w:r>
      <w:r w:rsidRPr="00A61154">
        <w:rPr>
          <w:rFonts w:ascii="Times New Roman" w:hAnsi="Times New Roman" w:cs="Times New Roman"/>
          <w:sz w:val="24"/>
          <w:szCs w:val="24"/>
        </w:rPr>
        <w:t xml:space="preserve"> български – на ниво група или повече групи</w:t>
      </w:r>
      <w:r>
        <w:rPr>
          <w:rFonts w:ascii="Times New Roman" w:hAnsi="Times New Roman" w:cs="Times New Roman"/>
          <w:sz w:val="24"/>
          <w:szCs w:val="24"/>
        </w:rPr>
        <w:t xml:space="preserve">, т.е. </w:t>
      </w:r>
      <w:r w:rsidRPr="004A5DC7">
        <w:rPr>
          <w:rFonts w:ascii="Times New Roman" w:hAnsi="Times New Roman" w:cs="Times New Roman"/>
          <w:sz w:val="24"/>
          <w:szCs w:val="24"/>
        </w:rPr>
        <w:t xml:space="preserve">във всяка форма и начин на реализация по </w:t>
      </w:r>
      <w:r>
        <w:rPr>
          <w:rFonts w:ascii="Times New Roman" w:hAnsi="Times New Roman" w:cs="Times New Roman"/>
          <w:sz w:val="24"/>
          <w:szCs w:val="24"/>
        </w:rPr>
        <w:t>Д</w:t>
      </w:r>
      <w:r w:rsidRPr="004A5DC7">
        <w:rPr>
          <w:rFonts w:ascii="Times New Roman" w:hAnsi="Times New Roman" w:cs="Times New Roman"/>
          <w:sz w:val="24"/>
          <w:szCs w:val="24"/>
        </w:rPr>
        <w:t>ейност</w:t>
      </w:r>
      <w:r>
        <w:rPr>
          <w:rFonts w:ascii="Times New Roman" w:hAnsi="Times New Roman" w:cs="Times New Roman"/>
          <w:sz w:val="24"/>
          <w:szCs w:val="24"/>
        </w:rPr>
        <w:t xml:space="preserve"> 1</w:t>
      </w:r>
      <w:r w:rsidRPr="004A5DC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следва да участват както </w:t>
      </w:r>
      <w:r w:rsidRPr="00A61154">
        <w:rPr>
          <w:rFonts w:ascii="Times New Roman" w:hAnsi="Times New Roman" w:cs="Times New Roman"/>
          <w:sz w:val="24"/>
          <w:szCs w:val="24"/>
        </w:rPr>
        <w:t xml:space="preserve">деца/ученици, чийто майчин език </w:t>
      </w:r>
      <w:r w:rsidRPr="00AB6EFC">
        <w:rPr>
          <w:rFonts w:ascii="Times New Roman" w:hAnsi="Times New Roman" w:cs="Times New Roman"/>
          <w:sz w:val="24"/>
          <w:szCs w:val="24"/>
        </w:rPr>
        <w:t>не е</w:t>
      </w:r>
      <w:r w:rsidRPr="00A61154">
        <w:rPr>
          <w:rFonts w:ascii="Times New Roman" w:hAnsi="Times New Roman" w:cs="Times New Roman"/>
          <w:sz w:val="24"/>
          <w:szCs w:val="24"/>
        </w:rPr>
        <w:t xml:space="preserve"> български, </w:t>
      </w:r>
      <w:r>
        <w:rPr>
          <w:rFonts w:ascii="Times New Roman" w:hAnsi="Times New Roman" w:cs="Times New Roman"/>
          <w:sz w:val="24"/>
          <w:szCs w:val="24"/>
        </w:rPr>
        <w:t>така и деца/ученици</w:t>
      </w:r>
      <w:r w:rsidRPr="00A61154">
        <w:rPr>
          <w:rFonts w:ascii="Times New Roman" w:hAnsi="Times New Roman" w:cs="Times New Roman"/>
          <w:sz w:val="24"/>
          <w:szCs w:val="24"/>
        </w:rPr>
        <w:t xml:space="preserve">, чийто майчин език </w:t>
      </w:r>
      <w:r w:rsidRPr="00AB6EFC">
        <w:rPr>
          <w:rFonts w:ascii="Times New Roman" w:hAnsi="Times New Roman" w:cs="Times New Roman"/>
          <w:sz w:val="24"/>
          <w:szCs w:val="24"/>
        </w:rPr>
        <w:t>е</w:t>
      </w:r>
      <w:r w:rsidRPr="00A61154">
        <w:rPr>
          <w:rFonts w:ascii="Times New Roman" w:hAnsi="Times New Roman" w:cs="Times New Roman"/>
          <w:sz w:val="24"/>
          <w:szCs w:val="24"/>
        </w:rPr>
        <w:t xml:space="preserve"> български</w:t>
      </w:r>
      <w:r>
        <w:rPr>
          <w:rFonts w:ascii="Times New Roman" w:hAnsi="Times New Roman" w:cs="Times New Roman"/>
          <w:sz w:val="24"/>
          <w:szCs w:val="24"/>
        </w:rPr>
        <w:t>. В допълнение, моля в</w:t>
      </w:r>
      <w:r w:rsidRPr="00A61154">
        <w:rPr>
          <w:rFonts w:ascii="Times New Roman" w:hAnsi="Times New Roman" w:cs="Times New Roman"/>
          <w:sz w:val="24"/>
          <w:szCs w:val="24"/>
        </w:rPr>
        <w:t>ижте отговора на Въпрос № 10</w:t>
      </w:r>
      <w:r>
        <w:rPr>
          <w:rFonts w:ascii="Times New Roman" w:hAnsi="Times New Roman" w:cs="Times New Roman"/>
          <w:sz w:val="24"/>
          <w:szCs w:val="24"/>
        </w:rPr>
        <w:t>, т. 3</w:t>
      </w:r>
      <w:r w:rsidRPr="0003373B">
        <w:rPr>
          <w:rFonts w:ascii="Times New Roman" w:hAnsi="Times New Roman" w:cs="Times New Roman"/>
          <w:sz w:val="24"/>
          <w:szCs w:val="24"/>
        </w:rPr>
        <w:t xml:space="preserve"> </w:t>
      </w:r>
      <w:r w:rsidRPr="00A61154">
        <w:rPr>
          <w:rFonts w:ascii="Times New Roman" w:hAnsi="Times New Roman" w:cs="Times New Roman"/>
          <w:sz w:val="24"/>
          <w:szCs w:val="24"/>
        </w:rPr>
        <w:t>(Q010).</w:t>
      </w:r>
    </w:p>
    <w:p w14:paraId="75778038" w14:textId="77777777" w:rsidR="008B099E" w:rsidRPr="003F4151" w:rsidRDefault="008B099E" w:rsidP="008B099E">
      <w:pPr>
        <w:keepNext/>
        <w:spacing w:after="240" w:line="240" w:lineRule="auto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</w:pPr>
      <w:r w:rsidRPr="003F4151">
        <w:rPr>
          <w:rFonts w:ascii="Times New Roman" w:eastAsia="Times New Roman" w:hAnsi="Times New Roman" w:cs="Times New Roman"/>
          <w:b/>
          <w:sz w:val="24"/>
          <w:szCs w:val="20"/>
          <w:lang w:val="en-GB" w:eastAsia="en-GB"/>
        </w:rPr>
        <w:t xml:space="preserve">ВЪПРОС 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 xml:space="preserve">12 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от 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13.08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.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202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6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 г. (Q0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 xml:space="preserve">12 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постъпил чрез ИСУН):</w:t>
      </w:r>
    </w:p>
    <w:p w14:paraId="047EDD5B" w14:textId="77777777" w:rsidR="008B099E" w:rsidRDefault="008B099E" w:rsidP="008B099E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40062D">
        <w:rPr>
          <w:rFonts w:ascii="Times New Roman" w:hAnsi="Times New Roman" w:cs="Times New Roman"/>
          <w:sz w:val="24"/>
          <w:szCs w:val="24"/>
        </w:rPr>
        <w:t>Допустими партньори ли са народните читалища, регистрирани в обществена полза</w:t>
      </w:r>
      <w:r w:rsidRPr="0040062D">
        <w:rPr>
          <w:rFonts w:ascii="Times New Roman" w:hAnsi="Times New Roman" w:cs="Times New Roman"/>
          <w:sz w:val="24"/>
          <w:szCs w:val="24"/>
          <w:lang w:val="en-US"/>
        </w:rPr>
        <w:t>?</w:t>
      </w:r>
    </w:p>
    <w:p w14:paraId="11FEAD06" w14:textId="77777777" w:rsidR="008B099E" w:rsidRDefault="008B099E" w:rsidP="008B099E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72408529" w14:textId="77777777" w:rsidR="008B099E" w:rsidRDefault="008B099E" w:rsidP="008B099E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3F4151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</w:p>
    <w:p w14:paraId="304168C3" w14:textId="77777777" w:rsidR="008B099E" w:rsidRDefault="008B099E" w:rsidP="008B099E">
      <w:pPr>
        <w:jc w:val="both"/>
        <w:rPr>
          <w:rFonts w:ascii="Times New Roman" w:hAnsi="Times New Roman" w:cs="Times New Roman"/>
          <w:sz w:val="24"/>
          <w:szCs w:val="24"/>
        </w:rPr>
      </w:pPr>
      <w:r w:rsidRPr="00FE784A">
        <w:rPr>
          <w:rFonts w:ascii="Times New Roman" w:hAnsi="Times New Roman" w:cs="Times New Roman"/>
          <w:sz w:val="24"/>
          <w:szCs w:val="24"/>
        </w:rPr>
        <w:t xml:space="preserve">Съгласно т.11 „Допустими кандидати“ и т.12 „Допустими партньори“ от Условията за кандидатстване Юридически лица с нестопанска цел (ЮЛНЦ) са допустими кандидати/партньори по настоящата процедура, като следва </w:t>
      </w:r>
      <w:r w:rsidRPr="00FE784A">
        <w:rPr>
          <w:rFonts w:ascii="Times New Roman" w:hAnsi="Times New Roman" w:cs="Times New Roman"/>
          <w:b/>
          <w:bCs/>
          <w:sz w:val="24"/>
          <w:szCs w:val="24"/>
          <w:u w:val="single"/>
        </w:rPr>
        <w:t>да са регистрирани по реда на Закона за юридическите лица с нестопанска цел</w:t>
      </w:r>
      <w:r w:rsidRPr="00FE784A"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  <w:t xml:space="preserve"> </w:t>
      </w:r>
      <w:r w:rsidRPr="008C39A0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en-US"/>
        </w:rPr>
        <w:t>(ЗЮЛНЦ)</w:t>
      </w:r>
      <w:r w:rsidRPr="008C39A0">
        <w:rPr>
          <w:rFonts w:ascii="Times New Roman" w:hAnsi="Times New Roman" w:cs="Times New Roman"/>
          <w:sz w:val="24"/>
          <w:szCs w:val="24"/>
        </w:rPr>
        <w:t xml:space="preserve"> като ЮЛНЦ за осъществяване на дейност в обществена полза. </w:t>
      </w:r>
    </w:p>
    <w:p w14:paraId="585CC5D9" w14:textId="77777777" w:rsidR="008B099E" w:rsidRPr="008C39A0" w:rsidRDefault="008B099E" w:rsidP="008B099E">
      <w:pPr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8C39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Съгласно чл. 1 от ЗЮЛНЦ той урежда учредяването, регистрацията, устройството, дейността и прекратяването на юридическите лица с нестопанска цел - </w:t>
      </w:r>
      <w:r w:rsidRPr="008C39A0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сдружения и фондации, </w:t>
      </w:r>
      <w:r w:rsidRPr="008C39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като в § 2, ал. 1 от ПЗР от него е посочено, </w:t>
      </w:r>
      <w:r w:rsidRPr="008C39A0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че читалищата се уреждат с отделен закон. </w:t>
      </w:r>
    </w:p>
    <w:p w14:paraId="7A1EFAD5" w14:textId="77777777" w:rsidR="008B099E" w:rsidRPr="008C39A0" w:rsidRDefault="008B099E" w:rsidP="008B099E">
      <w:pPr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8C39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Учредяването, устройството, управлението, дейността, имуществото, финансирането, издръжката и прекратяването </w:t>
      </w:r>
      <w:r w:rsidRPr="008C39A0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на народните читалища е уредено в Закона за народните читалища.</w:t>
      </w:r>
    </w:p>
    <w:p w14:paraId="1189B7E4" w14:textId="77777777" w:rsidR="008B099E" w:rsidRPr="008C39A0" w:rsidRDefault="008B099E" w:rsidP="008B099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 xml:space="preserve">Предвид </w:t>
      </w:r>
      <w:r w:rsidRPr="008C39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гореизложеното, кандидат или партньор народно читалище се явява недопустим по настоящата процедура, тъй като е ЮЛНЦ регистрирано по реда на Закона за народните читалища, </w:t>
      </w:r>
      <w:r w:rsidRPr="008C39A0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а не по реда на Закона за юридическите лица с нестопанска цел, каквото е изискването на Условията за кандидатстване.</w:t>
      </w:r>
    </w:p>
    <w:p w14:paraId="6B6058B4" w14:textId="77777777" w:rsidR="008B099E" w:rsidRPr="006941CD" w:rsidRDefault="008B099E" w:rsidP="008B099E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b/>
          <w:bCs/>
          <w:color w:val="000000"/>
          <w:shd w:val="clear" w:color="auto" w:fill="FFFFFF"/>
          <w:lang w:val="en-US"/>
        </w:rPr>
        <w:t xml:space="preserve"> </w:t>
      </w:r>
    </w:p>
    <w:p w14:paraId="532D081D" w14:textId="77777777" w:rsidR="00816FD4" w:rsidRPr="003F4151" w:rsidRDefault="00816FD4" w:rsidP="00816FD4">
      <w:pPr>
        <w:keepNext/>
        <w:spacing w:after="240" w:line="240" w:lineRule="auto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</w:pPr>
      <w:r w:rsidRPr="003F4151">
        <w:rPr>
          <w:rFonts w:ascii="Times New Roman" w:eastAsia="Times New Roman" w:hAnsi="Times New Roman" w:cs="Times New Roman"/>
          <w:b/>
          <w:sz w:val="24"/>
          <w:szCs w:val="20"/>
          <w:lang w:val="en-GB" w:eastAsia="en-GB"/>
        </w:rPr>
        <w:t xml:space="preserve">ВЪПРОС 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 xml:space="preserve">13 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от 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14.08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.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202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6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 г. (Q0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 xml:space="preserve">13 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постъпил чрез ИСУН):</w:t>
      </w:r>
    </w:p>
    <w:p w14:paraId="019D1894" w14:textId="77777777" w:rsidR="00816FD4" w:rsidRPr="00297962" w:rsidRDefault="00816FD4" w:rsidP="00816FD4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97962">
        <w:rPr>
          <w:rFonts w:ascii="Times New Roman" w:hAnsi="Times New Roman" w:cs="Times New Roman"/>
          <w:sz w:val="24"/>
          <w:szCs w:val="24"/>
        </w:rPr>
        <w:t>Mоля</w:t>
      </w:r>
      <w:proofErr w:type="spellEnd"/>
      <w:r w:rsidRPr="00297962">
        <w:rPr>
          <w:rFonts w:ascii="Times New Roman" w:hAnsi="Times New Roman" w:cs="Times New Roman"/>
          <w:sz w:val="24"/>
          <w:szCs w:val="24"/>
        </w:rPr>
        <w:t xml:space="preserve"> за разяснение писмено становище по следните въпроси във връзка с процедура BG05SFPR001-1.009 „Създаване на условия за достъп до образование чрез преодоляване на демографски, социални и културни бариери (допълващо финансиране на подхода ВОМР)“:</w:t>
      </w:r>
    </w:p>
    <w:p w14:paraId="02C4A9A8" w14:textId="77777777" w:rsidR="00816FD4" w:rsidRPr="00297962" w:rsidRDefault="00816FD4" w:rsidP="00816FD4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7962">
        <w:rPr>
          <w:rFonts w:ascii="Times New Roman" w:hAnsi="Times New Roman" w:cs="Times New Roman"/>
          <w:sz w:val="24"/>
          <w:szCs w:val="24"/>
        </w:rPr>
        <w:t>Предвид че съгласно чл. 49, ал. 2 от ЗПУО центровете за специална образователна подкрепа са центрове за подкрепа за личностно развитие, в които се осъществява обучение на деца и ученици със СОП чрез групи и паралелки, индивидуални учебни планове и индивидуални учебни програми, може ли ЦСОП да участва като партньор/друга допустима институция по процедура BG05SFPR001-1.009, при положение че не попада в изрично посочените изключения по чл. 41 и чл. 43 ЗПУО? Ако да – в какво качество?“</w:t>
      </w:r>
    </w:p>
    <w:p w14:paraId="4DAD34E0" w14:textId="77777777" w:rsidR="00816FD4" w:rsidRPr="00297962" w:rsidRDefault="00816FD4" w:rsidP="00816FD4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7962">
        <w:rPr>
          <w:rFonts w:ascii="Times New Roman" w:hAnsi="Times New Roman" w:cs="Times New Roman"/>
          <w:sz w:val="24"/>
          <w:szCs w:val="24"/>
        </w:rPr>
        <w:t>И бих добавила втори въпрос:</w:t>
      </w:r>
    </w:p>
    <w:p w14:paraId="08D2461D" w14:textId="77777777" w:rsidR="00816FD4" w:rsidRPr="00297962" w:rsidRDefault="00816FD4" w:rsidP="00816FD4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7962">
        <w:rPr>
          <w:rFonts w:ascii="Times New Roman" w:hAnsi="Times New Roman" w:cs="Times New Roman"/>
          <w:sz w:val="24"/>
          <w:szCs w:val="24"/>
        </w:rPr>
        <w:t>Допустимо ли е Община Лом като кандидат да включи ЦСОП като институция, в която се извършват част от образователните дейности по проекта, насочени към деца и ученици със СОП, при условие че административното и финансовото управление на проекта се осъществява от общината?</w:t>
      </w:r>
    </w:p>
    <w:p w14:paraId="05D86B67" w14:textId="77777777" w:rsidR="00816FD4" w:rsidRPr="00297962" w:rsidRDefault="00816FD4" w:rsidP="00816FD4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7962">
        <w:rPr>
          <w:rFonts w:ascii="Times New Roman" w:hAnsi="Times New Roman" w:cs="Times New Roman"/>
          <w:sz w:val="24"/>
          <w:szCs w:val="24"/>
        </w:rPr>
        <w:t>С уважение:</w:t>
      </w:r>
    </w:p>
    <w:p w14:paraId="5A9D0FFB" w14:textId="77777777" w:rsidR="00816FD4" w:rsidRDefault="00816FD4" w:rsidP="00816FD4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297962">
        <w:rPr>
          <w:rFonts w:ascii="Times New Roman" w:hAnsi="Times New Roman" w:cs="Times New Roman"/>
          <w:sz w:val="24"/>
          <w:szCs w:val="24"/>
        </w:rPr>
        <w:t>Румяна Симеонова</w:t>
      </w:r>
    </w:p>
    <w:p w14:paraId="567AE78D" w14:textId="77777777" w:rsidR="00816FD4" w:rsidRDefault="00816FD4" w:rsidP="00816FD4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3F4151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</w:p>
    <w:p w14:paraId="4411DE1F" w14:textId="77777777" w:rsidR="00816FD4" w:rsidRDefault="00816FD4" w:rsidP="00816FD4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Съгласно т.12. „Допустими партньори“ от Условията за кандидатстване ЦСОП не са допустими партньори по процедурата. Същевременно допустими кандидати/партньори могат да сключват </w:t>
      </w:r>
      <w:r w:rsidRPr="00CB1DC8">
        <w:rPr>
          <w:rFonts w:ascii="Times New Roman" w:hAnsi="Times New Roman" w:cs="Times New Roman"/>
          <w:sz w:val="24"/>
          <w:szCs w:val="24"/>
        </w:rPr>
        <w:t>договори с експерти от Ц</w:t>
      </w:r>
      <w:r>
        <w:rPr>
          <w:rFonts w:ascii="Times New Roman" w:hAnsi="Times New Roman" w:cs="Times New Roman"/>
          <w:sz w:val="24"/>
          <w:szCs w:val="24"/>
        </w:rPr>
        <w:t>СОП</w:t>
      </w:r>
      <w:r w:rsidRPr="00CB1DC8">
        <w:rPr>
          <w:rFonts w:ascii="Times New Roman" w:hAnsi="Times New Roman" w:cs="Times New Roman"/>
          <w:sz w:val="24"/>
          <w:szCs w:val="24"/>
        </w:rPr>
        <w:t>, които да реализират дейности по проекта като за целта се прилага/спазва приложимото национално законодателство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C831331" w14:textId="77777777" w:rsidR="00816FD4" w:rsidRPr="00CB1DC8" w:rsidRDefault="00816FD4" w:rsidP="00816FD4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Моля, вижте също отговорите на въпроси 5 и 6 по-горе. </w:t>
      </w:r>
    </w:p>
    <w:p w14:paraId="2263C283" w14:textId="77777777" w:rsidR="00411D75" w:rsidRPr="00411D75" w:rsidRDefault="00411D75" w:rsidP="004D54C5">
      <w:pPr>
        <w:spacing w:after="120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411D75" w:rsidRPr="00411D75" w:rsidSect="005F2F51">
      <w:headerReference w:type="default" r:id="rId11"/>
      <w:footerReference w:type="default" r:id="rId12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3D02A5" w14:textId="77777777" w:rsidR="002E2F83" w:rsidRDefault="002E2F83" w:rsidP="004B4516">
      <w:pPr>
        <w:spacing w:after="0" w:line="240" w:lineRule="auto"/>
      </w:pPr>
      <w:r>
        <w:separator/>
      </w:r>
    </w:p>
  </w:endnote>
  <w:endnote w:type="continuationSeparator" w:id="0">
    <w:p w14:paraId="285EBA35" w14:textId="77777777" w:rsidR="002E2F83" w:rsidRDefault="002E2F83" w:rsidP="004B45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9884065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DA7A3CC" w14:textId="4537786F" w:rsidR="00B70A49" w:rsidRDefault="00B70A49" w:rsidP="00B70A4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4C60E9" w14:textId="77777777" w:rsidR="002E2F83" w:rsidRDefault="002E2F83" w:rsidP="004B4516">
      <w:pPr>
        <w:spacing w:after="0" w:line="240" w:lineRule="auto"/>
      </w:pPr>
      <w:bookmarkStart w:id="0" w:name="_Hlk117864434"/>
      <w:bookmarkEnd w:id="0"/>
      <w:r>
        <w:separator/>
      </w:r>
    </w:p>
  </w:footnote>
  <w:footnote w:type="continuationSeparator" w:id="0">
    <w:p w14:paraId="1F54B01E" w14:textId="77777777" w:rsidR="002E2F83" w:rsidRDefault="002E2F83" w:rsidP="004B45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33160D" w14:textId="7687BC78" w:rsidR="004B4516" w:rsidRDefault="00DC3250">
    <w:pPr>
      <w:pStyle w:val="Header"/>
    </w:pPr>
    <w:r>
      <w:rPr>
        <w:noProof/>
        <w:lang w:val="en-US"/>
      </w:rPr>
      <w:drawing>
        <wp:anchor distT="0" distB="0" distL="114300" distR="114300" simplePos="0" relativeHeight="251659264" behindDoc="0" locked="0" layoutInCell="1" allowOverlap="1" wp14:anchorId="675479C3" wp14:editId="05EB94DF">
          <wp:simplePos x="0" y="0"/>
          <wp:positionH relativeFrom="column">
            <wp:posOffset>272561</wp:posOffset>
          </wp:positionH>
          <wp:positionV relativeFrom="paragraph">
            <wp:posOffset>-255612</wp:posOffset>
          </wp:positionV>
          <wp:extent cx="2039620" cy="499745"/>
          <wp:effectExtent l="0" t="0" r="0" b="0"/>
          <wp:wrapNone/>
          <wp:docPr id="15" name="Picture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39620" cy="499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w:drawing>
        <wp:anchor distT="0" distB="0" distL="114300" distR="114300" simplePos="0" relativeHeight="251661312" behindDoc="0" locked="0" layoutInCell="1" allowOverlap="1" wp14:anchorId="284BF91A" wp14:editId="5A33BF8A">
          <wp:simplePos x="0" y="0"/>
          <wp:positionH relativeFrom="column">
            <wp:posOffset>4211516</wp:posOffset>
          </wp:positionH>
          <wp:positionV relativeFrom="paragraph">
            <wp:posOffset>-194017</wp:posOffset>
          </wp:positionV>
          <wp:extent cx="1476375" cy="536575"/>
          <wp:effectExtent l="0" t="0" r="9525" b="0"/>
          <wp:wrapThrough wrapText="bothSides">
            <wp:wrapPolygon edited="0">
              <wp:start x="0" y="0"/>
              <wp:lineTo x="0" y="20705"/>
              <wp:lineTo x="21461" y="20705"/>
              <wp:lineTo x="21461" y="0"/>
              <wp:lineTo x="0" y="0"/>
            </wp:wrapPolygon>
          </wp:wrapThrough>
          <wp:docPr id="16" name="Picture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76375" cy="536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8F0085F" w14:textId="77777777" w:rsidR="007641C0" w:rsidRDefault="007641C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8E59EB24"/>
    <w:multiLevelType w:val="hybridMultilevel"/>
    <w:tmpl w:val="8F97A6A3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3684967"/>
    <w:multiLevelType w:val="hybridMultilevel"/>
    <w:tmpl w:val="21343AB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654217"/>
    <w:multiLevelType w:val="hybridMultilevel"/>
    <w:tmpl w:val="340C27EC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284028"/>
    <w:multiLevelType w:val="hybridMultilevel"/>
    <w:tmpl w:val="0E6EDD76"/>
    <w:lvl w:ilvl="0" w:tplc="06264036">
      <w:numFmt w:val="bullet"/>
      <w:lvlText w:val="-"/>
      <w:lvlJc w:val="left"/>
      <w:pPr>
        <w:ind w:left="1776" w:hanging="360"/>
      </w:pPr>
      <w:rPr>
        <w:rFonts w:ascii="Times New Roman" w:eastAsia="Times New Roman" w:hAnsi="Times New Roman" w:hint="default"/>
      </w:rPr>
    </w:lvl>
    <w:lvl w:ilvl="1" w:tplc="040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144B39B0"/>
    <w:multiLevelType w:val="multilevel"/>
    <w:tmpl w:val="CCFEE24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18052355"/>
    <w:multiLevelType w:val="hybridMultilevel"/>
    <w:tmpl w:val="09FC84E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F60008"/>
    <w:multiLevelType w:val="hybridMultilevel"/>
    <w:tmpl w:val="F37A1C9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955279"/>
    <w:multiLevelType w:val="hybridMultilevel"/>
    <w:tmpl w:val="E24C3B5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4062B1"/>
    <w:multiLevelType w:val="hybridMultilevel"/>
    <w:tmpl w:val="C5FC035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4376C0"/>
    <w:multiLevelType w:val="hybridMultilevel"/>
    <w:tmpl w:val="26EA422C"/>
    <w:lvl w:ilvl="0" w:tplc="F308219A">
      <w:start w:val="2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364" w:hanging="360"/>
      </w:pPr>
    </w:lvl>
    <w:lvl w:ilvl="2" w:tplc="0402001B" w:tentative="1">
      <w:start w:val="1"/>
      <w:numFmt w:val="lowerRoman"/>
      <w:lvlText w:val="%3."/>
      <w:lvlJc w:val="right"/>
      <w:pPr>
        <w:ind w:left="2084" w:hanging="180"/>
      </w:pPr>
    </w:lvl>
    <w:lvl w:ilvl="3" w:tplc="0402000F" w:tentative="1">
      <w:start w:val="1"/>
      <w:numFmt w:val="decimal"/>
      <w:lvlText w:val="%4."/>
      <w:lvlJc w:val="left"/>
      <w:pPr>
        <w:ind w:left="2804" w:hanging="360"/>
      </w:pPr>
    </w:lvl>
    <w:lvl w:ilvl="4" w:tplc="04020019" w:tentative="1">
      <w:start w:val="1"/>
      <w:numFmt w:val="lowerLetter"/>
      <w:lvlText w:val="%5."/>
      <w:lvlJc w:val="left"/>
      <w:pPr>
        <w:ind w:left="3524" w:hanging="360"/>
      </w:pPr>
    </w:lvl>
    <w:lvl w:ilvl="5" w:tplc="0402001B" w:tentative="1">
      <w:start w:val="1"/>
      <w:numFmt w:val="lowerRoman"/>
      <w:lvlText w:val="%6."/>
      <w:lvlJc w:val="right"/>
      <w:pPr>
        <w:ind w:left="4244" w:hanging="180"/>
      </w:pPr>
    </w:lvl>
    <w:lvl w:ilvl="6" w:tplc="0402000F" w:tentative="1">
      <w:start w:val="1"/>
      <w:numFmt w:val="decimal"/>
      <w:lvlText w:val="%7."/>
      <w:lvlJc w:val="left"/>
      <w:pPr>
        <w:ind w:left="4964" w:hanging="360"/>
      </w:pPr>
    </w:lvl>
    <w:lvl w:ilvl="7" w:tplc="04020019" w:tentative="1">
      <w:start w:val="1"/>
      <w:numFmt w:val="lowerLetter"/>
      <w:lvlText w:val="%8."/>
      <w:lvlJc w:val="left"/>
      <w:pPr>
        <w:ind w:left="5684" w:hanging="360"/>
      </w:pPr>
    </w:lvl>
    <w:lvl w:ilvl="8" w:tplc="040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35C913BE"/>
    <w:multiLevelType w:val="hybridMultilevel"/>
    <w:tmpl w:val="793466D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1017FA"/>
    <w:multiLevelType w:val="hybridMultilevel"/>
    <w:tmpl w:val="27F404D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444252"/>
    <w:multiLevelType w:val="hybridMultilevel"/>
    <w:tmpl w:val="1D04785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2FC0977"/>
    <w:multiLevelType w:val="hybridMultilevel"/>
    <w:tmpl w:val="89701FF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330DC0"/>
    <w:multiLevelType w:val="hybridMultilevel"/>
    <w:tmpl w:val="7966B734"/>
    <w:lvl w:ilvl="0" w:tplc="0402000F">
      <w:start w:val="1"/>
      <w:numFmt w:val="decimal"/>
      <w:lvlText w:val="%1."/>
      <w:lvlJc w:val="left"/>
      <w:pPr>
        <w:ind w:left="928" w:hanging="360"/>
      </w:pPr>
    </w:lvl>
    <w:lvl w:ilvl="1" w:tplc="04020019" w:tentative="1">
      <w:start w:val="1"/>
      <w:numFmt w:val="lowerLetter"/>
      <w:lvlText w:val="%2."/>
      <w:lvlJc w:val="left"/>
      <w:pPr>
        <w:ind w:left="1364" w:hanging="360"/>
      </w:pPr>
    </w:lvl>
    <w:lvl w:ilvl="2" w:tplc="0402001B" w:tentative="1">
      <w:start w:val="1"/>
      <w:numFmt w:val="lowerRoman"/>
      <w:lvlText w:val="%3."/>
      <w:lvlJc w:val="right"/>
      <w:pPr>
        <w:ind w:left="2084" w:hanging="180"/>
      </w:pPr>
    </w:lvl>
    <w:lvl w:ilvl="3" w:tplc="0402000F" w:tentative="1">
      <w:start w:val="1"/>
      <w:numFmt w:val="decimal"/>
      <w:lvlText w:val="%4."/>
      <w:lvlJc w:val="left"/>
      <w:pPr>
        <w:ind w:left="2804" w:hanging="360"/>
      </w:pPr>
    </w:lvl>
    <w:lvl w:ilvl="4" w:tplc="04020019" w:tentative="1">
      <w:start w:val="1"/>
      <w:numFmt w:val="lowerLetter"/>
      <w:lvlText w:val="%5."/>
      <w:lvlJc w:val="left"/>
      <w:pPr>
        <w:ind w:left="3524" w:hanging="360"/>
      </w:pPr>
    </w:lvl>
    <w:lvl w:ilvl="5" w:tplc="0402001B" w:tentative="1">
      <w:start w:val="1"/>
      <w:numFmt w:val="lowerRoman"/>
      <w:lvlText w:val="%6."/>
      <w:lvlJc w:val="right"/>
      <w:pPr>
        <w:ind w:left="4244" w:hanging="180"/>
      </w:pPr>
    </w:lvl>
    <w:lvl w:ilvl="6" w:tplc="0402000F" w:tentative="1">
      <w:start w:val="1"/>
      <w:numFmt w:val="decimal"/>
      <w:lvlText w:val="%7."/>
      <w:lvlJc w:val="left"/>
      <w:pPr>
        <w:ind w:left="4964" w:hanging="360"/>
      </w:pPr>
    </w:lvl>
    <w:lvl w:ilvl="7" w:tplc="04020019" w:tentative="1">
      <w:start w:val="1"/>
      <w:numFmt w:val="lowerLetter"/>
      <w:lvlText w:val="%8."/>
      <w:lvlJc w:val="left"/>
      <w:pPr>
        <w:ind w:left="5684" w:hanging="360"/>
      </w:pPr>
    </w:lvl>
    <w:lvl w:ilvl="8" w:tplc="040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48983E77"/>
    <w:multiLevelType w:val="multilevel"/>
    <w:tmpl w:val="23420B3A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6" w15:restartNumberingAfterBreak="0">
    <w:nsid w:val="49160223"/>
    <w:multiLevelType w:val="hybridMultilevel"/>
    <w:tmpl w:val="32741B6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4A74301"/>
    <w:multiLevelType w:val="hybridMultilevel"/>
    <w:tmpl w:val="CC56ADF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B8B3460"/>
    <w:multiLevelType w:val="hybridMultilevel"/>
    <w:tmpl w:val="357EA6E8"/>
    <w:lvl w:ilvl="0" w:tplc="040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5443D47"/>
    <w:multiLevelType w:val="hybridMultilevel"/>
    <w:tmpl w:val="7FE6FFB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D286BCF"/>
    <w:multiLevelType w:val="multilevel"/>
    <w:tmpl w:val="03A4F348"/>
    <w:lvl w:ilvl="0">
      <w:start w:val="1"/>
      <w:numFmt w:val="decimal"/>
      <w:pStyle w:val="Heading1"/>
      <w:suff w:val="nothing"/>
      <w:lvlText w:val="%1"/>
      <w:lvlJc w:val="left"/>
      <w:pPr>
        <w:ind w:left="480" w:hanging="480"/>
      </w:pPr>
      <w:rPr>
        <w:rFonts w:hint="default"/>
        <w:color w:val="auto"/>
      </w:rPr>
    </w:lvl>
    <w:lvl w:ilvl="1">
      <w:start w:val="1"/>
      <w:numFmt w:val="decimal"/>
      <w:pStyle w:val="Heading2"/>
      <w:lvlText w:val="1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360"/>
      </w:pPr>
      <w:rPr>
        <w:rFonts w:hint="default"/>
        <w:color w:val="auto"/>
      </w:rPr>
    </w:lvl>
    <w:lvl w:ilvl="3">
      <w:start w:val="1"/>
      <w:numFmt w:val="decimal"/>
      <w:pStyle w:val="Heading4"/>
      <w:lvlText w:val="%1.%2.%3.%4."/>
      <w:lvlJc w:val="left"/>
      <w:pPr>
        <w:tabs>
          <w:tab w:val="num" w:pos="1920"/>
        </w:tabs>
        <w:ind w:left="1920" w:hanging="72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1" w15:restartNumberingAfterBreak="0">
    <w:nsid w:val="6E0915A8"/>
    <w:multiLevelType w:val="hybridMultilevel"/>
    <w:tmpl w:val="E53E169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2870AC"/>
    <w:multiLevelType w:val="hybridMultilevel"/>
    <w:tmpl w:val="5548228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970441"/>
    <w:multiLevelType w:val="hybridMultilevel"/>
    <w:tmpl w:val="D9A04AB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84720E9"/>
    <w:multiLevelType w:val="hybridMultilevel"/>
    <w:tmpl w:val="E4A63CC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ED047FE"/>
    <w:multiLevelType w:val="multilevel"/>
    <w:tmpl w:val="1F8CB630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7"/>
  </w:num>
  <w:num w:numId="2">
    <w:abstractNumId w:val="7"/>
  </w:num>
  <w:num w:numId="3">
    <w:abstractNumId w:val="21"/>
  </w:num>
  <w:num w:numId="4">
    <w:abstractNumId w:val="10"/>
  </w:num>
  <w:num w:numId="5">
    <w:abstractNumId w:val="11"/>
  </w:num>
  <w:num w:numId="6">
    <w:abstractNumId w:val="2"/>
  </w:num>
  <w:num w:numId="7">
    <w:abstractNumId w:val="6"/>
  </w:num>
  <w:num w:numId="8">
    <w:abstractNumId w:val="13"/>
  </w:num>
  <w:num w:numId="9">
    <w:abstractNumId w:val="1"/>
  </w:num>
  <w:num w:numId="10">
    <w:abstractNumId w:val="5"/>
  </w:num>
  <w:num w:numId="11">
    <w:abstractNumId w:val="0"/>
  </w:num>
  <w:num w:numId="12">
    <w:abstractNumId w:val="25"/>
  </w:num>
  <w:num w:numId="13">
    <w:abstractNumId w:val="18"/>
  </w:num>
  <w:num w:numId="14">
    <w:abstractNumId w:val="14"/>
  </w:num>
  <w:num w:numId="15">
    <w:abstractNumId w:val="9"/>
  </w:num>
  <w:num w:numId="16">
    <w:abstractNumId w:val="4"/>
  </w:num>
  <w:num w:numId="17">
    <w:abstractNumId w:val="8"/>
  </w:num>
  <w:num w:numId="18">
    <w:abstractNumId w:val="20"/>
  </w:num>
  <w:num w:numId="19">
    <w:abstractNumId w:val="15"/>
  </w:num>
  <w:num w:numId="20">
    <w:abstractNumId w:val="19"/>
  </w:num>
  <w:num w:numId="21">
    <w:abstractNumId w:val="24"/>
  </w:num>
  <w:num w:numId="22">
    <w:abstractNumId w:val="23"/>
  </w:num>
  <w:num w:numId="23">
    <w:abstractNumId w:val="3"/>
  </w:num>
  <w:num w:numId="24">
    <w:abstractNumId w:val="16"/>
  </w:num>
  <w:num w:numId="25">
    <w:abstractNumId w:val="22"/>
  </w:num>
  <w:num w:numId="2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4F30"/>
    <w:rsid w:val="00002B8D"/>
    <w:rsid w:val="00015C76"/>
    <w:rsid w:val="00015E8C"/>
    <w:rsid w:val="000170E9"/>
    <w:rsid w:val="0002372F"/>
    <w:rsid w:val="000246D0"/>
    <w:rsid w:val="000247F6"/>
    <w:rsid w:val="00032FD7"/>
    <w:rsid w:val="0004198A"/>
    <w:rsid w:val="00042B65"/>
    <w:rsid w:val="000577E1"/>
    <w:rsid w:val="000735D5"/>
    <w:rsid w:val="00073BD9"/>
    <w:rsid w:val="00077E13"/>
    <w:rsid w:val="00077FA4"/>
    <w:rsid w:val="00082219"/>
    <w:rsid w:val="00082610"/>
    <w:rsid w:val="00082C04"/>
    <w:rsid w:val="000864E5"/>
    <w:rsid w:val="000902CB"/>
    <w:rsid w:val="00092484"/>
    <w:rsid w:val="00092A14"/>
    <w:rsid w:val="000A28B4"/>
    <w:rsid w:val="000A35A0"/>
    <w:rsid w:val="000A4F61"/>
    <w:rsid w:val="000B08E2"/>
    <w:rsid w:val="000B0EEE"/>
    <w:rsid w:val="000B4492"/>
    <w:rsid w:val="000B4C3F"/>
    <w:rsid w:val="000B6E9B"/>
    <w:rsid w:val="000B7150"/>
    <w:rsid w:val="000B779D"/>
    <w:rsid w:val="000C203E"/>
    <w:rsid w:val="000C3A1D"/>
    <w:rsid w:val="000D35B4"/>
    <w:rsid w:val="000D626F"/>
    <w:rsid w:val="000E1441"/>
    <w:rsid w:val="000E6589"/>
    <w:rsid w:val="000F1766"/>
    <w:rsid w:val="000F3D37"/>
    <w:rsid w:val="000F3F89"/>
    <w:rsid w:val="000F729D"/>
    <w:rsid w:val="000F77B8"/>
    <w:rsid w:val="00106331"/>
    <w:rsid w:val="00106DF8"/>
    <w:rsid w:val="001071D7"/>
    <w:rsid w:val="00115814"/>
    <w:rsid w:val="00121B9A"/>
    <w:rsid w:val="00122BBE"/>
    <w:rsid w:val="00133793"/>
    <w:rsid w:val="00133C80"/>
    <w:rsid w:val="001366CE"/>
    <w:rsid w:val="00137E03"/>
    <w:rsid w:val="00143924"/>
    <w:rsid w:val="0014597F"/>
    <w:rsid w:val="00147E30"/>
    <w:rsid w:val="0015003D"/>
    <w:rsid w:val="00150D5D"/>
    <w:rsid w:val="00151D13"/>
    <w:rsid w:val="00152AD4"/>
    <w:rsid w:val="001532A4"/>
    <w:rsid w:val="00153B23"/>
    <w:rsid w:val="001567AF"/>
    <w:rsid w:val="00156D9C"/>
    <w:rsid w:val="00160917"/>
    <w:rsid w:val="00173A2F"/>
    <w:rsid w:val="00182F9B"/>
    <w:rsid w:val="00192999"/>
    <w:rsid w:val="00193321"/>
    <w:rsid w:val="001A3958"/>
    <w:rsid w:val="001A3CA9"/>
    <w:rsid w:val="001A49D9"/>
    <w:rsid w:val="001A5CD2"/>
    <w:rsid w:val="001B387A"/>
    <w:rsid w:val="001B3AC2"/>
    <w:rsid w:val="001C0424"/>
    <w:rsid w:val="001C1580"/>
    <w:rsid w:val="001C371C"/>
    <w:rsid w:val="001C5635"/>
    <w:rsid w:val="001C7219"/>
    <w:rsid w:val="001D25D8"/>
    <w:rsid w:val="001D3A0C"/>
    <w:rsid w:val="001D6E8A"/>
    <w:rsid w:val="001E0028"/>
    <w:rsid w:val="001E0994"/>
    <w:rsid w:val="001E4DF9"/>
    <w:rsid w:val="001E54E3"/>
    <w:rsid w:val="001E5C15"/>
    <w:rsid w:val="001E761B"/>
    <w:rsid w:val="001F0057"/>
    <w:rsid w:val="001F2EAB"/>
    <w:rsid w:val="001F6CBA"/>
    <w:rsid w:val="00202383"/>
    <w:rsid w:val="002036B7"/>
    <w:rsid w:val="002053A0"/>
    <w:rsid w:val="0021028A"/>
    <w:rsid w:val="00211B6E"/>
    <w:rsid w:val="00215F1E"/>
    <w:rsid w:val="002238A4"/>
    <w:rsid w:val="00224A62"/>
    <w:rsid w:val="00236430"/>
    <w:rsid w:val="00241274"/>
    <w:rsid w:val="00241A6C"/>
    <w:rsid w:val="0024475B"/>
    <w:rsid w:val="00244B95"/>
    <w:rsid w:val="0025050E"/>
    <w:rsid w:val="0025103D"/>
    <w:rsid w:val="002515FC"/>
    <w:rsid w:val="00252A94"/>
    <w:rsid w:val="00253ECD"/>
    <w:rsid w:val="0026501E"/>
    <w:rsid w:val="00273DA4"/>
    <w:rsid w:val="00275E36"/>
    <w:rsid w:val="002828BD"/>
    <w:rsid w:val="00284742"/>
    <w:rsid w:val="00285EA5"/>
    <w:rsid w:val="002904B9"/>
    <w:rsid w:val="00294ADC"/>
    <w:rsid w:val="00295C6F"/>
    <w:rsid w:val="002A02D7"/>
    <w:rsid w:val="002A7166"/>
    <w:rsid w:val="002A753B"/>
    <w:rsid w:val="002B0B21"/>
    <w:rsid w:val="002B5561"/>
    <w:rsid w:val="002B628F"/>
    <w:rsid w:val="002C07F8"/>
    <w:rsid w:val="002C2C7E"/>
    <w:rsid w:val="002D3D1C"/>
    <w:rsid w:val="002D736F"/>
    <w:rsid w:val="002E2F83"/>
    <w:rsid w:val="002E3B2A"/>
    <w:rsid w:val="002F224E"/>
    <w:rsid w:val="002F613D"/>
    <w:rsid w:val="00315974"/>
    <w:rsid w:val="00323DC1"/>
    <w:rsid w:val="00334E49"/>
    <w:rsid w:val="00337E67"/>
    <w:rsid w:val="00347E0B"/>
    <w:rsid w:val="00356408"/>
    <w:rsid w:val="0035708F"/>
    <w:rsid w:val="00360AFE"/>
    <w:rsid w:val="003638FC"/>
    <w:rsid w:val="003710D8"/>
    <w:rsid w:val="0037190C"/>
    <w:rsid w:val="00372D86"/>
    <w:rsid w:val="00380580"/>
    <w:rsid w:val="00381F6B"/>
    <w:rsid w:val="003903E7"/>
    <w:rsid w:val="00392DE7"/>
    <w:rsid w:val="0039332B"/>
    <w:rsid w:val="00397406"/>
    <w:rsid w:val="003A2F8C"/>
    <w:rsid w:val="003B22F5"/>
    <w:rsid w:val="003B6A1B"/>
    <w:rsid w:val="003C1E40"/>
    <w:rsid w:val="003C4603"/>
    <w:rsid w:val="003D11F9"/>
    <w:rsid w:val="003D6506"/>
    <w:rsid w:val="003F199A"/>
    <w:rsid w:val="00403E06"/>
    <w:rsid w:val="0040475E"/>
    <w:rsid w:val="00406A19"/>
    <w:rsid w:val="00411D75"/>
    <w:rsid w:val="00422193"/>
    <w:rsid w:val="00432886"/>
    <w:rsid w:val="00433889"/>
    <w:rsid w:val="00434CC1"/>
    <w:rsid w:val="00436FFF"/>
    <w:rsid w:val="00437555"/>
    <w:rsid w:val="00437772"/>
    <w:rsid w:val="00444656"/>
    <w:rsid w:val="00444679"/>
    <w:rsid w:val="00447F21"/>
    <w:rsid w:val="00452B58"/>
    <w:rsid w:val="00454C47"/>
    <w:rsid w:val="004634AB"/>
    <w:rsid w:val="00466AF8"/>
    <w:rsid w:val="00466F36"/>
    <w:rsid w:val="00475BA8"/>
    <w:rsid w:val="00476CAC"/>
    <w:rsid w:val="00481B29"/>
    <w:rsid w:val="00482E44"/>
    <w:rsid w:val="00483BFB"/>
    <w:rsid w:val="00485D78"/>
    <w:rsid w:val="00486642"/>
    <w:rsid w:val="00490708"/>
    <w:rsid w:val="00492028"/>
    <w:rsid w:val="00492307"/>
    <w:rsid w:val="004A4E37"/>
    <w:rsid w:val="004A5DAE"/>
    <w:rsid w:val="004B1765"/>
    <w:rsid w:val="004B3495"/>
    <w:rsid w:val="004B4229"/>
    <w:rsid w:val="004B4516"/>
    <w:rsid w:val="004B5866"/>
    <w:rsid w:val="004C2CB2"/>
    <w:rsid w:val="004C326E"/>
    <w:rsid w:val="004C49B8"/>
    <w:rsid w:val="004C4B70"/>
    <w:rsid w:val="004C5C8E"/>
    <w:rsid w:val="004D0D51"/>
    <w:rsid w:val="004D54C5"/>
    <w:rsid w:val="004D6298"/>
    <w:rsid w:val="004E0F7E"/>
    <w:rsid w:val="004E28FD"/>
    <w:rsid w:val="004F38F5"/>
    <w:rsid w:val="004F3F48"/>
    <w:rsid w:val="00503FD5"/>
    <w:rsid w:val="00505176"/>
    <w:rsid w:val="00505A5F"/>
    <w:rsid w:val="00521E7C"/>
    <w:rsid w:val="00525505"/>
    <w:rsid w:val="0053019C"/>
    <w:rsid w:val="00531EDB"/>
    <w:rsid w:val="005338C5"/>
    <w:rsid w:val="005347C5"/>
    <w:rsid w:val="00542824"/>
    <w:rsid w:val="00544221"/>
    <w:rsid w:val="005454CF"/>
    <w:rsid w:val="00547FBD"/>
    <w:rsid w:val="005502B9"/>
    <w:rsid w:val="00555237"/>
    <w:rsid w:val="00563469"/>
    <w:rsid w:val="00563C2C"/>
    <w:rsid w:val="005663FA"/>
    <w:rsid w:val="005671E6"/>
    <w:rsid w:val="005728A4"/>
    <w:rsid w:val="005740DE"/>
    <w:rsid w:val="005772EA"/>
    <w:rsid w:val="0058319D"/>
    <w:rsid w:val="005A089A"/>
    <w:rsid w:val="005A7413"/>
    <w:rsid w:val="005B02C2"/>
    <w:rsid w:val="005C39BA"/>
    <w:rsid w:val="005D3B78"/>
    <w:rsid w:val="005D3EB8"/>
    <w:rsid w:val="005D54B5"/>
    <w:rsid w:val="005E645D"/>
    <w:rsid w:val="005F2286"/>
    <w:rsid w:val="005F2F51"/>
    <w:rsid w:val="00603AD3"/>
    <w:rsid w:val="00605911"/>
    <w:rsid w:val="00606F63"/>
    <w:rsid w:val="00611757"/>
    <w:rsid w:val="00612C10"/>
    <w:rsid w:val="00613A9E"/>
    <w:rsid w:val="00613B73"/>
    <w:rsid w:val="00615367"/>
    <w:rsid w:val="00616CDB"/>
    <w:rsid w:val="00617FE1"/>
    <w:rsid w:val="00621135"/>
    <w:rsid w:val="00621804"/>
    <w:rsid w:val="006220D4"/>
    <w:rsid w:val="00625370"/>
    <w:rsid w:val="00625E0F"/>
    <w:rsid w:val="00625F5F"/>
    <w:rsid w:val="00634FB8"/>
    <w:rsid w:val="00646233"/>
    <w:rsid w:val="006518E0"/>
    <w:rsid w:val="0065261E"/>
    <w:rsid w:val="0066266E"/>
    <w:rsid w:val="0066283C"/>
    <w:rsid w:val="0066649C"/>
    <w:rsid w:val="00667ACF"/>
    <w:rsid w:val="0067566B"/>
    <w:rsid w:val="00682A9D"/>
    <w:rsid w:val="00683160"/>
    <w:rsid w:val="00683F8C"/>
    <w:rsid w:val="006848A6"/>
    <w:rsid w:val="006861FD"/>
    <w:rsid w:val="006871F4"/>
    <w:rsid w:val="00694EFD"/>
    <w:rsid w:val="00695A3F"/>
    <w:rsid w:val="00697C9E"/>
    <w:rsid w:val="006B4638"/>
    <w:rsid w:val="006B4F59"/>
    <w:rsid w:val="006B5134"/>
    <w:rsid w:val="006B576F"/>
    <w:rsid w:val="006C0362"/>
    <w:rsid w:val="006C6EC1"/>
    <w:rsid w:val="006D3F9F"/>
    <w:rsid w:val="006E4D05"/>
    <w:rsid w:val="006F2AEC"/>
    <w:rsid w:val="006F393E"/>
    <w:rsid w:val="006F3D4F"/>
    <w:rsid w:val="006F566C"/>
    <w:rsid w:val="00705121"/>
    <w:rsid w:val="007109AC"/>
    <w:rsid w:val="00713514"/>
    <w:rsid w:val="007162E3"/>
    <w:rsid w:val="00716EBD"/>
    <w:rsid w:val="00723B2A"/>
    <w:rsid w:val="00724A41"/>
    <w:rsid w:val="00725200"/>
    <w:rsid w:val="00725531"/>
    <w:rsid w:val="0073114C"/>
    <w:rsid w:val="00732198"/>
    <w:rsid w:val="0073310E"/>
    <w:rsid w:val="0073579E"/>
    <w:rsid w:val="007370A3"/>
    <w:rsid w:val="00740566"/>
    <w:rsid w:val="007436E2"/>
    <w:rsid w:val="00750C3D"/>
    <w:rsid w:val="00753049"/>
    <w:rsid w:val="007543D1"/>
    <w:rsid w:val="007641C0"/>
    <w:rsid w:val="00770B45"/>
    <w:rsid w:val="0077158B"/>
    <w:rsid w:val="00771B0C"/>
    <w:rsid w:val="00776621"/>
    <w:rsid w:val="00781345"/>
    <w:rsid w:val="0078263D"/>
    <w:rsid w:val="00784194"/>
    <w:rsid w:val="007867B2"/>
    <w:rsid w:val="00786CC3"/>
    <w:rsid w:val="00796094"/>
    <w:rsid w:val="007A06A3"/>
    <w:rsid w:val="007A1EBA"/>
    <w:rsid w:val="007A2CC2"/>
    <w:rsid w:val="007A3325"/>
    <w:rsid w:val="007B48AF"/>
    <w:rsid w:val="007B4AB0"/>
    <w:rsid w:val="007C1D2C"/>
    <w:rsid w:val="007C2A57"/>
    <w:rsid w:val="007C4665"/>
    <w:rsid w:val="007C4D1F"/>
    <w:rsid w:val="007D0E50"/>
    <w:rsid w:val="007D6204"/>
    <w:rsid w:val="007E1571"/>
    <w:rsid w:val="007F11EC"/>
    <w:rsid w:val="007F18C3"/>
    <w:rsid w:val="007F24DF"/>
    <w:rsid w:val="007F29CF"/>
    <w:rsid w:val="007F2C65"/>
    <w:rsid w:val="007F3992"/>
    <w:rsid w:val="007F3E5F"/>
    <w:rsid w:val="007F7676"/>
    <w:rsid w:val="0080027A"/>
    <w:rsid w:val="00801096"/>
    <w:rsid w:val="00802721"/>
    <w:rsid w:val="008028EF"/>
    <w:rsid w:val="008037C7"/>
    <w:rsid w:val="008059AC"/>
    <w:rsid w:val="00810C56"/>
    <w:rsid w:val="00816FD4"/>
    <w:rsid w:val="00826394"/>
    <w:rsid w:val="008279B6"/>
    <w:rsid w:val="00830FE9"/>
    <w:rsid w:val="00832D64"/>
    <w:rsid w:val="0083584C"/>
    <w:rsid w:val="008401B2"/>
    <w:rsid w:val="00847E28"/>
    <w:rsid w:val="00856BDA"/>
    <w:rsid w:val="00860263"/>
    <w:rsid w:val="008645BA"/>
    <w:rsid w:val="00864FD5"/>
    <w:rsid w:val="00867D63"/>
    <w:rsid w:val="008738C1"/>
    <w:rsid w:val="008749E3"/>
    <w:rsid w:val="00875E2F"/>
    <w:rsid w:val="008825F3"/>
    <w:rsid w:val="0088770F"/>
    <w:rsid w:val="0089696F"/>
    <w:rsid w:val="008B099E"/>
    <w:rsid w:val="008B489F"/>
    <w:rsid w:val="008B761B"/>
    <w:rsid w:val="008B778E"/>
    <w:rsid w:val="008C4C97"/>
    <w:rsid w:val="008C707B"/>
    <w:rsid w:val="008D386B"/>
    <w:rsid w:val="008D525E"/>
    <w:rsid w:val="008E2D52"/>
    <w:rsid w:val="008E7816"/>
    <w:rsid w:val="008F3A76"/>
    <w:rsid w:val="008F7903"/>
    <w:rsid w:val="008F7BFB"/>
    <w:rsid w:val="00902063"/>
    <w:rsid w:val="00902331"/>
    <w:rsid w:val="0091213E"/>
    <w:rsid w:val="00913663"/>
    <w:rsid w:val="00917DEA"/>
    <w:rsid w:val="00923A66"/>
    <w:rsid w:val="0092798E"/>
    <w:rsid w:val="00931043"/>
    <w:rsid w:val="00935EB8"/>
    <w:rsid w:val="00943039"/>
    <w:rsid w:val="00944071"/>
    <w:rsid w:val="009462CA"/>
    <w:rsid w:val="0094666F"/>
    <w:rsid w:val="009511B8"/>
    <w:rsid w:val="00961A34"/>
    <w:rsid w:val="0096595E"/>
    <w:rsid w:val="0097145D"/>
    <w:rsid w:val="00981294"/>
    <w:rsid w:val="00982B84"/>
    <w:rsid w:val="00983E60"/>
    <w:rsid w:val="00994F30"/>
    <w:rsid w:val="009A2EDA"/>
    <w:rsid w:val="009B51A9"/>
    <w:rsid w:val="009C08C5"/>
    <w:rsid w:val="009C5834"/>
    <w:rsid w:val="009C6E9F"/>
    <w:rsid w:val="009D40D7"/>
    <w:rsid w:val="009E3C67"/>
    <w:rsid w:val="009E3EBA"/>
    <w:rsid w:val="009E49D2"/>
    <w:rsid w:val="009E4CD0"/>
    <w:rsid w:val="009E7EA4"/>
    <w:rsid w:val="009F1B8B"/>
    <w:rsid w:val="009F4F49"/>
    <w:rsid w:val="00A012F2"/>
    <w:rsid w:val="00A014C8"/>
    <w:rsid w:val="00A01B3E"/>
    <w:rsid w:val="00A05817"/>
    <w:rsid w:val="00A102A6"/>
    <w:rsid w:val="00A12138"/>
    <w:rsid w:val="00A12855"/>
    <w:rsid w:val="00A154C2"/>
    <w:rsid w:val="00A15E3C"/>
    <w:rsid w:val="00A255C4"/>
    <w:rsid w:val="00A3330F"/>
    <w:rsid w:val="00A37341"/>
    <w:rsid w:val="00A46CD6"/>
    <w:rsid w:val="00A53A36"/>
    <w:rsid w:val="00A5444C"/>
    <w:rsid w:val="00A57A10"/>
    <w:rsid w:val="00A665A8"/>
    <w:rsid w:val="00A70EC1"/>
    <w:rsid w:val="00A81034"/>
    <w:rsid w:val="00A835CE"/>
    <w:rsid w:val="00A83836"/>
    <w:rsid w:val="00A963D2"/>
    <w:rsid w:val="00AA0D62"/>
    <w:rsid w:val="00AA19F0"/>
    <w:rsid w:val="00AB644A"/>
    <w:rsid w:val="00AC0F7D"/>
    <w:rsid w:val="00AC338D"/>
    <w:rsid w:val="00AD1AD6"/>
    <w:rsid w:val="00AD4798"/>
    <w:rsid w:val="00AD6A43"/>
    <w:rsid w:val="00AE2895"/>
    <w:rsid w:val="00AF4334"/>
    <w:rsid w:val="00AF6D05"/>
    <w:rsid w:val="00AF73D7"/>
    <w:rsid w:val="00B077AF"/>
    <w:rsid w:val="00B12333"/>
    <w:rsid w:val="00B14AFF"/>
    <w:rsid w:val="00B23E93"/>
    <w:rsid w:val="00B31FA7"/>
    <w:rsid w:val="00B34F47"/>
    <w:rsid w:val="00B37A47"/>
    <w:rsid w:val="00B40E0B"/>
    <w:rsid w:val="00B429DD"/>
    <w:rsid w:val="00B434D2"/>
    <w:rsid w:val="00B43515"/>
    <w:rsid w:val="00B55EC0"/>
    <w:rsid w:val="00B56ABD"/>
    <w:rsid w:val="00B61FBD"/>
    <w:rsid w:val="00B70A11"/>
    <w:rsid w:val="00B70A49"/>
    <w:rsid w:val="00B72AFB"/>
    <w:rsid w:val="00B80C45"/>
    <w:rsid w:val="00B83A62"/>
    <w:rsid w:val="00B84486"/>
    <w:rsid w:val="00B929F6"/>
    <w:rsid w:val="00B95499"/>
    <w:rsid w:val="00BA0AB4"/>
    <w:rsid w:val="00BA7A89"/>
    <w:rsid w:val="00BB1FD5"/>
    <w:rsid w:val="00BB5E34"/>
    <w:rsid w:val="00BB6ED2"/>
    <w:rsid w:val="00BB77AF"/>
    <w:rsid w:val="00BC23A9"/>
    <w:rsid w:val="00BC2ED7"/>
    <w:rsid w:val="00BD2BB1"/>
    <w:rsid w:val="00BD573B"/>
    <w:rsid w:val="00BD5F6F"/>
    <w:rsid w:val="00BE0899"/>
    <w:rsid w:val="00BE08CC"/>
    <w:rsid w:val="00BE1A9E"/>
    <w:rsid w:val="00BE55A5"/>
    <w:rsid w:val="00BF57B4"/>
    <w:rsid w:val="00BF5BBA"/>
    <w:rsid w:val="00C00B94"/>
    <w:rsid w:val="00C02630"/>
    <w:rsid w:val="00C11D53"/>
    <w:rsid w:val="00C1295A"/>
    <w:rsid w:val="00C14C2F"/>
    <w:rsid w:val="00C2694D"/>
    <w:rsid w:val="00C26F36"/>
    <w:rsid w:val="00C2739A"/>
    <w:rsid w:val="00C31AFC"/>
    <w:rsid w:val="00C35B32"/>
    <w:rsid w:val="00C37B9D"/>
    <w:rsid w:val="00C41C85"/>
    <w:rsid w:val="00C47829"/>
    <w:rsid w:val="00C51EC2"/>
    <w:rsid w:val="00C5501C"/>
    <w:rsid w:val="00C70555"/>
    <w:rsid w:val="00C722CF"/>
    <w:rsid w:val="00C72897"/>
    <w:rsid w:val="00C77C35"/>
    <w:rsid w:val="00C82441"/>
    <w:rsid w:val="00C83D8F"/>
    <w:rsid w:val="00C841B9"/>
    <w:rsid w:val="00C84F0F"/>
    <w:rsid w:val="00C853F9"/>
    <w:rsid w:val="00C8636A"/>
    <w:rsid w:val="00C90DF5"/>
    <w:rsid w:val="00C93F40"/>
    <w:rsid w:val="00C94020"/>
    <w:rsid w:val="00C967C6"/>
    <w:rsid w:val="00CA0AB6"/>
    <w:rsid w:val="00CA1A78"/>
    <w:rsid w:val="00CA33C7"/>
    <w:rsid w:val="00CB03A1"/>
    <w:rsid w:val="00CB3CFA"/>
    <w:rsid w:val="00CB49C5"/>
    <w:rsid w:val="00CC1700"/>
    <w:rsid w:val="00CC479E"/>
    <w:rsid w:val="00CD3D82"/>
    <w:rsid w:val="00CF5099"/>
    <w:rsid w:val="00D048B9"/>
    <w:rsid w:val="00D13DBC"/>
    <w:rsid w:val="00D17594"/>
    <w:rsid w:val="00D20F57"/>
    <w:rsid w:val="00D235C9"/>
    <w:rsid w:val="00D24CD8"/>
    <w:rsid w:val="00D266C4"/>
    <w:rsid w:val="00D31D38"/>
    <w:rsid w:val="00D35901"/>
    <w:rsid w:val="00D4677A"/>
    <w:rsid w:val="00D52783"/>
    <w:rsid w:val="00D53890"/>
    <w:rsid w:val="00D55FB8"/>
    <w:rsid w:val="00D61C45"/>
    <w:rsid w:val="00D62217"/>
    <w:rsid w:val="00D70E8A"/>
    <w:rsid w:val="00D7401E"/>
    <w:rsid w:val="00D861BD"/>
    <w:rsid w:val="00D90EF2"/>
    <w:rsid w:val="00D92B44"/>
    <w:rsid w:val="00D92EB7"/>
    <w:rsid w:val="00D93D72"/>
    <w:rsid w:val="00D9557C"/>
    <w:rsid w:val="00DA24F9"/>
    <w:rsid w:val="00DA2589"/>
    <w:rsid w:val="00DA2852"/>
    <w:rsid w:val="00DA532C"/>
    <w:rsid w:val="00DB2991"/>
    <w:rsid w:val="00DC3250"/>
    <w:rsid w:val="00DC62B6"/>
    <w:rsid w:val="00DD03C4"/>
    <w:rsid w:val="00E0302F"/>
    <w:rsid w:val="00E105EA"/>
    <w:rsid w:val="00E11FD7"/>
    <w:rsid w:val="00E22808"/>
    <w:rsid w:val="00E25444"/>
    <w:rsid w:val="00E26FDE"/>
    <w:rsid w:val="00E36715"/>
    <w:rsid w:val="00E429D0"/>
    <w:rsid w:val="00E561DE"/>
    <w:rsid w:val="00E61732"/>
    <w:rsid w:val="00E61AAD"/>
    <w:rsid w:val="00E61FDA"/>
    <w:rsid w:val="00E621B1"/>
    <w:rsid w:val="00E70624"/>
    <w:rsid w:val="00E81249"/>
    <w:rsid w:val="00E8215C"/>
    <w:rsid w:val="00E87404"/>
    <w:rsid w:val="00E875EC"/>
    <w:rsid w:val="00E90A81"/>
    <w:rsid w:val="00E9292E"/>
    <w:rsid w:val="00E93AA8"/>
    <w:rsid w:val="00E94ADE"/>
    <w:rsid w:val="00E9666F"/>
    <w:rsid w:val="00EA141A"/>
    <w:rsid w:val="00EA2659"/>
    <w:rsid w:val="00EA367B"/>
    <w:rsid w:val="00EA3D96"/>
    <w:rsid w:val="00EB5F6B"/>
    <w:rsid w:val="00EC5DEC"/>
    <w:rsid w:val="00EC6681"/>
    <w:rsid w:val="00ED008A"/>
    <w:rsid w:val="00EF3130"/>
    <w:rsid w:val="00F000B7"/>
    <w:rsid w:val="00F001FE"/>
    <w:rsid w:val="00F03B38"/>
    <w:rsid w:val="00F041A7"/>
    <w:rsid w:val="00F05850"/>
    <w:rsid w:val="00F058F9"/>
    <w:rsid w:val="00F07341"/>
    <w:rsid w:val="00F1355D"/>
    <w:rsid w:val="00F13EF5"/>
    <w:rsid w:val="00F15396"/>
    <w:rsid w:val="00F15B0B"/>
    <w:rsid w:val="00F264DF"/>
    <w:rsid w:val="00F26ED6"/>
    <w:rsid w:val="00F2789F"/>
    <w:rsid w:val="00F311F7"/>
    <w:rsid w:val="00F37C84"/>
    <w:rsid w:val="00F52C27"/>
    <w:rsid w:val="00F61C10"/>
    <w:rsid w:val="00F658D8"/>
    <w:rsid w:val="00F701E2"/>
    <w:rsid w:val="00F77C43"/>
    <w:rsid w:val="00F82385"/>
    <w:rsid w:val="00F86A03"/>
    <w:rsid w:val="00F918AA"/>
    <w:rsid w:val="00F9198E"/>
    <w:rsid w:val="00F91A06"/>
    <w:rsid w:val="00FA5720"/>
    <w:rsid w:val="00FB2EB4"/>
    <w:rsid w:val="00FB377D"/>
    <w:rsid w:val="00FC040E"/>
    <w:rsid w:val="00FC0483"/>
    <w:rsid w:val="00FD2362"/>
    <w:rsid w:val="00FD2B1B"/>
    <w:rsid w:val="00FD4666"/>
    <w:rsid w:val="00FD7BA2"/>
    <w:rsid w:val="00FE02B5"/>
    <w:rsid w:val="00FE3089"/>
    <w:rsid w:val="00FE3AF0"/>
    <w:rsid w:val="00FE5D68"/>
    <w:rsid w:val="00FF0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15C070"/>
  <w15:chartTrackingRefBased/>
  <w15:docId w15:val="{0E1D03B5-13D6-4A89-8092-4EAD91646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2AEC"/>
  </w:style>
  <w:style w:type="paragraph" w:styleId="Heading1">
    <w:name w:val="heading 1"/>
    <w:basedOn w:val="Normal"/>
    <w:next w:val="Normal"/>
    <w:link w:val="Heading1Char"/>
    <w:qFormat/>
    <w:rsid w:val="00902063"/>
    <w:pPr>
      <w:keepNext/>
      <w:numPr>
        <w:numId w:val="18"/>
      </w:numPr>
      <w:spacing w:before="240" w:after="240" w:line="240" w:lineRule="auto"/>
      <w:jc w:val="both"/>
      <w:outlineLvl w:val="0"/>
    </w:pPr>
    <w:rPr>
      <w:rFonts w:ascii="Times New Roman" w:eastAsia="Times New Roman" w:hAnsi="Times New Roman" w:cs="Times New Roman"/>
      <w:b/>
      <w:smallCaps/>
      <w:kern w:val="28"/>
      <w:sz w:val="24"/>
      <w:szCs w:val="20"/>
      <w:lang w:val="en-GB" w:eastAsia="en-GB"/>
    </w:rPr>
  </w:style>
  <w:style w:type="paragraph" w:styleId="Heading2">
    <w:name w:val="heading 2"/>
    <w:basedOn w:val="Normal"/>
    <w:next w:val="Normal"/>
    <w:link w:val="Heading2Char"/>
    <w:qFormat/>
    <w:rsid w:val="00902063"/>
    <w:pPr>
      <w:keepNext/>
      <w:numPr>
        <w:ilvl w:val="1"/>
        <w:numId w:val="18"/>
      </w:numPr>
      <w:spacing w:after="240" w:line="240" w:lineRule="auto"/>
      <w:jc w:val="both"/>
      <w:outlineLvl w:val="1"/>
    </w:pPr>
    <w:rPr>
      <w:rFonts w:ascii="Times New Roman" w:eastAsia="Times New Roman" w:hAnsi="Times New Roman" w:cs="Times New Roman"/>
      <w:b/>
      <w:sz w:val="24"/>
      <w:szCs w:val="20"/>
      <w:lang w:val="en-GB" w:eastAsia="en-GB"/>
    </w:rPr>
  </w:style>
  <w:style w:type="paragraph" w:styleId="Heading4">
    <w:name w:val="heading 4"/>
    <w:basedOn w:val="Normal"/>
    <w:next w:val="Normal"/>
    <w:link w:val="Heading4Char"/>
    <w:qFormat/>
    <w:rsid w:val="00902063"/>
    <w:pPr>
      <w:keepNext/>
      <w:numPr>
        <w:ilvl w:val="3"/>
        <w:numId w:val="18"/>
      </w:numPr>
      <w:spacing w:after="240" w:line="240" w:lineRule="auto"/>
      <w:jc w:val="both"/>
      <w:outlineLvl w:val="3"/>
    </w:pPr>
    <w:rPr>
      <w:rFonts w:ascii="Times New Roman" w:eastAsia="Times New Roman" w:hAnsi="Times New Roman" w:cs="Times New Roman"/>
      <w:sz w:val="24"/>
      <w:szCs w:val="20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B45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B4516"/>
  </w:style>
  <w:style w:type="paragraph" w:styleId="Footer">
    <w:name w:val="footer"/>
    <w:basedOn w:val="Normal"/>
    <w:link w:val="FooterChar"/>
    <w:uiPriority w:val="99"/>
    <w:unhideWhenUsed/>
    <w:rsid w:val="004B45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B4516"/>
  </w:style>
  <w:style w:type="paragraph" w:styleId="ListParagraph">
    <w:name w:val="List Paragraph"/>
    <w:aliases w:val="List Paragraph1,List1,Colorful List - Accent 11,List Paragraph11,List Paragraph111,List Paragraph1111,List Paragraph compact,Normal bullet 2,Paragraphe de liste 2,Reference list,Bullet list,Numbered List,Paragraph,Списък на абзаци"/>
    <w:basedOn w:val="Normal"/>
    <w:link w:val="ListParagraphChar"/>
    <w:uiPriority w:val="34"/>
    <w:qFormat/>
    <w:rsid w:val="006C0362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C51EC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51EC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51EC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51EC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51EC2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A70EC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70EC1"/>
    <w:rPr>
      <w:color w:val="605E5C"/>
      <w:shd w:val="clear" w:color="auto" w:fill="E1DFDD"/>
    </w:rPr>
  </w:style>
  <w:style w:type="character" w:customStyle="1" w:styleId="Bodytext2">
    <w:name w:val="Body text|2_"/>
    <w:basedOn w:val="DefaultParagraphFont"/>
    <w:link w:val="Bodytext20"/>
    <w:locked/>
    <w:rsid w:val="00E8215C"/>
    <w:rPr>
      <w:shd w:val="clear" w:color="auto" w:fill="FFFFFF"/>
    </w:rPr>
  </w:style>
  <w:style w:type="paragraph" w:customStyle="1" w:styleId="Bodytext20">
    <w:name w:val="Body text|2"/>
    <w:basedOn w:val="Normal"/>
    <w:link w:val="Bodytext2"/>
    <w:qFormat/>
    <w:rsid w:val="00E8215C"/>
    <w:pPr>
      <w:widowControl w:val="0"/>
      <w:shd w:val="clear" w:color="auto" w:fill="FFFFFF"/>
      <w:spacing w:after="0" w:line="244" w:lineRule="exact"/>
    </w:pPr>
  </w:style>
  <w:style w:type="character" w:customStyle="1" w:styleId="Bodytext4">
    <w:name w:val="Body text|4_"/>
    <w:basedOn w:val="DefaultParagraphFont"/>
    <w:link w:val="Bodytext40"/>
    <w:locked/>
    <w:rsid w:val="00E8215C"/>
    <w:rPr>
      <w:i/>
      <w:iCs/>
      <w:sz w:val="23"/>
      <w:szCs w:val="23"/>
      <w:shd w:val="clear" w:color="auto" w:fill="FFFFFF"/>
    </w:rPr>
  </w:style>
  <w:style w:type="paragraph" w:customStyle="1" w:styleId="Bodytext40">
    <w:name w:val="Body text|4"/>
    <w:basedOn w:val="Normal"/>
    <w:link w:val="Bodytext4"/>
    <w:rsid w:val="00E8215C"/>
    <w:pPr>
      <w:widowControl w:val="0"/>
      <w:shd w:val="clear" w:color="auto" w:fill="FFFFFF"/>
      <w:spacing w:before="280" w:after="500" w:line="322" w:lineRule="exact"/>
      <w:ind w:firstLine="620"/>
      <w:jc w:val="both"/>
    </w:pPr>
    <w:rPr>
      <w:i/>
      <w:iCs/>
      <w:sz w:val="23"/>
      <w:szCs w:val="23"/>
    </w:rPr>
  </w:style>
  <w:style w:type="character" w:customStyle="1" w:styleId="Bodytext2115pt">
    <w:name w:val="Body text|2 + 11.5 pt"/>
    <w:aliases w:val="Italic"/>
    <w:basedOn w:val="Bodytext2"/>
    <w:semiHidden/>
    <w:rsid w:val="00E8215C"/>
    <w:rPr>
      <w:rFonts w:ascii="Times New Roman" w:eastAsia="Times New Roman" w:hAnsi="Times New Roman" w:cs="Times New Roman" w:hint="default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bg-BG" w:eastAsia="bg-BG" w:bidi="bg-BG"/>
    </w:rPr>
  </w:style>
  <w:style w:type="table" w:styleId="TableGrid">
    <w:name w:val="Table Grid"/>
    <w:basedOn w:val="TableNormal"/>
    <w:uiPriority w:val="39"/>
    <w:rsid w:val="00B70A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61C4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902063"/>
    <w:rPr>
      <w:rFonts w:ascii="Times New Roman" w:eastAsia="Times New Roman" w:hAnsi="Times New Roman" w:cs="Times New Roman"/>
      <w:b/>
      <w:smallCaps/>
      <w:kern w:val="28"/>
      <w:sz w:val="24"/>
      <w:szCs w:val="20"/>
      <w:lang w:val="en-GB" w:eastAsia="en-GB"/>
    </w:rPr>
  </w:style>
  <w:style w:type="character" w:customStyle="1" w:styleId="Heading2Char">
    <w:name w:val="Heading 2 Char"/>
    <w:basedOn w:val="DefaultParagraphFont"/>
    <w:link w:val="Heading2"/>
    <w:rsid w:val="00902063"/>
    <w:rPr>
      <w:rFonts w:ascii="Times New Roman" w:eastAsia="Times New Roman" w:hAnsi="Times New Roman" w:cs="Times New Roman"/>
      <w:b/>
      <w:sz w:val="24"/>
      <w:szCs w:val="20"/>
      <w:lang w:val="en-GB" w:eastAsia="en-GB"/>
    </w:rPr>
  </w:style>
  <w:style w:type="character" w:customStyle="1" w:styleId="Heading4Char">
    <w:name w:val="Heading 4 Char"/>
    <w:basedOn w:val="DefaultParagraphFont"/>
    <w:link w:val="Heading4"/>
    <w:rsid w:val="00902063"/>
    <w:rPr>
      <w:rFonts w:ascii="Times New Roman" w:eastAsia="Times New Roman" w:hAnsi="Times New Roman" w:cs="Times New Roman"/>
      <w:sz w:val="24"/>
      <w:szCs w:val="20"/>
      <w:lang w:val="en-GB" w:eastAsia="en-GB"/>
    </w:rPr>
  </w:style>
  <w:style w:type="paragraph" w:customStyle="1" w:styleId="NumPar2">
    <w:name w:val="NumPar 2"/>
    <w:basedOn w:val="Heading2"/>
    <w:next w:val="Normal"/>
    <w:rsid w:val="00902063"/>
    <w:pPr>
      <w:keepNext w:val="0"/>
      <w:outlineLvl w:val="9"/>
    </w:pPr>
    <w:rPr>
      <w:b w:val="0"/>
    </w:rPr>
  </w:style>
  <w:style w:type="paragraph" w:styleId="FootnoteText">
    <w:name w:val="footnote text"/>
    <w:aliases w:val="stile 1,Footnote,Footnote1,Footnote2,Footnote3,Footnote4,Footnote5,Footnote6,Footnote7,Footnote8,Footnote9,Footnote10,Footnote11,Footnote21,Footnote31,Footnote41,Footnote51,Footnote61,Footnote71,Footnote81,Footnote91,Podrozdział,single s"/>
    <w:basedOn w:val="Normal"/>
    <w:link w:val="FootnoteTextChar"/>
    <w:uiPriority w:val="99"/>
    <w:unhideWhenUsed/>
    <w:rsid w:val="00902063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aliases w:val="stile 1 Char,Footnote Char,Footnote1 Char,Footnote2 Char,Footnote3 Char,Footnote4 Char,Footnote5 Char,Footnote6 Char,Footnote7 Char,Footnote8 Char,Footnote9 Char,Footnote10 Char,Footnote11 Char,Footnote21 Char,Footnote31 Char"/>
    <w:basedOn w:val="DefaultParagraphFont"/>
    <w:link w:val="FootnoteText"/>
    <w:uiPriority w:val="99"/>
    <w:rsid w:val="00902063"/>
    <w:rPr>
      <w:sz w:val="20"/>
      <w:szCs w:val="20"/>
    </w:rPr>
  </w:style>
  <w:style w:type="character" w:customStyle="1" w:styleId="ListParagraphChar">
    <w:name w:val="List Paragraph Char"/>
    <w:aliases w:val="List Paragraph1 Char,List1 Char,Colorful List - Accent 11 Char,List Paragraph11 Char,List Paragraph111 Char,List Paragraph1111 Char,List Paragraph compact Char,Normal bullet 2 Char,Paragraphe de liste 2 Char,Reference list Char"/>
    <w:link w:val="ListParagraph"/>
    <w:uiPriority w:val="34"/>
    <w:qFormat/>
    <w:locked/>
    <w:rsid w:val="00BB5E34"/>
  </w:style>
  <w:style w:type="character" w:styleId="FollowedHyperlink">
    <w:name w:val="FollowedHyperlink"/>
    <w:basedOn w:val="DefaultParagraphFont"/>
    <w:uiPriority w:val="99"/>
    <w:semiHidden/>
    <w:unhideWhenUsed/>
    <w:rsid w:val="00856BD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525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293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23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5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1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8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2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49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90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2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759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32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sf.mon.bg/?go=news&amp;p=detail&amp;newsId=1631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mlsp.government.bg/uploads/35/sv/action-plan-egd-2030.pdf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WFDCb8v3oo7FHZUaqrDmBdHElv4PzTvpJzg82LGJJwU=</DigestValue>
    </Reference>
    <Reference Type="http://www.w3.org/2000/09/xmldsig#Object" URI="#idOfficeObject">
      <DigestMethod Algorithm="http://www.w3.org/2001/04/xmlenc#sha256"/>
      <DigestValue>uTApNVuQ18GE+uAoKn9/aO8w0DyVbn86nHEEWUQ3OZM=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y5xORBSlVNwjV+v9/FpXjj7VDYTjFiPdxC3CmGfEXWE=</DigestValue>
    </Reference>
    <Reference Type="http://www.w3.org/2000/09/xmldsig#Object" URI="#idValidSigLnImg">
      <DigestMethod Algorithm="http://www.w3.org/2001/04/xmlenc#sha256"/>
      <DigestValue>MFARDHHx9I0pV2acCvQeTNKHZXZ6GRyy9zGw86GamaA=</DigestValue>
    </Reference>
    <Reference Type="http://www.w3.org/2000/09/xmldsig#Object" URI="#idInvalidSigLnImg">
      <DigestMethod Algorithm="http://www.w3.org/2001/04/xmlenc#sha256"/>
      <DigestValue>L9mgmKz5HqoqeW9gKmgIsQgRcJAQIxW8k69qp8tcSZo=</DigestValue>
    </Reference>
  </SignedInfo>
  <SignatureValue>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</SignatureValue>
  <KeyInfo>
    <X509Data>
      <X509Certificate>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1/04/xmlenc#sha256"/>
        <DigestValue>YwjL80cdI8bdUc0T909vCJIt0Lx8cb/KKEbNtcfCyPw=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XDMjWKRyQiN+TAFs8uNCfJcaCGXNIZcZb8OAMfXcemA=</DigestValue>
      </Reference>
      <Reference URI="/word/document.xml?ContentType=application/vnd.openxmlformats-officedocument.wordprocessingml.document.main+xml">
        <DigestMethod Algorithm="http://www.w3.org/2001/04/xmlenc#sha256"/>
        <DigestValue>ZExLpdZX8ix+UxMC3Civp9wwXtjstjSdW1pogUzK7QY=</DigestValue>
      </Reference>
      <Reference URI="/word/endnotes.xml?ContentType=application/vnd.openxmlformats-officedocument.wordprocessingml.endnotes+xml">
        <DigestMethod Algorithm="http://www.w3.org/2001/04/xmlenc#sha256"/>
        <DigestValue>sVaejyGfmWVzvYil971qOI2P2pscA27uRl0I+cZlMVo=</DigestValue>
      </Reference>
      <Reference URI="/word/fontTable.xml?ContentType=application/vnd.openxmlformats-officedocument.wordprocessingml.fontTable+xml">
        <DigestMethod Algorithm="http://www.w3.org/2001/04/xmlenc#sha256"/>
        <DigestValue>rvX2gpJ4oz7eJJOE9+noqjaCZX7cnLn4dGsNbtgExRI=</DigestValue>
      </Reference>
      <Reference URI="/word/footer1.xml?ContentType=application/vnd.openxmlformats-officedocument.wordprocessingml.footer+xml">
        <DigestMethod Algorithm="http://www.w3.org/2001/04/xmlenc#sha256"/>
        <DigestValue>KTznaSo4z4RdmnNlY4AEanCFFh5Z6x52JYYqJE39aW0=</DigestValue>
      </Reference>
      <Reference URI="/word/footnotes.xml?ContentType=application/vnd.openxmlformats-officedocument.wordprocessingml.footnotes+xml">
        <DigestMethod Algorithm="http://www.w3.org/2001/04/xmlenc#sha256"/>
        <DigestValue>+NQ1NAFR/NJsVVaX4hyxMKzfKCL4QPoJAxaeSffTbRE=</DigestValue>
      </Reference>
      <Reference URI="/word/header1.xml?ContentType=application/vnd.openxmlformats-officedocument.wordprocessingml.header+xml">
        <DigestMethod Algorithm="http://www.w3.org/2001/04/xmlenc#sha256"/>
        <DigestValue>JU3YzdwGrgG7BUqMFVcJ8qi/Ax/XttX1NsTnYt+RcNQ=</DigestValue>
      </Reference>
      <Reference URI="/word/media/image1.emf?ContentType=image/x-emf">
        <DigestMethod Algorithm="http://www.w3.org/2001/04/xmlenc#sha256"/>
        <DigestValue>1ZaYrta861HXHf/79xXZLlmLvJS4zOyXD8hPcg0pwt4=</DigestValue>
      </Reference>
      <Reference URI="/word/media/image2.jpeg?ContentType=image/jpeg">
        <DigestMethod Algorithm="http://www.w3.org/2001/04/xmlenc#sha256"/>
        <DigestValue>3Fgrh5gkDV1nxbErRpElisCnHLOrQxsLPSKH3BciSY4=</DigestValue>
      </Reference>
      <Reference URI="/word/media/image3.jpeg?ContentType=image/jpeg">
        <DigestMethod Algorithm="http://www.w3.org/2001/04/xmlenc#sha256"/>
        <DigestValue>WXF3ta6vTaL/agWe281vrHIKESjxuCYvLcyDPZjvcfY=</DigestValue>
      </Reference>
      <Reference URI="/word/numbering.xml?ContentType=application/vnd.openxmlformats-officedocument.wordprocessingml.numbering+xml">
        <DigestMethod Algorithm="http://www.w3.org/2001/04/xmlenc#sha256"/>
        <DigestValue>rqPGa2mlwTYHZrALPFy8pDHVPiNG0Zegn52z8K9q3Wk=</DigestValue>
      </Reference>
      <Reference URI="/word/settings.xml?ContentType=application/vnd.openxmlformats-officedocument.wordprocessingml.settings+xml">
        <DigestMethod Algorithm="http://www.w3.org/2001/04/xmlenc#sha256"/>
        <DigestValue>oHaDi1Wz8TdNBKFoflVGDBKJNffHcTXBLDpJtzkdkpA=</DigestValue>
      </Reference>
      <Reference URI="/word/styles.xml?ContentType=application/vnd.openxmlformats-officedocument.wordprocessingml.styles+xml">
        <DigestMethod Algorithm="http://www.w3.org/2001/04/xmlenc#sha256"/>
        <DigestValue>EvUKW48ZchOTn5B0m0c8J8f7svMzpFACegf9QvLe0f4=</DigestValue>
      </Reference>
      <Reference URI="/word/theme/theme1.xml?ContentType=application/vnd.openxmlformats-officedocument.theme+xml">
        <DigestMethod Algorithm="http://www.w3.org/2001/04/xmlenc#sha256"/>
        <DigestValue>wTW2yt/yphl+QcKHM1uJbEwtjsRm1vfQ9+GwiaPfifw=</DigestValue>
      </Reference>
      <Reference URI="/word/webSettings.xml?ContentType=application/vnd.openxmlformats-officedocument.wordprocessingml.webSettings+xml">
        <DigestMethod Algorithm="http://www.w3.org/2001/04/xmlenc#sha256"/>
        <DigestValue>R1jv92dXpAkNPmzvPpUHKCYK4M0ae9H0RmNQDiRy+nA=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2026-08-19T13:30:47Z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{353C52DD-DB58-41D8-837D-6FF268E479AA}</SetupID>
          <SignatureText>оправ. с  РД10-18/10.08.26 г.</SignatureText>
          <SignatureImage/>
          <SignatureComments/>
          <WindowsVersion>10.0</WindowsVersion>
          <OfficeVersion>16.0.14334/22</OfficeVersion>
          <ApplicationVersion>16.0.14334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2026-08-19T13:30:47Z</xd:SigningTime>
          <xd:SigningCertificate>
            <xd:Cert>
              <xd:CertDigest>
                <DigestMethod Algorithm="http://www.w3.org/2001/04/xmlenc#sha256"/>
                <DigestValue>C6iXj5wPCGcS2rgPLPYxeRX3D+tt+aw/lFsB43LVCU0=</DigestValue>
              </xd:CertDigest>
              <xd:IssuerSerial>
                <X509IssuerName>C=BG, L=Sofia, O=Information Services JSC, OID.2.5.4.97=NTRBG-831641791, CN=StampIT Global Qualified CA</X509IssuerName>
                <X509SerialNumber>328884172080882153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</xd:EncapsulatedX509Certificate>
            <xd:EncapsulatedX509Certificate>MIIGJzCCBA+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</xd:EncapsulatedX509Certificate>
          </xd:CertificateValues>
        </xd:UnsignedSignatureProperties>
      </xd:UnsignedProperties>
    </xd:QualifyingProperties>
  </Object>
  <Object Id="idValidSigLnImg">AQAAAGwAAAAAAAAAAAAAAP8AAAB/AAAAAAAAAAAAAAAAGQAAgAwAACBFTUYAAAEAdBwAAKoAAAAGAAAAAAAAAAAAAAAAAAAAgAcAADgEAADgAQAADgEAAAAAAAAAAAAAAAAAAABTBwCwH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</Object>
  <Object Id="idInvalidSigLnImg">AQAAAGwAAAAAAAAAAAAAAP8AAAB/AAAAAAAAAAAAAAAAGQAAgAwAACBFTUYAAAEA4CEAALEAAAAGAAAAAAAAAAAAAAAAAAAAgAcAADgEAADgAQAADgEAAAAAAAAAAAAAAAAAAABTBwCwH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FQAAAAwAAAADAAAAcgAAAKAEAAAKAAAAAwAAABcAAAAQAAAACgAAAAMAAAAOAAAADgAAAAAA/wEAAAAAAAAAAAAAgD8AAAAAAAAAAAAAgD8AAAAAAAAAAP///wAAAAAAbAAAADQAAACgAAAAAAQAAA4AAAAOAAAAKAAAABAAAAAQAAAAAQAgAAMAAAAABAAAAAAAAAAAAAAAAAAAAAAAAAAA/wAA/wAA/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47F656-DDBF-449E-B327-FE6E291E92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4043</Words>
  <Characters>23051</Characters>
  <Application>Microsoft Office Word</Application>
  <DocSecurity>0</DocSecurity>
  <Lines>192</Lines>
  <Paragraphs>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Radina Boyanova</dc:creator>
  <cp:keywords/>
  <dc:description/>
  <cp:lastModifiedBy>Author</cp:lastModifiedBy>
  <cp:revision>3</cp:revision>
  <cp:lastPrinted>2026-04-17T11:14:00Z</cp:lastPrinted>
  <dcterms:created xsi:type="dcterms:W3CDTF">2026-08-19T06:14:00Z</dcterms:created>
  <dcterms:modified xsi:type="dcterms:W3CDTF">2026-08-19T06:15:00Z</dcterms:modified>
</cp:coreProperties>
</file>