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6D7783"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473652D1"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6D7783">
        <w:rPr>
          <w:rFonts w:ascii="Times New Roman" w:eastAsiaTheme="majorEastAsia" w:hAnsi="Times New Roman" w:cs="Times New Roman"/>
          <w:b/>
          <w:color w:val="000000" w:themeColor="text1"/>
          <w:sz w:val="24"/>
          <w:szCs w:val="24"/>
          <w:lang w:val="bg-BG"/>
        </w:rPr>
        <w:t>0</w:t>
      </w:r>
      <w:r w:rsidR="00590696">
        <w:rPr>
          <w:rFonts w:ascii="Times New Roman" w:eastAsiaTheme="majorEastAsia" w:hAnsi="Times New Roman" w:cs="Times New Roman"/>
          <w:b/>
          <w:color w:val="000000" w:themeColor="text1"/>
          <w:sz w:val="24"/>
          <w:szCs w:val="24"/>
        </w:rPr>
        <w:t>2</w:t>
      </w:r>
      <w:r w:rsidR="00E11750">
        <w:rPr>
          <w:rFonts w:ascii="Times New Roman" w:eastAsiaTheme="majorEastAsia" w:hAnsi="Times New Roman" w:cs="Times New Roman"/>
          <w:b/>
          <w:color w:val="000000" w:themeColor="text1"/>
          <w:sz w:val="24"/>
          <w:szCs w:val="24"/>
          <w:lang w:val="bg-BG"/>
        </w:rPr>
        <w:t>.</w:t>
      </w:r>
      <w:r w:rsidR="001A134B">
        <w:rPr>
          <w:rFonts w:ascii="Times New Roman" w:eastAsiaTheme="majorEastAsia" w:hAnsi="Times New Roman" w:cs="Times New Roman"/>
          <w:b/>
          <w:color w:val="000000" w:themeColor="text1"/>
          <w:sz w:val="24"/>
          <w:szCs w:val="24"/>
          <w:lang w:val="bg-BG"/>
        </w:rPr>
        <w:t>0</w:t>
      </w:r>
      <w:r w:rsidR="006D7783">
        <w:rPr>
          <w:rFonts w:ascii="Times New Roman" w:eastAsiaTheme="majorEastAsia" w:hAnsi="Times New Roman" w:cs="Times New Roman"/>
          <w:b/>
          <w:color w:val="000000" w:themeColor="text1"/>
          <w:sz w:val="24"/>
          <w:szCs w:val="24"/>
          <w:lang w:val="bg-BG"/>
        </w:rPr>
        <w:t>2</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 xml:space="preserve">(Приложение I към Условията за кандидатстване) и на етап изпълнение на проекта – в Декларацията за допустимост на разходите (приложение 1-ДДР към </w:t>
      </w:r>
      <w:proofErr w:type="spellStart"/>
      <w:r w:rsidRPr="00590696">
        <w:rPr>
          <w:rFonts w:ascii="Times New Roman" w:eastAsia="Calibri" w:hAnsi="Times New Roman" w:cs="Times New Roman"/>
          <w:sz w:val="24"/>
          <w:szCs w:val="24"/>
          <w:lang w:val="bg-BG"/>
        </w:rPr>
        <w:t>Annex_XVIII_УВР</w:t>
      </w:r>
      <w:proofErr w:type="spellEnd"/>
      <w:r w:rsidRPr="00590696">
        <w:rPr>
          <w:rFonts w:ascii="Times New Roman" w:eastAsia="Calibri" w:hAnsi="Times New Roman" w:cs="Times New Roman"/>
          <w:sz w:val="24"/>
          <w:szCs w:val="24"/>
          <w:lang w:val="bg-BG"/>
        </w:rPr>
        <w:t>-ВО),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 Разработване на среда за дистанционно кандидатстване и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„Разширяване на бакалавърски и магистърски програми с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1. Задължително ли е повторното включване на дейности по въвеждане/актуализиране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Достатъчно ли е кандидатът/партньорът да декларира, че програмата вече е с актуализирани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разработване/актуализиране и въвеждане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възможност молим да уточните и какви доказателства за участие/завършване са приемливи при отчитане при електронни обучения (напр. списъци, </w:t>
      </w:r>
      <w:proofErr w:type="spellStart"/>
      <w:r w:rsidRPr="00EB5F04">
        <w:rPr>
          <w:rFonts w:ascii="Times New Roman" w:eastAsia="Calibri" w:hAnsi="Times New Roman" w:cs="Times New Roman"/>
          <w:sz w:val="24"/>
          <w:szCs w:val="24"/>
          <w:lang w:val="bg-BG"/>
        </w:rPr>
        <w:t>логове</w:t>
      </w:r>
      <w:proofErr w:type="spellEnd"/>
      <w:r w:rsidRPr="00EB5F04">
        <w:rPr>
          <w:rFonts w:ascii="Times New Roman" w:eastAsia="Calibri" w:hAnsi="Times New Roman" w:cs="Times New Roman"/>
          <w:sz w:val="24"/>
          <w:szCs w:val="24"/>
          <w:lang w:val="bg-BG"/>
        </w:rPr>
        <w:t xml:space="preserve">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w:t>
      </w:r>
      <w:proofErr w:type="spellStart"/>
      <w:r w:rsidRPr="00EB5F04">
        <w:rPr>
          <w:rFonts w:ascii="Times New Roman" w:eastAsia="Calibri" w:hAnsi="Times New Roman" w:cs="Times New Roman"/>
          <w:i/>
          <w:iCs/>
          <w:sz w:val="24"/>
          <w:szCs w:val="24"/>
          <w:lang w:val="bg-BG"/>
        </w:rPr>
        <w:t>компетентностни</w:t>
      </w:r>
      <w:proofErr w:type="spellEnd"/>
      <w:r w:rsidRPr="00EB5F04">
        <w:rPr>
          <w:rFonts w:ascii="Times New Roman" w:eastAsia="Calibri" w:hAnsi="Times New Roman" w:cs="Times New Roman"/>
          <w:i/>
          <w:iCs/>
          <w:sz w:val="24"/>
          <w:szCs w:val="24"/>
          <w:lang w:val="bg-BG"/>
        </w:rPr>
        <w:t xml:space="preserve"> профили“ </w:t>
      </w:r>
      <w:r w:rsidRPr="00EB5F04">
        <w:rPr>
          <w:rFonts w:ascii="Times New Roman" w:eastAsia="Calibri" w:hAnsi="Times New Roman" w:cs="Times New Roman"/>
          <w:sz w:val="24"/>
          <w:szCs w:val="24"/>
          <w:lang w:val="bg-BG"/>
        </w:rPr>
        <w:t xml:space="preserve">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xml:space="preserve">, неговото изпълнение 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 xml:space="preserve">.2 „Разходи за обучения в България при изпълнението на </w:t>
      </w:r>
      <w:proofErr w:type="gramStart"/>
      <w:r w:rsidRPr="00EB5F04">
        <w:rPr>
          <w:rFonts w:ascii="Times New Roman" w:eastAsia="Calibri" w:hAnsi="Times New Roman" w:cs="Times New Roman"/>
          <w:sz w:val="24"/>
          <w:szCs w:val="24"/>
          <w:lang w:val="bg-BG"/>
        </w:rPr>
        <w:t>РП“ от</w:t>
      </w:r>
      <w:proofErr w:type="gramEnd"/>
      <w:r w:rsidRPr="00EB5F04">
        <w:rPr>
          <w:rFonts w:ascii="Times New Roman" w:eastAsia="Calibri" w:hAnsi="Times New Roman" w:cs="Times New Roman"/>
          <w:sz w:val="24"/>
          <w:szCs w:val="24"/>
          <w:lang w:val="bg-BG"/>
        </w:rPr>
        <w:t xml:space="preserve">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w:t>
      </w:r>
      <w:proofErr w:type="spellStart"/>
      <w:r w:rsidRPr="00EB5F04">
        <w:rPr>
          <w:rFonts w:ascii="Times New Roman" w:eastAsia="Calibri" w:hAnsi="Times New Roman" w:cs="Times New Roman"/>
          <w:sz w:val="24"/>
          <w:szCs w:val="24"/>
          <w:lang w:val="bg-BG"/>
        </w:rPr>
        <w:t>обучителя</w:t>
      </w:r>
      <w:proofErr w:type="spellEnd"/>
      <w:r w:rsidRPr="00EB5F04">
        <w:rPr>
          <w:rFonts w:ascii="Times New Roman" w:eastAsia="Calibri" w:hAnsi="Times New Roman" w:cs="Times New Roman"/>
          <w:sz w:val="24"/>
          <w:szCs w:val="24"/>
          <w:lang w:val="bg-BG"/>
        </w:rPr>
        <w:t xml:space="preserve">/обучителната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2: допустимо ли е да се планират дейности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3: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proofErr w:type="spellStart"/>
      <w:r w:rsidRPr="00956817">
        <w:rPr>
          <w:rFonts w:ascii="Times New Roman" w:eastAsia="Calibri" w:hAnsi="Times New Roman" w:cs="Times New Roman"/>
          <w:sz w:val="24"/>
          <w:szCs w:val="24"/>
          <w:lang w:val="bg-BG"/>
        </w:rPr>
        <w:t>компетентностните</w:t>
      </w:r>
      <w:proofErr w:type="spellEnd"/>
      <w:r w:rsidRPr="00956817">
        <w:rPr>
          <w:rFonts w:ascii="Times New Roman" w:eastAsia="Calibri" w:hAnsi="Times New Roman" w:cs="Times New Roman"/>
          <w:sz w:val="24"/>
          <w:szCs w:val="24"/>
          <w:lang w:val="bg-BG"/>
        </w:rPr>
        <w:t xml:space="preserve">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125ECD1E" w14:textId="77777777" w:rsidR="006D7783" w:rsidRPr="006D7783" w:rsidRDefault="006D7783" w:rsidP="006D7783">
      <w:pPr>
        <w:keepNext/>
        <w:keepLines/>
        <w:spacing w:before="40" w:after="0"/>
        <w:outlineLvl w:val="1"/>
        <w:rPr>
          <w:rFonts w:ascii="Times New Roman" w:eastAsia="Times New Roman" w:hAnsi="Times New Roman" w:cs="Times New Roman"/>
          <w:b/>
          <w:caps/>
          <w:color w:val="000000"/>
          <w:sz w:val="24"/>
          <w:szCs w:val="24"/>
          <w:lang w:val="bg-BG"/>
        </w:rPr>
      </w:pPr>
      <w:r w:rsidRPr="006D7783">
        <w:rPr>
          <w:rFonts w:ascii="Times New Roman" w:eastAsia="Times New Roman" w:hAnsi="Times New Roman" w:cs="Times New Roman"/>
          <w:b/>
          <w:caps/>
          <w:color w:val="000000"/>
          <w:sz w:val="24"/>
          <w:szCs w:val="24"/>
          <w:lang w:val="bg-BG"/>
        </w:rPr>
        <w:t xml:space="preserve">Въпрос </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от </w:t>
      </w:r>
      <w:r w:rsidRPr="006D7783">
        <w:rPr>
          <w:rFonts w:ascii="Times New Roman" w:eastAsia="Times New Roman" w:hAnsi="Times New Roman" w:cs="Times New Roman"/>
          <w:b/>
          <w:caps/>
          <w:color w:val="000000"/>
          <w:sz w:val="24"/>
          <w:szCs w:val="24"/>
        </w:rPr>
        <w:t>30</w:t>
      </w:r>
      <w:r w:rsidRPr="006D7783">
        <w:rPr>
          <w:rFonts w:ascii="Times New Roman" w:eastAsia="Times New Roman" w:hAnsi="Times New Roman" w:cs="Times New Roman"/>
          <w:b/>
          <w:caps/>
          <w:color w:val="000000"/>
          <w:sz w:val="24"/>
          <w:szCs w:val="24"/>
          <w:lang w:val="bg-BG"/>
        </w:rPr>
        <w:t>.01.2026 г. (Q0</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постъпил чрез ИСУН):</w:t>
      </w:r>
    </w:p>
    <w:p w14:paraId="59EFB8B6"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Здравейте, </w:t>
      </w:r>
    </w:p>
    <w:p w14:paraId="5C8DFC87"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Моля, да потвърдите дали в рамките на проектното предложение по процедура „Модернизация на висшите училища 2.0“ е допустимо:</w:t>
      </w:r>
    </w:p>
    <w:p w14:paraId="4E1D9BC9"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А) включването на избрани от бенефициента учебни планове на бакалавърски и магистърски програми, без изискване за обхващане на всички програми на професионалното направление;</w:t>
      </w:r>
    </w:p>
    <w:p w14:paraId="60EE589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Б) включването на избрани от бенефициента учебни курсове (дисциплини) от учебните планове на включените бакалавърски и магистърски програми.</w:t>
      </w:r>
    </w:p>
    <w:p w14:paraId="32C897C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Times New Roman" w:hAnsi="Times New Roman" w:cs="Times New Roman"/>
          <w:b/>
          <w:caps/>
          <w:color w:val="000000"/>
          <w:sz w:val="24"/>
          <w:szCs w:val="24"/>
          <w:lang w:val="bg-BG"/>
        </w:rPr>
        <w:t>Отговор:</w:t>
      </w:r>
    </w:p>
    <w:p w14:paraId="5472A23A"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Моля вижте отговора на въпрос 10, т. 3 и въпрос 16, т. 2 по-горе. В допълнение, изпълнението на трите хоризонтални резултата трябва да обхваща и </w:t>
      </w:r>
      <w:r w:rsidRPr="006D7783">
        <w:rPr>
          <w:rFonts w:ascii="Times New Roman" w:eastAsia="Calibri" w:hAnsi="Times New Roman" w:cs="Times New Roman"/>
          <w:b/>
          <w:bCs/>
          <w:sz w:val="24"/>
          <w:szCs w:val="24"/>
          <w:lang w:val="bg-BG"/>
        </w:rPr>
        <w:t>всички учебни дисциплини от бакалавърските и магистърските програми</w:t>
      </w:r>
      <w:r w:rsidRPr="006D7783">
        <w:rPr>
          <w:rFonts w:ascii="Times New Roman" w:eastAsia="Calibri" w:hAnsi="Times New Roman" w:cs="Times New Roman"/>
          <w:sz w:val="24"/>
          <w:szCs w:val="24"/>
          <w:lang w:val="bg-BG"/>
        </w:rPr>
        <w:t xml:space="preserve"> на включените в проектното предложение професионални направления на участващите висши училища.</w:t>
      </w:r>
    </w:p>
    <w:p w14:paraId="4CC6601D"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p>
    <w:p w14:paraId="66D7029C" w14:textId="77777777" w:rsidR="00EB5F04" w:rsidRPr="00EB5F04" w:rsidRDefault="00EB5F04" w:rsidP="00EB5F04">
      <w:pPr>
        <w:jc w:val="both"/>
        <w:rPr>
          <w:rFonts w:ascii="Times New Roman" w:eastAsia="Calibri" w:hAnsi="Times New Roman" w:cs="Times New Roman"/>
          <w:sz w:val="24"/>
          <w:szCs w:val="24"/>
          <w:lang w:val="bg-BG"/>
        </w:rPr>
      </w:pPr>
    </w:p>
    <w:p w14:paraId="2151A0AB" w14:textId="77777777" w:rsidR="00590696" w:rsidRPr="00590696" w:rsidRDefault="00590696" w:rsidP="00590696">
      <w:pPr>
        <w:jc w:val="both"/>
        <w:rPr>
          <w:rFonts w:ascii="Times New Roman" w:eastAsia="Calibri"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C7C50" w14:textId="77777777" w:rsidR="008F1922" w:rsidRDefault="008F1922" w:rsidP="002F1D11">
      <w:pPr>
        <w:spacing w:after="0" w:line="240" w:lineRule="auto"/>
      </w:pPr>
      <w:r>
        <w:separator/>
      </w:r>
    </w:p>
  </w:endnote>
  <w:endnote w:type="continuationSeparator" w:id="0">
    <w:p w14:paraId="0479EE3C" w14:textId="77777777" w:rsidR="008F1922" w:rsidRDefault="008F1922"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C942C" w14:textId="77777777" w:rsidR="008F1922" w:rsidRDefault="008F1922" w:rsidP="002F1D11">
      <w:pPr>
        <w:spacing w:after="0" w:line="240" w:lineRule="auto"/>
      </w:pPr>
      <w:r>
        <w:separator/>
      </w:r>
    </w:p>
  </w:footnote>
  <w:footnote w:type="continuationSeparator" w:id="0">
    <w:p w14:paraId="4C50B585" w14:textId="77777777" w:rsidR="008F1922" w:rsidRDefault="008F1922"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2"/>
  </w:num>
  <w:num w:numId="4">
    <w:abstractNumId w:val="13"/>
  </w:num>
  <w:num w:numId="5">
    <w:abstractNumId w:val="3"/>
  </w:num>
  <w:num w:numId="6">
    <w:abstractNumId w:val="6"/>
  </w:num>
  <w:num w:numId="7">
    <w:abstractNumId w:val="10"/>
  </w:num>
  <w:num w:numId="8">
    <w:abstractNumId w:val="9"/>
  </w:num>
  <w:num w:numId="9">
    <w:abstractNumId w:val="7"/>
  </w:num>
  <w:num w:numId="10">
    <w:abstractNumId w:val="11"/>
  </w:num>
  <w:num w:numId="11">
    <w:abstractNumId w:val="2"/>
  </w:num>
  <w:num w:numId="12">
    <w:abstractNumId w:val="5"/>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96E25"/>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4572"/>
    <w:rsid w:val="00603959"/>
    <w:rsid w:val="00647CB1"/>
    <w:rsid w:val="00687ACB"/>
    <w:rsid w:val="006A3146"/>
    <w:rsid w:val="006C40C9"/>
    <w:rsid w:val="006C61A5"/>
    <w:rsid w:val="006D7783"/>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8F1922"/>
    <w:rsid w:val="00956817"/>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C04D89"/>
    <w:rsid w:val="00C200C5"/>
    <w:rsid w:val="00C22E08"/>
    <w:rsid w:val="00C27B05"/>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48EA"/>
    <w:rsid w:val="00E5432A"/>
    <w:rsid w:val="00E5633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D8pK1ATdG8WFI9I4/XoboUCU8s5njt1HxbZyiGfI5tw=</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RNTF9pdTlyCS+5azPIlTHUBLdSqPw4Ve/IO+TDdEGU4=</DigestValue>
    </Reference>
    <Reference Type="http://www.w3.org/2000/09/xmldsig#Object" URI="#idValidSigLnImg">
      <DigestMethod Algorithm="http://www.w3.org/2001/04/xmlenc#sha256"/>
      <DigestValue>1yECG+ngMo3eg4i6i7WLcgDBYdzvymc7ahqSo1NAzGY=</DigestValue>
    </Reference>
    <Reference Type="http://www.w3.org/2000/09/xmldsig#Object" URI="#idInvalidSigLnImg">
      <DigestMethod Algorithm="http://www.w3.org/2001/04/xmlenc#sha256"/>
      <DigestValue>P4DAGH9hId4NsrHC5nEm1iVU0KejWhfwp+PiAIDT+3Q=</DigestValue>
    </Reference>
  </SignedInfo>
  <SignatureValue>JHeSv31r8rXiZL7SKNkZHEXEYpFzh9Y/xPkdyyoNWk/AnXjyas1xOqb67C6mBOPEdyPQ9Tb4fBVp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=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gXjxCMjBQw9v9SxrTttkGRHtYjx8z0LS3rnZ9N5i1w4=</DigestValue>
      </Reference>
      <Reference URI="/word/endnotes.xml?ContentType=application/vnd.openxmlformats-officedocument.wordprocessingml.endnotes+xml">
        <DigestMethod Algorithm="http://www.w3.org/2001/04/xmlenc#sha256"/>
        <DigestValue>8OV9dZWuU3pN6/la4rkTXVsOfb9O1auWNa7JZhiFSk4=</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a4B+36V09o4YUCd11U1Xom8FxUAlaU5YWUZ76OtQjJc=</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GDXSNaftFcUmUzi8ckXvCC14JY4AojXH4M5WYgzRpok=</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DcnZVsEbb3MG8xRAOYtCR5WlR06roGoekmcvS3YzwDM=</DigestValue>
      </Reference>
      <Reference URI="/word/settings.xml?ContentType=application/vnd.openxmlformats-officedocument.wordprocessingml.settings+xml">
        <DigestMethod Algorithm="http://www.w3.org/2001/04/xmlenc#sha256"/>
        <DigestValue>CtGGg9syIvU8AnSdLBMlngSxrD9Zp4GiLEhDcONHC+g=</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2026-02-05T09:55:43Z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2026-02-05T09:55:43Z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Y398R5AAAAAAAAAAAAAAAyF6ob/h/AAAAAAAAAAAAAAkAAAAAAAAAAAAwQT8CAAD0DvcV+H8AAAAAAAAAAAAAAAAAAAAAAABOn7HqiYcAAJjg3xHkAAAAMICvYD8CAADAkQtuPwIAAFCth2Y/AgAAwOHfEQAAAAAQWIdmPwIAAAcAAAAAAAAAAAAAAAAAAAD84N8R5AAAADnh3xHkAAAAYUR+b/h/AAAAAAAAAAAAAPCSRlgAAAAAAAAAAAAAAAAAAAAAAAAAAFCth2Y/AgAAu+uCb/h/AACg4N8R5AAAADnh3xH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5kV+H8AAKAUUmk/AgAAAgAAAAAAAADIXqhv+H8AAAAAAAAAAAAAEfwLFfh/AAAw1A0EPwIAANwu/R/4fwAAAAAAAAAAAAAAAAAAAAAAAL43seqJhwAAAAAGFfh/AAAAAAAAAAAAAOD///8AAAAAUK2HZj8CAACoet8RAAAAAAAAAAAAAAAABgAAAAAAAAAAAAAAAAAAAMx53xHkAAAACXrfEeQAAABhRH5v+H8AAEjB7AM/AgAA0HjfEQAAAABIwewDPwIAAGDmEgQ/AgAAUK2HZj8CAAC764Jv+H8AAHB53xHkAAAACXrfEe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qG/4fwAAAAAAAAAAAAAAAAAAAAAAAKjfCAQ/AgAAwJAMBD8CAAAAAAAAAAAAAAAAAAAAAAAAjjex6omHAAB4IIYV+H8AAMCJAAM/AgAA8P///wAAAABQrYdmPwIAAJh63xEAAAAAAAAAAAAAAAAJAAAAAAAAAAAAAAAAAAAAvHnfEeQAAAD5ed8R5AAAAGFEfm/4fwAA+MDsAz8CAADAeN8RAAAAAPjA7AM/AgAAAAAAAAAAAABQrYdmPwIAALvrgm/4fwAAYHnfEeQAAAD5ed8R5AAAAAAAAAAAAAAAcK1da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KQW+H8AAAAwpBb4fwAAyF6ob/h/AAAAAAAAAAAAALEM9xX4fwAAAHLFb/h/AACsxogW+H8AAAAAAAAAAAAAAAAAAAAAAABe3bHqiYcAAIEP9xX4fwAABAAAAAAAAAD1////AAAAAFCth2Y/AgAAyJ/fEQAAAAAAAAAAAAAAAAkAAAAAAAAAAAAAAAAAAADsnt8R5AAAACmf3xHkAAAAYUR+b/h/AAAAAMNv+H8AAAAAAAAAAAAAAAAAAD8CAAABAAAAAAAAAFCth2Y/AgAAu+uCb/h/AACQnt8R5AAAACmf3xHk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398R5AAAAAAAAAAAAAAAyF6ob/h/AAAAAAAAAAAAAAkAAAAAAAAAAAAwQT8CAAD0DvcV+H8AAAAAAAAAAAAAAAAAAAAAAABOn7HqiYcAAJjg3xHkAAAAMICvYD8CAADAkQtuPwIAAFCth2Y/AgAAwOHfEQAAAAAQWIdmPwIAAAcAAAAAAAAAAAAAAAAAAAD84N8R5AAAADnh3xHkAAAAYUR+b/h/AAAAAAAAAAAAAPCSRlgAAAAAAAAAAAAAAAAAAAAAAAAAAFCth2Y/AgAAu+uCb/h/AACg4N8R5AAAADnh3xH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5kV+H8AAKAUUmk/AgAAAgAAAAAAAADIXqhv+H8AAAAAAAAAAAAAEfwLFfh/AAAw1A0EPwIAANwu/R/4fwAAAAAAAAAAAAAAAAAAAAAAAL43seqJhwAAAAAGFfh/AAAAAAAAAAAAAOD///8AAAAAUK2HZj8CAACoet8RAAAAAAAAAAAAAAAABgAAAAAAAAAAAAAAAAAAAMx53xHkAAAACXrfEeQAAABhRH5v+H8AAEjB7AM/AgAA0HjfEQAAAABIwewDPwIAAGDmEgQ/AgAAUK2HZj8CAAC764Jv+H8AAHB53xHkAAAACXrfEe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qG/4fwAAAAAAAAAAAAAAAAAAAAAAAKjfCAQ/AgAAwJAMBD8CAAAAAAAAAAAAAAAAAAAAAAAAjjex6omHAAB4IIYV+H8AAMCJAAM/AgAA8P///wAAAABQrYdmPwIAAJh63xEAAAAAAAAAAAAAAAAJAAAAAAAAAAAAAAAAAAAAvHnfEeQAAAD5ed8R5AAAAGFEfm/4fwAA+MDsAz8CAADAeN8RAAAAAPjA7AM/AgAAAAAAAAAAAABQrYdmPwIAALvrgm/4fwAAYHnfEeQAAAD5ed8R5AAAAAAAAAAAAAAAcK1da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38</Pages>
  <Words>14655</Words>
  <Characters>83538</Characters>
  <Application>Microsoft Office Word</Application>
  <DocSecurity>0</DocSecurity>
  <Lines>696</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72</cp:revision>
  <dcterms:created xsi:type="dcterms:W3CDTF">2025-11-03T14:42:00Z</dcterms:created>
  <dcterms:modified xsi:type="dcterms:W3CDTF">2026-02-04T06:00:00Z</dcterms:modified>
</cp:coreProperties>
</file>