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EC6AC0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55pt;height:100.3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1242C8B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6567E8" w:rsidRPr="006567E8">
        <w:rPr>
          <w:rFonts w:ascii="Times New Roman" w:hAnsi="Times New Roman"/>
          <w:b/>
          <w:sz w:val="24"/>
          <w:szCs w:val="24"/>
        </w:rPr>
        <w:t xml:space="preserve">BG05SFPR001-1.010 </w:t>
      </w:r>
      <w:r w:rsidR="006567E8">
        <w:rPr>
          <w:rFonts w:ascii="Times New Roman" w:hAnsi="Times New Roman"/>
          <w:b/>
          <w:sz w:val="24"/>
          <w:szCs w:val="24"/>
        </w:rPr>
        <w:t>„</w:t>
      </w:r>
      <w:r w:rsidR="006567E8" w:rsidRPr="006567E8">
        <w:rPr>
          <w:rFonts w:ascii="Times New Roman" w:hAnsi="Times New Roman"/>
          <w:b/>
          <w:sz w:val="24"/>
          <w:szCs w:val="24"/>
        </w:rPr>
        <w:t>ПРЕВЕНЦИЯ И ПРЕДОТВРАТЯВАНЕ НА ТОРМОЗА И НАСИЛИЕТО И НАМАЛЯВАНЕ АГРЕСИЯТА В УЧИЛИЩАТА</w:t>
      </w:r>
      <w:r w:rsidR="006567E8">
        <w:rPr>
          <w:rFonts w:ascii="Times New Roman" w:hAnsi="Times New Roman"/>
          <w:b/>
          <w:sz w:val="24"/>
          <w:szCs w:val="24"/>
        </w:rPr>
        <w:t>“</w:t>
      </w:r>
    </w:p>
    <w:p w14:paraId="11AEE35C" w14:textId="6C064895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A10D45">
        <w:rPr>
          <w:rFonts w:ascii="Times New Roman" w:hAnsi="Times New Roman" w:cs="Times New Roman"/>
          <w:b/>
          <w:bCs/>
          <w:sz w:val="24"/>
          <w:szCs w:val="24"/>
          <w:lang w:val="en-US"/>
        </w:rPr>
        <w:t>10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CE4877F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</w:t>
      </w:r>
      <w:r w:rsidR="006567E8">
        <w:rPr>
          <w:lang w:val="bg-BG"/>
        </w:rPr>
        <w:t>3</w:t>
      </w:r>
      <w:r w:rsidRPr="00106D28">
        <w:rPr>
          <w:lang w:val="bg-BG"/>
        </w:rPr>
        <w:t>.</w:t>
      </w:r>
      <w:r w:rsidR="006567E8">
        <w:rPr>
          <w:lang w:val="bg-BG"/>
        </w:rPr>
        <w:t>10</w:t>
      </w:r>
      <w:r w:rsidRPr="00106D28">
        <w:rPr>
          <w:lang w:val="bg-BG"/>
        </w:rPr>
        <w:t>.2025 г. (Q001 постъпил чрез ИСУН):</w:t>
      </w:r>
    </w:p>
    <w:p w14:paraId="0921A145" w14:textId="77777777" w:rsidR="006567E8" w:rsidRP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Здравейте, имам следния въпрос :</w:t>
      </w:r>
    </w:p>
    <w:p w14:paraId="4DF8EA83" w14:textId="77777777" w:rsid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Може ли да се кандидатства само за една от предложените дейности или е необходимо да се включат и трите в проектното предложение?</w:t>
      </w:r>
      <w:r w:rsidRPr="006567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00C28" w14:textId="062ED6F3" w:rsidR="00CC1700" w:rsidRDefault="00CC1700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E1648EA" w14:textId="15445AFF" w:rsidR="006447FD" w:rsidRPr="00A4188D" w:rsidRDefault="00A4188D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допустимо</w:t>
      </w:r>
      <w:r w:rsidR="00584C4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0682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 „</w:t>
      </w:r>
      <w:r w:rsidR="00D10682" w:rsidRPr="00D10682">
        <w:rPr>
          <w:rFonts w:ascii="Times New Roman" w:hAnsi="Times New Roman" w:cs="Times New Roman"/>
          <w:i/>
          <w:iCs/>
          <w:sz w:val="24"/>
          <w:szCs w:val="24"/>
        </w:rPr>
        <w:t>ВАЖНО!!! При планиране на дейностите следва да се вземе предвид представения Анализ - Декларация от директора на училището (Приложение VII към Условията за кандидатстване).</w:t>
      </w:r>
      <w:r w:rsidR="00D10682">
        <w:rPr>
          <w:rFonts w:ascii="Times New Roman" w:hAnsi="Times New Roman" w:cs="Times New Roman"/>
          <w:sz w:val="24"/>
          <w:szCs w:val="24"/>
        </w:rPr>
        <w:t>“ Обръщаме внимание</w:t>
      </w:r>
      <w:r>
        <w:rPr>
          <w:rFonts w:ascii="Times New Roman" w:hAnsi="Times New Roman" w:cs="Times New Roman"/>
          <w:sz w:val="24"/>
          <w:szCs w:val="24"/>
        </w:rPr>
        <w:t xml:space="preserve">, че всяка от трите </w:t>
      </w:r>
      <w:r w:rsidR="00D10682">
        <w:rPr>
          <w:rFonts w:ascii="Times New Roman" w:hAnsi="Times New Roman" w:cs="Times New Roman"/>
          <w:sz w:val="24"/>
          <w:szCs w:val="24"/>
        </w:rPr>
        <w:t xml:space="preserve">допустими </w:t>
      </w:r>
      <w:r>
        <w:rPr>
          <w:rFonts w:ascii="Times New Roman" w:hAnsi="Times New Roman" w:cs="Times New Roman"/>
          <w:sz w:val="24"/>
          <w:szCs w:val="24"/>
        </w:rPr>
        <w:t>дейности обхваща различни форми</w:t>
      </w:r>
      <w:r w:rsidR="00D10682">
        <w:rPr>
          <w:rFonts w:ascii="Times New Roman" w:hAnsi="Times New Roman" w:cs="Times New Roman"/>
          <w:sz w:val="24"/>
          <w:szCs w:val="24"/>
        </w:rPr>
        <w:t xml:space="preserve"> и средства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реализация</w:t>
      </w:r>
      <w:r w:rsidR="00D10682">
        <w:rPr>
          <w:rFonts w:ascii="Times New Roman" w:hAnsi="Times New Roman" w:cs="Times New Roman"/>
          <w:sz w:val="24"/>
          <w:szCs w:val="24"/>
        </w:rPr>
        <w:t>, резултати и заложени целеви стойности на индикаторите</w:t>
      </w:r>
      <w:r w:rsidR="00584C46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C22B10" w14:textId="77777777" w:rsidR="00874649" w:rsidRPr="0021028A" w:rsidRDefault="00874649" w:rsidP="00874649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48FAB285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EB1DF7">
        <w:rPr>
          <w:rFonts w:ascii="Times New Roman" w:hAnsi="Times New Roman" w:cs="Times New Roman"/>
          <w:sz w:val="24"/>
          <w:szCs w:val="24"/>
        </w:rPr>
        <w:t>дравейте,</w:t>
      </w:r>
    </w:p>
    <w:p w14:paraId="549F6A83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60766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1. В УК е посочено, че в рамките на Дейност 1 като резултат следва да бъде разработен/а или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актуализран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>/а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образование, както и да бъде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DF7">
        <w:rPr>
          <w:rFonts w:ascii="Times New Roman" w:hAnsi="Times New Roman" w:cs="Times New Roman"/>
          <w:sz w:val="24"/>
          <w:szCs w:val="24"/>
        </w:rPr>
        <w:t xml:space="preserve">В случай, че по проектното предложение са заложени дейности, попадащи в обхвата на допустима дейност 1 съгласно УК, и включващи единствено участие в конференции, кръгли маси, дискусионни форми, както и обучения на педагогически специалисти и на непедагогически училищен персонал, но НЕ са включени дейности по разработване/актуализиране на училищен план/програма за превенция на тормоза и агресията, както и дейности и събития на звено „Медиация“, следва ли посоченият по-горе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да бъде доказван? Логиката показва, че посоченият </w:t>
      </w:r>
      <w:proofErr w:type="spellStart"/>
      <w:r w:rsidRPr="00EB1DF7">
        <w:rPr>
          <w:rFonts w:ascii="Times New Roman" w:hAnsi="Times New Roman" w:cs="Times New Roman"/>
          <w:sz w:val="24"/>
          <w:szCs w:val="24"/>
        </w:rPr>
        <w:t>резулат</w:t>
      </w:r>
      <w:proofErr w:type="spellEnd"/>
      <w:r w:rsidRPr="00EB1DF7">
        <w:rPr>
          <w:rFonts w:ascii="Times New Roman" w:hAnsi="Times New Roman" w:cs="Times New Roman"/>
          <w:sz w:val="24"/>
          <w:szCs w:val="24"/>
        </w:rPr>
        <w:t xml:space="preserve"> следва да е задължителен единствено при залагане на дейности по </w:t>
      </w:r>
      <w:r w:rsidRPr="00EB1DF7">
        <w:rPr>
          <w:rFonts w:ascii="Times New Roman" w:hAnsi="Times New Roman" w:cs="Times New Roman"/>
          <w:sz w:val="24"/>
          <w:szCs w:val="24"/>
        </w:rPr>
        <w:lastRenderedPageBreak/>
        <w:t>разработване/актуализиране на училищен план/програма за превенция на тормоза и агресията, както и дейности и събития на звено „Медиация“. Моля за потвърждение.</w:t>
      </w:r>
    </w:p>
    <w:p w14:paraId="02168570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2. Допустими ли са разходи за транспорт и нощувки на целевите групи, включени в проектното предложение (ПС, непедагогически персонал, ЕОД, родители, ученици) в събития, обучения, междуучилищни дейности и др. по проекта в рамките на "други преки разходи"? </w:t>
      </w:r>
    </w:p>
    <w:p w14:paraId="3509C1B4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3. Във връзка с горния въпрос, моля за примери за допустими разходи за услуги като част от група други преки разходи.</w:t>
      </w:r>
    </w:p>
    <w:p w14:paraId="5258E0B7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4. Моля за потвърждение, че в Помощната таблица – работен лист Дейност 1 обучения, клетка Е22 следва при всички случаи да остане със стойност "1", независимо, че предвиждаме провеждане на обучения в рамките на 3 учебни срока.</w:t>
      </w:r>
    </w:p>
    <w:p w14:paraId="36B1A5D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8352A3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т. 13 от Условията за кандидатстване е посочено следното: „</w:t>
      </w:r>
      <w:r w:rsidRPr="00A404C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Дейност 1 като резултат: следва да бъде разработен/а или </w:t>
      </w:r>
      <w:proofErr w:type="spellStart"/>
      <w:r w:rsidRPr="00A404C6">
        <w:rPr>
          <w:rFonts w:ascii="Times New Roman" w:hAnsi="Times New Roman" w:cs="Times New Roman"/>
          <w:i/>
          <w:iCs/>
          <w:sz w:val="24"/>
          <w:szCs w:val="24"/>
        </w:rPr>
        <w:t>актуализран</w:t>
      </w:r>
      <w:proofErr w:type="spellEnd"/>
      <w:r w:rsidRPr="00A404C6">
        <w:rPr>
          <w:rFonts w:ascii="Times New Roman" w:hAnsi="Times New Roman" w:cs="Times New Roman"/>
          <w:i/>
          <w:iCs/>
          <w:sz w:val="24"/>
          <w:szCs w:val="24"/>
        </w:rPr>
        <w:t>/а 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;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A40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посоченото изискване следва да бъде изпълнено при включване на Дейност 1 в проектното предложение, независимо дали кандидатът е планирал в рамките на Дейност 1 активности за разработване/актуализиране на план/програма и механизъм за противодействие на училищно ниво, както и активности за звено Медиация. </w:t>
      </w:r>
    </w:p>
    <w:p w14:paraId="0AA231EB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Да, допустими са. Съгласно т.14.2 от Условията за кандидатстване в рамките на други преки и непреки разходи са допустими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 xml:space="preserve">преки разходи, като напр. за консумативи и материали, за образователни пособия, </w:t>
      </w:r>
      <w:r w:rsidRPr="00E93F5E">
        <w:rPr>
          <w:rFonts w:ascii="Times New Roman" w:hAnsi="Times New Roman" w:cs="Times New Roman"/>
          <w:i/>
          <w:iCs/>
          <w:sz w:val="24"/>
          <w:szCs w:val="24"/>
          <w:u w:val="single"/>
        </w:rPr>
        <w:t>за транспорт,  за услуги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, за информираност и публичност на събития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>Обръщаме внимание, че съгласно т.13 от Условията за кандидатстване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Обученията следва да се провеждат в групи минимум от 8 участници, без нощувки на участниците, с физическо присъствие или хибридно</w:t>
      </w:r>
      <w:r>
        <w:rPr>
          <w:rFonts w:ascii="Times New Roman" w:hAnsi="Times New Roman" w:cs="Times New Roman"/>
          <w:sz w:val="24"/>
          <w:szCs w:val="24"/>
        </w:rPr>
        <w:t>.“ и че „</w:t>
      </w:r>
      <w:r w:rsidRPr="00F9485B">
        <w:rPr>
          <w:rFonts w:ascii="Times New Roman" w:hAnsi="Times New Roman" w:cs="Times New Roman"/>
          <w:i/>
          <w:iCs/>
          <w:sz w:val="24"/>
          <w:szCs w:val="24"/>
        </w:rPr>
        <w:t>Междуучилищни дейности (МУД) се планират, организират и провеждат с учениците от целевите групи в рамките на половин или един цял ден извън учебния план  и се планират в астрономически часове</w:t>
      </w:r>
      <w:r w:rsidRPr="00F948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B61A9FD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Разходите за услуги за други преки разходи в рамките на „Други преки и непреки разходи“ са за външни услуги, извършени от трети лица/организации, пряко свързани с изпълнението на дейности по проекта. Преценка на кандидата е какви конкретни услуги са необходими за подготовка и изпълнение на планираните дейности в проекта..</w:t>
      </w:r>
    </w:p>
    <w:p w14:paraId="3CC3096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4.Да, потвърждаваме, че в </w:t>
      </w:r>
      <w:r w:rsidRPr="00EB1DF7">
        <w:rPr>
          <w:rFonts w:ascii="Times New Roman" w:hAnsi="Times New Roman" w:cs="Times New Roman"/>
          <w:sz w:val="24"/>
          <w:szCs w:val="24"/>
        </w:rPr>
        <w:t xml:space="preserve">Помощната таблица – работен лист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B1DF7">
        <w:rPr>
          <w:rFonts w:ascii="Times New Roman" w:hAnsi="Times New Roman" w:cs="Times New Roman"/>
          <w:sz w:val="24"/>
          <w:szCs w:val="24"/>
        </w:rPr>
        <w:t>Дейност 1 обучения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B1DF7">
        <w:rPr>
          <w:rFonts w:ascii="Times New Roman" w:hAnsi="Times New Roman" w:cs="Times New Roman"/>
          <w:sz w:val="24"/>
          <w:szCs w:val="24"/>
        </w:rPr>
        <w:t xml:space="preserve">, клетка Е22 следва при всички случаи да остане със стойност "1", </w:t>
      </w:r>
      <w:r>
        <w:rPr>
          <w:rFonts w:ascii="Times New Roman" w:hAnsi="Times New Roman" w:cs="Times New Roman"/>
          <w:sz w:val="24"/>
          <w:szCs w:val="24"/>
        </w:rPr>
        <w:t xml:space="preserve">като обученията по Дейност 1 се планират само за 1 учебен срок, а могат да се изпълняват през цялата продължителност на проекта. В т. 3 от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E6083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X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Указания </w:t>
      </w:r>
      <w:proofErr w:type="spellStart"/>
      <w:r w:rsidRPr="00E60837">
        <w:rPr>
          <w:rFonts w:ascii="Times New Roman" w:hAnsi="Times New Roman" w:cs="Times New Roman"/>
          <w:i/>
          <w:iCs/>
          <w:sz w:val="24"/>
          <w:szCs w:val="24"/>
        </w:rPr>
        <w:t>ПомТаб</w:t>
      </w:r>
      <w:proofErr w:type="spellEnd"/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 за бюджет</w:t>
      </w:r>
      <w:r>
        <w:rPr>
          <w:rFonts w:ascii="Times New Roman" w:hAnsi="Times New Roman" w:cs="Times New Roman"/>
          <w:sz w:val="24"/>
          <w:szCs w:val="24"/>
        </w:rPr>
        <w:t xml:space="preserve"> са дадени конкретни практически указания за тази активност при </w:t>
      </w:r>
      <w:r w:rsidRPr="00E60837">
        <w:rPr>
          <w:rFonts w:ascii="Times New Roman" w:hAnsi="Times New Roman" w:cs="Times New Roman"/>
          <w:sz w:val="24"/>
          <w:szCs w:val="24"/>
        </w:rPr>
        <w:t>попълване на Помощна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E60837">
        <w:rPr>
          <w:rFonts w:ascii="Times New Roman" w:hAnsi="Times New Roman" w:cs="Times New Roman"/>
          <w:sz w:val="24"/>
          <w:szCs w:val="24"/>
        </w:rPr>
        <w:t xml:space="preserve"> таблица и изготвяне на бюджета на проектното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0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4D957B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0838570"/>
    </w:p>
    <w:bookmarkEnd w:id="4"/>
    <w:p w14:paraId="386C6554" w14:textId="77777777" w:rsidR="00874649" w:rsidRPr="00523FDD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1781298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bookmarkStart w:id="5" w:name="_Hlk210838591"/>
      <w:r w:rsidRPr="0021028A">
        <w:lastRenderedPageBreak/>
        <w:t xml:space="preserve">ВЪПРОС </w:t>
      </w:r>
      <w:r>
        <w:rPr>
          <w:lang w:val="bg-BG"/>
        </w:rPr>
        <w:t>3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3</w:t>
      </w:r>
      <w:r w:rsidRPr="00106D28">
        <w:rPr>
          <w:lang w:val="bg-BG"/>
        </w:rPr>
        <w:t xml:space="preserve"> постъпил чрез ИСУН):</w:t>
      </w:r>
    </w:p>
    <w:bookmarkEnd w:id="5"/>
    <w:p w14:paraId="666E2B35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B7C6FD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уточнение:</w:t>
      </w:r>
    </w:p>
    <w:p w14:paraId="5FDC426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1. Приема ли се за административен капацитет на координатор участие в проекти на общинска администрация, като:</w:t>
      </w:r>
    </w:p>
    <w:p w14:paraId="1FED6B4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03/07/2/0/00601/02.01.2018 г. – „Изграждане, реконструкция и рехабилитация на улична мрежа в гр. Дългопол“;</w:t>
      </w:r>
    </w:p>
    <w:p w14:paraId="723A2DA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BG06RDNP001-7.008-0010-C01/04.11.2019 г. – „Основен ремонт и мерки за енергийна ефективност в сгради на община Дългопол“.</w:t>
      </w:r>
    </w:p>
    <w:p w14:paraId="3CF75BB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2. За ръководител на проекта счита ли се за „сходен опит“ участие в проекти: BG05M9OP001-2.010-0210-С01 „Домашен социален патронаж“, по програма РОМАКТ – Малки грантове и по програма „Еразъм+“?</w:t>
      </w:r>
    </w:p>
    <w:p w14:paraId="7885ED0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 xml:space="preserve">3. Допустимо ли е включване на родители, участващи по проекти „Успех за теб“ и проект </w:t>
      </w:r>
      <w:bookmarkStart w:id="6" w:name="_Hlk210838321"/>
      <w:r w:rsidRPr="003C6077">
        <w:rPr>
          <w:rFonts w:ascii="Times New Roman" w:hAnsi="Times New Roman" w:cs="Times New Roman"/>
          <w:sz w:val="24"/>
          <w:szCs w:val="24"/>
          <w:lang w:eastAsia="en-GB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bookmarkEnd w:id="6"/>
      <w:r w:rsidRPr="003C6077">
        <w:rPr>
          <w:rFonts w:ascii="Times New Roman" w:hAnsi="Times New Roman" w:cs="Times New Roman"/>
          <w:sz w:val="24"/>
          <w:szCs w:val="24"/>
          <w:lang w:eastAsia="en-GB"/>
        </w:rPr>
        <w:t>.?</w:t>
      </w:r>
    </w:p>
    <w:p w14:paraId="44E2B07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7994C9A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и 2. Съгласно т.11 от Условията за кандидатстване, поле Административен капацитет </w:t>
      </w:r>
    </w:p>
    <w:p w14:paraId="5F1C9BB1" w14:textId="77777777" w:rsidR="00874649" w:rsidRPr="001A1AA8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>- Ръководителят на проекта има минимум 2 години опит в управлението/изпълнението на сходен тип дейности и/или управление/изпълнение на сходен тип проекти;</w:t>
      </w:r>
    </w:p>
    <w:p w14:paraId="678DB6C8" w14:textId="77777777" w:rsidR="00874649" w:rsidRPr="004D199E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 xml:space="preserve">- Всеки от останалите двама членове на основния екип 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има най-малко 1 година опит в изпълнението на сходен тип дейности и/или управление/изпълнение на сходен тип проекти</w:t>
      </w:r>
      <w:r>
        <w:rPr>
          <w:rFonts w:ascii="Times New Roman" w:hAnsi="Times New Roman" w:cs="Times New Roman"/>
          <w:sz w:val="24"/>
          <w:szCs w:val="24"/>
        </w:rPr>
        <w:t>.“ ….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„За целите на процедурата под „</w:t>
      </w:r>
      <w:r w:rsidRPr="004D199E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дейности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“ следва да се разбират дейности в сферата на образованието и/или работата с допустимите целеви групи.“ </w:t>
      </w: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Под „</w:t>
      </w:r>
      <w:r w:rsidRPr="001A1AA8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проекти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“ следва да се разбират проекти със сходни дейности и/или проекти за допустимите целеви групи като тези по настоящата процедура“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2A9FC8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случай, че цитираните от Вас договори отговарят на посоченото изискване, то лицето може да е допустимо за съответната позиция.</w:t>
      </w:r>
    </w:p>
    <w:p w14:paraId="0E4AD4F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Да, допустимо е, при осигурена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демаркация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избягване на двойно финансиране по отношение на дейности и представители на целевите групи съгласно т. 6 от Условията за кандидатстване. В случай, че родители-участници в дейности по проект „Успех за теб“ и/или по проект </w:t>
      </w:r>
      <w:r w:rsidRPr="00646A98">
        <w:rPr>
          <w:rFonts w:ascii="Times New Roman" w:hAnsi="Times New Roman" w:cs="Times New Roman"/>
          <w:sz w:val="24"/>
          <w:szCs w:val="24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r>
        <w:rPr>
          <w:rFonts w:ascii="Times New Roman" w:hAnsi="Times New Roman" w:cs="Times New Roman"/>
          <w:sz w:val="24"/>
          <w:szCs w:val="24"/>
        </w:rPr>
        <w:t>, са включени в проект по настоящата процедура, то те следва да участват в дейности, различни от тези по цитираните от Вас проекти.</w:t>
      </w:r>
    </w:p>
    <w:p w14:paraId="67D9BBF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D96BA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bg-BG"/>
        </w:rPr>
        <w:t>4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4</w:t>
      </w:r>
      <w:r w:rsidRPr="00106D28">
        <w:rPr>
          <w:lang w:val="bg-BG"/>
        </w:rPr>
        <w:t xml:space="preserve"> постъпил чрез ИСУН):</w:t>
      </w:r>
    </w:p>
    <w:p w14:paraId="4F5C31CA" w14:textId="77777777" w:rsidR="00874649" w:rsidRPr="002726D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t>1. Може ли ПС да участва в повече от една дейност?</w:t>
      </w:r>
    </w:p>
    <w:p w14:paraId="1EEEF285" w14:textId="77777777" w:rsidR="00874649" w:rsidRPr="003C607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lastRenderedPageBreak/>
        <w:t>2. Възможно ли е в Дейност 3 да се финансират изнесени обучения за учениците, и ако е допустимо - възможно ли е да е с нощувки?</w:t>
      </w:r>
    </w:p>
    <w:p w14:paraId="4FDA8D84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E73D972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Да, при спазване на трудовото законодателство и нормите за часовата заетост и ангажираност на педагогическия специалист.</w:t>
      </w:r>
    </w:p>
    <w:p w14:paraId="0D69B1C0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Съгласно т.13. от Условията за кандидатстване по дейност 3 не са предвидени изнесения обучения на учениците. Дейност 3 се фокусира върху активности на училищно ниво в съответствие с Наредба за приобщаващото образование, а по отношение на МУД същите „</w:t>
      </w:r>
      <w:r w:rsidRPr="00D85664">
        <w:rPr>
          <w:rFonts w:ascii="Times New Roman" w:hAnsi="Times New Roman" w:cs="Times New Roman"/>
          <w:i/>
          <w:iCs/>
          <w:sz w:val="24"/>
          <w:szCs w:val="24"/>
        </w:rPr>
        <w:t>се планират, организират и провеждат с учениците от целевите групи в рамките на половин или един цял ден извън учебния план и се планират в астрономически часове.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1DDA1863" w14:textId="77777777" w:rsidR="00A10D45" w:rsidRPr="00E11905" w:rsidRDefault="00A10D45" w:rsidP="00A10D4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9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52E660FC" w14:textId="77777777" w:rsidR="00A10D45" w:rsidRPr="00E11905" w:rsidRDefault="00A10D45" w:rsidP="00A10D45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Здравейте,</w:t>
      </w:r>
    </w:p>
    <w:p w14:paraId="6B238746" w14:textId="77777777" w:rsidR="00A10D45" w:rsidRPr="00E11905" w:rsidRDefault="00A10D45" w:rsidP="00A10D45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 xml:space="preserve">Средно училище "Мито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Орозов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 xml:space="preserve">", гр. Враца е училище към местата за лишаване от свобода.  Училището е ВРБ към Министерство на образованието и науката. В програмата е упоменато, че се отнася за всички училища. Нашите ученици са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неподлежащи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 xml:space="preserve"> на задължително обучение (пълнолетни над 18 години), което не съответства на някои от индикаторите за изпълнение на програмата.</w:t>
      </w:r>
    </w:p>
    <w:p w14:paraId="4D097F91" w14:textId="77777777" w:rsidR="00A10D45" w:rsidRPr="00E11905" w:rsidRDefault="00A10D45" w:rsidP="00A10D45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Интересуваме се дали и къде би било допустимо да кандидатстваме за дейности по програма.BG05SFPR001-1.010 „Превенция и предотвратяване на тормоза и насилието и намаляване агресията в училищата“.</w:t>
      </w:r>
    </w:p>
    <w:p w14:paraId="006FB053" w14:textId="77777777" w:rsidR="00A10D45" w:rsidRPr="00E11905" w:rsidRDefault="00A10D45" w:rsidP="00A10D45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Благодаря Ви!</w:t>
      </w:r>
    </w:p>
    <w:p w14:paraId="57CC210A" w14:textId="77777777" w:rsidR="00A10D45" w:rsidRPr="00E11905" w:rsidRDefault="00A10D45" w:rsidP="00A10D45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Александър Стефанов</w:t>
      </w:r>
    </w:p>
    <w:p w14:paraId="4D1C6203" w14:textId="77777777" w:rsidR="00A10D45" w:rsidRDefault="00A10D45" w:rsidP="00A10D4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гл.счетоводител</w:t>
      </w:r>
      <w:proofErr w:type="spellEnd"/>
    </w:p>
    <w:p w14:paraId="54E8E92D" w14:textId="77777777" w:rsidR="00A10D45" w:rsidRDefault="00A10D45" w:rsidP="00A10D4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210981764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7"/>
    <w:p w14:paraId="06464642" w14:textId="77777777" w:rsidR="00A10D45" w:rsidRDefault="00A10D45" w:rsidP="00A10D45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Допустими за кандидатстване по настоящата процедура са всички държавни, общински и частни училища, които отговарят на изискванията в т.11 от Условията за кандидатстване. Съгласно Р</w:t>
      </w:r>
      <w:r w:rsidRPr="00571998">
        <w:rPr>
          <w:rFonts w:ascii="Times New Roman" w:hAnsi="Times New Roman" w:cs="Times New Roman"/>
          <w:sz w:val="24"/>
          <w:szCs w:val="24"/>
        </w:rPr>
        <w:t xml:space="preserve">егистъра на институциите в системата на предучилищното и училищното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към настоящия момент </w:t>
      </w:r>
      <w:r w:rsidRPr="00E11905">
        <w:rPr>
          <w:rFonts w:ascii="Times New Roman" w:hAnsi="Times New Roman" w:cs="Times New Roman"/>
          <w:sz w:val="24"/>
          <w:szCs w:val="24"/>
        </w:rPr>
        <w:t xml:space="preserve">Средно училище "Мито </w:t>
      </w:r>
      <w:proofErr w:type="spellStart"/>
      <w:r w:rsidRPr="00E11905">
        <w:rPr>
          <w:rFonts w:ascii="Times New Roman" w:hAnsi="Times New Roman" w:cs="Times New Roman"/>
          <w:sz w:val="24"/>
          <w:szCs w:val="24"/>
        </w:rPr>
        <w:t>Орозов</w:t>
      </w:r>
      <w:proofErr w:type="spellEnd"/>
      <w:r w:rsidRPr="00E11905">
        <w:rPr>
          <w:rFonts w:ascii="Times New Roman" w:hAnsi="Times New Roman" w:cs="Times New Roman"/>
          <w:sz w:val="24"/>
          <w:szCs w:val="24"/>
        </w:rPr>
        <w:t>", гр. Враца</w:t>
      </w:r>
      <w:r w:rsidDel="00293DD5"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е действащо държавно училище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и като такова е допустим кандидат по процедурата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71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Проектното предложение следва да се базира на представения Анализ-декларация от директора на училището, в която се посочва ситуацията с тормоза, насилието и агресията в образователната институция и се определя обхватът на целевите групи. Следва да имате предвид, че „ 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EECO06 </w:t>
      </w:r>
      <w:r w:rsidRPr="00C10786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>, в случай че в проектното предложение има предвидена за изпълнение дейност 3, независимо че учениците могат да участват и в други допустими дейности</w:t>
      </w:r>
      <w:r w:rsidRPr="00C107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 В тази връзка, в проектното предложение не планирате дейност 3, но може да планирате дейности, насочени към другите целеви групи – например педагогически специалисти, непедагогически персонал по дейност 1. Може да планирате и някои активности по дейности 2 за 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нгажиране на местните общности и заинтересованите страни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като имате предвид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че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„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SOI 1.3. </w:t>
      </w:r>
      <w:r w:rsidRPr="0067282A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 в случай че в 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проектното предложение има предвидена за изпълнение дейност 2, независ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мо че лицата могат да участват и в други допустими дейности.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5101FC76" w14:textId="77777777" w:rsidR="00A10D45" w:rsidRPr="00E11905" w:rsidRDefault="00A10D45" w:rsidP="00A10D4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543F1455" w14:textId="77777777" w:rsidR="00A10D45" w:rsidRPr="005D7DF4" w:rsidRDefault="00A10D45" w:rsidP="00A10D4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Здравейте, </w:t>
      </w:r>
    </w:p>
    <w:p w14:paraId="12FBD613" w14:textId="77777777" w:rsidR="00A10D45" w:rsidRPr="005D7DF4" w:rsidRDefault="00A10D45" w:rsidP="00A10D4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казвам се Мира 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Алякова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и представлявам ЧПГДН "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СофтУни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БУДИТЕЛ". </w:t>
      </w:r>
    </w:p>
    <w:p w14:paraId="62505E88" w14:textId="77777777" w:rsidR="00A10D45" w:rsidRPr="005D7DF4" w:rsidRDefault="00A10D45" w:rsidP="00A10D4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Ще кандидатстваме по процедура BG05SFPR001-1.010 Превенция и предотвратяване на тормоза и насилието и намаляване агресията в училищата. </w:t>
      </w:r>
    </w:p>
    <w:p w14:paraId="40477A1F" w14:textId="77777777" w:rsidR="00A10D45" w:rsidRDefault="00A10D45" w:rsidP="00A10D4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 Имам въпрос относно декларацията при кандидатстване, която се попълва от всички представляващи, независимо дали представляват заедно и поотделно. </w:t>
      </w:r>
      <w:proofErr w:type="spellStart"/>
      <w:r w:rsidRPr="005D7DF4">
        <w:rPr>
          <w:rFonts w:ascii="Times New Roman" w:hAnsi="Times New Roman" w:cs="Times New Roman"/>
          <w:sz w:val="24"/>
          <w:szCs w:val="24"/>
        </w:rPr>
        <w:t>Annex_I_Декларация</w:t>
      </w:r>
      <w:proofErr w:type="spellEnd"/>
      <w:r w:rsidRPr="005D7DF4">
        <w:rPr>
          <w:rFonts w:ascii="Times New Roman" w:hAnsi="Times New Roman" w:cs="Times New Roman"/>
          <w:sz w:val="24"/>
          <w:szCs w:val="24"/>
        </w:rPr>
        <w:t xml:space="preserve"> на  кандидата</w:t>
      </w:r>
    </w:p>
    <w:p w14:paraId="1124D4A0" w14:textId="77777777" w:rsidR="00A10D45" w:rsidRPr="005D7DF4" w:rsidRDefault="00A10D45" w:rsidP="00A10D4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Имаме 4 ма представляващи, 1 от тях е по майчинство и юристите ни ни увериха, че спрямо новите изисквания, няма право да подписва каквито и да било документи. </w:t>
      </w:r>
    </w:p>
    <w:p w14:paraId="4CFDBE0A" w14:textId="77777777" w:rsidR="00A10D45" w:rsidRPr="005D7DF4" w:rsidRDefault="00A10D45" w:rsidP="00A10D4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 пълномощник - директора на училището. </w:t>
      </w:r>
    </w:p>
    <w:p w14:paraId="3D705D26" w14:textId="77777777" w:rsidR="00A10D45" w:rsidRPr="005D7DF4" w:rsidRDefault="00A10D45" w:rsidP="00A10D4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Може ли декларацията да бъде електронно подписана от останалите 3-ма представляващи + пълномощника / директора/ ? </w:t>
      </w:r>
    </w:p>
    <w:p w14:paraId="1AB25AA4" w14:textId="77777777" w:rsidR="00A10D45" w:rsidRPr="005D7DF4" w:rsidRDefault="00A10D45" w:rsidP="00A10D4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474C0544" w14:textId="77777777" w:rsidR="00A10D45" w:rsidRDefault="00A10D45" w:rsidP="00A10D45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A72EAAD" w14:textId="77777777" w:rsidR="00A10D45" w:rsidRPr="005D7DF4" w:rsidRDefault="00A10D45" w:rsidP="00A10D45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Съгласно</w:t>
      </w:r>
      <w:r>
        <w:rPr>
          <w:rFonts w:ascii="Times New Roman" w:hAnsi="Times New Roman" w:cs="Times New Roman"/>
          <w:sz w:val="24"/>
          <w:szCs w:val="24"/>
        </w:rPr>
        <w:t xml:space="preserve"> т.24 от Условията за кандидатстване „ </w:t>
      </w:r>
      <w:r w:rsidRPr="005D7D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Декларация на кандидата</w:t>
      </w: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– попълнена по образец (Приложение I към Условията за кандидатстване). Декларацията се попълва, подписва и представя от официалния представител на кандидата. </w:t>
      </w:r>
    </w:p>
    <w:p w14:paraId="35A1DB0C" w14:textId="77777777" w:rsidR="00A10D45" w:rsidRPr="005D7DF4" w:rsidRDefault="00A10D45" w:rsidP="00A10D45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В случай че проектното предложение се подава с валиден КЕП на официалния представител на кандидата, декларираната информация се потвърждава във Формуляра за кандидатстване в секция 11. „Е-декларации“.</w:t>
      </w:r>
    </w:p>
    <w:p w14:paraId="1D5D19ED" w14:textId="77777777" w:rsidR="00A10D45" w:rsidRPr="005D7DF4" w:rsidRDefault="00A10D45" w:rsidP="00A10D45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В случай че проектното предложение се подава с валиден КЕП на оправомощено лице, Декларацията на кандидата (Приложение I) се попълва и подписва от </w:t>
      </w:r>
      <w:proofErr w:type="spellStart"/>
      <w:r w:rsidRPr="005D7DF4">
        <w:rPr>
          <w:rFonts w:ascii="Times New Roman" w:hAnsi="Times New Roman" w:cs="Times New Roman"/>
          <w:i/>
          <w:iCs/>
          <w:sz w:val="24"/>
          <w:szCs w:val="24"/>
        </w:rPr>
        <w:t>oфициалния</w:t>
      </w:r>
      <w:proofErr w:type="spellEnd"/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представител на кандидата на хартиен носител и същата се сканира и прикача в секция 12. „Прикачени документи“ от Формуляра за кандидатстване или се подписва с електронен подпис и се прикача в секция 12. от Формуляра за кандидатстване. </w:t>
      </w:r>
    </w:p>
    <w:p w14:paraId="17B86647" w14:textId="77777777" w:rsidR="00A10D45" w:rsidRPr="005D7DF4" w:rsidRDefault="00A10D45" w:rsidP="00A10D45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Декларацията на кандидата (Приложение I към Условията за кандидатстване) се попълва и се подписва от всички лица, с право да представляват кандидата, независимо от това дали заедно и/или поотделно, и/или по друг начин.</w:t>
      </w:r>
    </w:p>
    <w:p w14:paraId="183868B8" w14:textId="77777777" w:rsidR="00A10D45" w:rsidRDefault="00A10D45" w:rsidP="00A10D45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Посочената по-горе декларация следва да бъде с дата след датата на обявяване на настоящата процедура и предхождаща или съответстваща на датата на подаване на проектното предложение.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D7DF4"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 w:rsidRPr="005D7DF4"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т. 11.Е-деклрации  „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 xml:space="preserve">Е-Декларациите (Декларация на кандидата– Приложение I и Декларация за разграничаване на икономическата от неикономическата дейност-Приложение III (приложимо за частни училища), </w:t>
      </w:r>
      <w:r w:rsidRPr="00D24279">
        <w:rPr>
          <w:rFonts w:ascii="Times New Roman" w:hAnsi="Times New Roman" w:cs="Times New Roman"/>
          <w:i/>
          <w:iCs/>
          <w:sz w:val="24"/>
          <w:szCs w:val="24"/>
          <w:u w:val="single"/>
        </w:rPr>
        <w:t>се попълва/т, в случай че проектното предложението се подава с валиден КЕП на официалния представляващ кандидата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</w:p>
    <w:p w14:paraId="471613CA" w14:textId="77777777" w:rsidR="00A10D45" w:rsidRDefault="00A10D45" w:rsidP="00A10D45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279">
        <w:rPr>
          <w:rFonts w:ascii="Times New Roman" w:hAnsi="Times New Roman" w:cs="Times New Roman"/>
          <w:sz w:val="24"/>
          <w:szCs w:val="24"/>
        </w:rPr>
        <w:t xml:space="preserve">Във Вашия случай Декларация на кандидата </w:t>
      </w:r>
      <w:r>
        <w:rPr>
          <w:rFonts w:ascii="Times New Roman" w:hAnsi="Times New Roman" w:cs="Times New Roman"/>
          <w:sz w:val="24"/>
          <w:szCs w:val="24"/>
        </w:rPr>
        <w:t xml:space="preserve">следва да се представи от всички четирима представляващи. При подписване  на декларацията с КЕП от всеки от представляващите </w:t>
      </w:r>
      <w:r>
        <w:rPr>
          <w:rFonts w:ascii="Times New Roman" w:hAnsi="Times New Roman" w:cs="Times New Roman"/>
          <w:sz w:val="24"/>
          <w:szCs w:val="24"/>
        </w:rPr>
        <w:lastRenderedPageBreak/>
        <w:t>4-те електронно подписани декларации се прикачват в секция 12 на Формуляра за кандидатстване. Декларация на кандидата от всеки от 4-мата представляващи подписани на хартиен носител се сканират и сканираните копия се прикачват в секция 12 на Формуляра за кандидатстване.</w:t>
      </w:r>
    </w:p>
    <w:p w14:paraId="35020805" w14:textId="77777777" w:rsidR="00A10D45" w:rsidRPr="00D24279" w:rsidRDefault="00A10D45" w:rsidP="00A10D45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Следва да имате предвид, че съгласно т.11 от Условията за кандидатстване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„Проверката за лицата, представляващи училищата, се извършва в Регистър БУЛСТАТ и/или в ТРРЮЛНЦ</w:t>
      </w:r>
      <w:r>
        <w:rPr>
          <w:rFonts w:ascii="Times New Roman" w:hAnsi="Times New Roman" w:cs="Times New Roman"/>
          <w:i/>
          <w:iCs/>
          <w:sz w:val="24"/>
          <w:szCs w:val="24"/>
        </w:rPr>
        <w:t>….“ .</w:t>
      </w:r>
    </w:p>
    <w:p w14:paraId="098E4D90" w14:textId="77777777" w:rsidR="00A10D45" w:rsidRPr="00A10D45" w:rsidRDefault="00A10D45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A10D45" w:rsidRPr="00A10D45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B7D35" w14:textId="77777777" w:rsidR="00A03B7D" w:rsidRDefault="00A03B7D" w:rsidP="004B4516">
      <w:pPr>
        <w:spacing w:after="0" w:line="240" w:lineRule="auto"/>
      </w:pPr>
      <w:r>
        <w:separator/>
      </w:r>
    </w:p>
  </w:endnote>
  <w:endnote w:type="continuationSeparator" w:id="0">
    <w:p w14:paraId="74F04A75" w14:textId="77777777" w:rsidR="00A03B7D" w:rsidRDefault="00A03B7D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E1987" w14:textId="77777777" w:rsidR="00A03B7D" w:rsidRDefault="00A03B7D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4ADC69F" w14:textId="77777777" w:rsidR="00A03B7D" w:rsidRDefault="00A03B7D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0EA3"/>
    <w:rsid w:val="00193321"/>
    <w:rsid w:val="001A3CA9"/>
    <w:rsid w:val="001B387A"/>
    <w:rsid w:val="001B3AC2"/>
    <w:rsid w:val="001C0424"/>
    <w:rsid w:val="001C1580"/>
    <w:rsid w:val="001C371C"/>
    <w:rsid w:val="001C389A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0615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4C46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47FD"/>
    <w:rsid w:val="006518E0"/>
    <w:rsid w:val="0065261E"/>
    <w:rsid w:val="006567E8"/>
    <w:rsid w:val="0066266E"/>
    <w:rsid w:val="0066649C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163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649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03D8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1B0E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3B7D"/>
    <w:rsid w:val="00A05817"/>
    <w:rsid w:val="00A102A6"/>
    <w:rsid w:val="00A10D45"/>
    <w:rsid w:val="00A12138"/>
    <w:rsid w:val="00A12855"/>
    <w:rsid w:val="00A154C2"/>
    <w:rsid w:val="00A15E3C"/>
    <w:rsid w:val="00A255C4"/>
    <w:rsid w:val="00A3330F"/>
    <w:rsid w:val="00A37341"/>
    <w:rsid w:val="00A4188D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D10682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227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C6AC0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23ED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xkE3cBdq/7cAA+nsly7Dya5HeMKaBarHhpnIMtvw9CE=</DigestValue>
    </Reference>
    <Reference Type="http://www.w3.org/2000/09/xmldsig#Object" URI="#idOfficeObject">
      <DigestMethod Algorithm="http://www.w3.org/2001/04/xmlenc#sha256"/>
      <DigestValue>WC1shahX+1KMiy123ZLmjQBk3zpYE17vHnt695K6myA=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InqnbKbaxEGTqtebJHl2lrR46hyPafG4pH97lBQvaJg=</DigestValue>
    </Reference>
    <Reference Type="http://www.w3.org/2000/09/xmldsig#Object" URI="#idValidSigLnImg">
      <DigestMethod Algorithm="http://www.w3.org/2001/04/xmlenc#sha256"/>
      <DigestValue>tqLzL6NNUvVCEX/vnzwvXvdmVSnKMUc0u15DxIoyYkw=</DigestValue>
    </Reference>
    <Reference Type="http://www.w3.org/2000/09/xmldsig#Object" URI="#idInvalidSigLnImg">
      <DigestMethod Algorithm="http://www.w3.org/2001/04/xmlenc#sha256"/>
      <DigestValue>L32oYIRC3ayl9WAFwB8i8iNW5gXVeyx8kMErmLRlgCQ=</DigestValue>
    </Reference>
  </SignedInfo>
  <SignatureValue>BOW9WS9pubgBxjyZPxGZP7iUSslHxSZfDikXQs7MOBvQB96F/+6qBbw8gY+u/a9GsqPveQxk59CG
nahTKoifauqxdSu1Q++QF4G84l6BeGW1Vd+wZXqxwX55ZHEW2SabZoHVU0WXULM6EjcBB5RzWKXH
9rO/830jL925Hf840JtvMGV/ETjMtmFYji2Fpa5ei1lemE6gkFh6EXEFnm5uwlto5EEN4U6xjAAR
AdLuF5YvlohoVga8KCzfqZflgS9BLl3jvxUeMJ3V6Lqy9vErXAorbNxo/qb9phy6vjwH9ENHbH7n
Vh5YGp/xzSuRsbJj6a17cepPcmNkVzorljPzYw==</SignatureValue>
  <KeyInfo>
    <X509Data>
      <X509Certificate>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I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10szE+ZGItsrSn+aO+cxtXKnX0a4NPsYWr0NrRWAkIg=</DigestValue>
      </Reference>
      <Reference URI="/word/endnotes.xml?ContentType=application/vnd.openxmlformats-officedocument.wordprocessingml.endnotes+xml">
        <DigestMethod Algorithm="http://www.w3.org/2001/04/xmlenc#sha256"/>
        <DigestValue>YPcMV7soy0cd0HlLBTW+0Qti6Scnm30SNNqcdx1XqEk=</DigestValue>
      </Reference>
      <Reference URI="/word/fontTable.xml?ContentType=application/vnd.openxmlformats-officedocument.wordprocessingml.fontTable+xml">
        <DigestMethod Algorithm="http://www.w3.org/2001/04/xmlenc#sha256"/>
        <DigestValue>IKX85AywtXV1ZU1qJmMAT3lHDcKMwC5G4qhRk3pbTqs=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jLlBdksYpjiZZx4ghqMDP23b+l0sWE5do3OSfamNC74=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o5qkiGB/9HHyR++HZmKCS5/4v4+fgQ+813R8EFiwTdc=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61/BEnDhaNdcoWOC+7CPr/AV3R3qMP1af20Z5+68mXQ=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2025-10-14T13:31:13Z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РД10-24/06.10.25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2025-10-14T13:31:13Z</xd:SigningTime>
          <xd:SigningCertificate>
            <xd:Cert>
              <xd:CertDigest>
                <DigestMethod Algorithm="http://www.w3.org/2001/04/xmlenc#sha256"/>
                <DigestValue>3gHf8Fro5bkHdLnDh7tKG5s1PGW/MFDRdPbrw4P0k3c=</DigestValue>
              </xd:CertDigest>
              <xd:IssuerSerial>
                <X509IssuerName>C=BG, L=Sofia, O=Information Services JSC, OID.2.5.4.97=NTRBG-831641791, CN=StampIT Global Qualified CA</X509IssuerName>
                <X509SerialNumber>8958000903490566124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f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o4dMalAAAAAAAAAAAAAAAyF6U4fx/AAAAAAAAAAAAAAkAAAAAAAAAAAAwQVICAAD0Dh7D/H8AAAAAAAAAAAAAAAAAAAAAAACm7LZyXa0AAKji0xqUAAAAoIQ/k1ICAABgdfygUgIAADBbKZlSAgAA0OPTGgAAAAAg7CyZUgIAAAcAAAAAAAAAAAAAAAAAAAAM49MalAAAAEnj0xqUAAAAYURq4fx/AAAAAAAAAAAAAGCR5ooAAAAAAAAAAAAAAAAAAAAAAAAAADBbKZlSAgAAu+tu4fx/AACw4tMalAAAAEnj0xqU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MDC/H8AAEBm+pRSAgAAAgAAAAAAAADIXpTh/H8AAAAAAAAAAAAAQf0ywvx/AAAQUsucUgIAADw8GMX8fwAAAAAAAAAAAAAAAAAAAAAAAHZ0tnJdrQAAAAAtwvx/AAAAAAAAAAAAAOD///8AAAAAMFspmVICAAC4fNMaAAAAAAAAAAAAAAAABgAAAAAAAAAAAAAAAAAAANx70xqUAAAAGXzTGpQAAABhRGrh/H8AAChuI6FSAgAA4HrTGgAAAAAobiOhUgIAAGCfXLVSAgAAMFspmVICAAC7627h/H8AAIB70xqUAAAAGXzTGpQ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=</Object>
  <Object Id="idInvalidSigLnImg">AQAAAGwAAAAAAAAAAAAAAP8AAAB/AAAAAAAAAAAAAAAAGQAAgAwAACBFTUYAAAEA4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MvD/H8AAAAwy8P8fwAAyF6U4fx/AAAAAAAAAAAAALEMHsP8fwAA4HF34/x/AACsxq/D/H8AAAAAAAAAAAAAAAAAAAAAAACWkrZyXa0AAIEPHsP8fwAABAAAAAAAAAD1////AAAAADBbKZlSAgAA2KHTGgAAAAAAAAAAAAAAAAkAAAAAAAAAAAAAAAAAAAD8oNMalAAAADmh0xqUAAAAYURq4fx/AAAAAHXj/H8AAAAAAAAAAAAAAAAAAFICAAABAAAAAAAAADBbKZlSAgAAu+tu4fx/AACgoNMalAAAADmh0xqU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4dMalAAAAAAAAAAAAAAAyF6U4fx/AAAAAAAAAAAAAAkAAAAAAAAAAAAwQVICAAD0Dh7D/H8AAAAAAAAAAAAAAAAAAAAAAACm7LZyXa0AAKji0xqUAAAAoIQ/k1ICAABgdfygUgIAADBbKZlSAgAA0OPTGgAAAAAg7CyZUgIAAAcAAAAAAAAAAAAAAAAAAAAM49MalAAAAEnj0xqUAAAAYURq4fx/AAAAAAAAAAAAAGCR5ooAAAAAAAAAAAAAAAAAAAAAAAAAADBbKZlSAgAAu+tu4fx/AACw4tMalAAAAEnj0xqU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MDC/H8AAEBm+pRSAgAAAgAAAAAAAADIXpTh/H8AAAAAAAAAAAAAQf0ywvx/AAAQUsucUgIAADw8GMX8fwAAAAAAAAAAAAAAAAAAAAAAAHZ0tnJdrQAAAAAtwvx/AAAAAAAAAAAAAOD///8AAAAAMFspmVICAAC4fNMaAAAAAAAAAAAAAAAABgAAAAAAAAAAAAAAAAAAANx70xqUAAAAGXzTGpQAAABhRGrh/H8AAChuI6FSAgAA4HrTGgAAAAAobiOhUgIAAGCfXLVSAgAAMFspmVICAAC7627h/H8AAIB70xqUAAAAGXzTGpQ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1988</Words>
  <Characters>11337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2</cp:revision>
  <dcterms:created xsi:type="dcterms:W3CDTF">2025-10-14T09:59:00Z</dcterms:created>
  <dcterms:modified xsi:type="dcterms:W3CDTF">2025-10-14T09:59:00Z</dcterms:modified>
</cp:coreProperties>
</file>