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B70F4" w14:textId="77777777" w:rsidR="00AD2508" w:rsidRPr="004674BC" w:rsidRDefault="00AD2508" w:rsidP="00AD25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F90E30" w14:textId="77777777" w:rsidR="00AD2508" w:rsidRPr="004674BC" w:rsidRDefault="00AD2508" w:rsidP="00AD25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7AA24790" w14:textId="77777777" w:rsidR="00AD2508" w:rsidRPr="004674BC" w:rsidRDefault="00AD2508" w:rsidP="00AD2508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EA05088" w14:textId="77777777" w:rsidR="00AD2508" w:rsidRPr="004674BC" w:rsidRDefault="00AD2508" w:rsidP="00AD25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Комитета за наблюдение на </w:t>
      </w:r>
    </w:p>
    <w:p w14:paraId="273E3691" w14:textId="77777777" w:rsidR="00AD2508" w:rsidRPr="004674BC" w:rsidRDefault="00AD2508" w:rsidP="00AD250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18C02541" w14:textId="4D6064C4" w:rsidR="00AD2508" w:rsidRPr="004674BC" w:rsidRDefault="00AD2508" w:rsidP="00AD25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Писмена процедура – 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3124F6">
        <w:rPr>
          <w:rFonts w:ascii="Times New Roman" w:hAnsi="Times New Roman" w:cs="Times New Roman"/>
          <w:b/>
          <w:sz w:val="24"/>
          <w:szCs w:val="24"/>
        </w:rPr>
        <w:t>септември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E61FA85" w14:textId="77777777" w:rsidR="00AD2508" w:rsidRDefault="00AD2508" w:rsidP="00AD2508">
      <w:pPr>
        <w:jc w:val="center"/>
        <w:rPr>
          <w:b/>
        </w:rPr>
      </w:pPr>
    </w:p>
    <w:p w14:paraId="7542F11C" w14:textId="77777777" w:rsidR="00112B80" w:rsidRPr="004674BC" w:rsidRDefault="00112B80" w:rsidP="00112B80">
      <w:pPr>
        <w:jc w:val="center"/>
        <w:rPr>
          <w:b/>
        </w:rPr>
      </w:pPr>
    </w:p>
    <w:p w14:paraId="2428A6A6" w14:textId="77777777" w:rsidR="00112B80" w:rsidRPr="00C57570" w:rsidRDefault="00112B80" w:rsidP="00112B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Pr="00C57570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68E024D" w14:textId="78FBB278" w:rsidR="00112B80" w:rsidRDefault="00112B80" w:rsidP="00112B8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 xml:space="preserve">в качеството </w:t>
      </w:r>
      <w:r>
        <w:rPr>
          <w:lang w:val="bg-BG"/>
        </w:rPr>
        <w:t xml:space="preserve">си </w:t>
      </w:r>
      <w:r w:rsidRPr="00C57570">
        <w:rPr>
          <w:lang w:val="bg-BG"/>
        </w:rPr>
        <w:t>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>
        <w:rPr>
          <w:lang w:val="bg-BG"/>
        </w:rPr>
        <w:t>П</w:t>
      </w:r>
      <w:r w:rsidRPr="00C57570">
        <w:rPr>
          <w:lang w:val="bg-BG"/>
        </w:rPr>
        <w:t>рограма „</w:t>
      </w:r>
      <w:r>
        <w:rPr>
          <w:lang w:val="bg-BG"/>
        </w:rPr>
        <w:t>О</w:t>
      </w:r>
      <w:r w:rsidRPr="00C57570">
        <w:rPr>
          <w:lang w:val="bg-BG"/>
        </w:rPr>
        <w:t>бразование“ 20</w:t>
      </w:r>
      <w:r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2027 г., (ПО</w:t>
      </w:r>
      <w:r w:rsidRPr="00C57570">
        <w:rPr>
          <w:lang w:val="bg-BG"/>
        </w:rPr>
        <w:t xml:space="preserve">) и </w:t>
      </w:r>
      <w:r w:rsidRPr="00112B80">
        <w:rPr>
          <w:lang w:val="bg-BG"/>
        </w:rPr>
        <w:t>на основание чл. 12, ал. 1, т. 14 и чл. 20, ал. 3 от Постановление № 302 на Министерския съвет от 29.09.2022 г., чл. 4, т. 2.13 и чл. 20 от Вътрешните правила за работа на КН на ПО</w:t>
      </w:r>
      <w:r w:rsidRPr="00C57570">
        <w:rPr>
          <w:lang w:val="bg-BG"/>
        </w:rPr>
        <w:t>, подкрепям вземането на</w:t>
      </w:r>
      <w:r>
        <w:rPr>
          <w:lang w:val="bg-BG"/>
        </w:rPr>
        <w:t xml:space="preserve"> следното</w:t>
      </w:r>
      <w:r w:rsidRPr="00C57570">
        <w:rPr>
          <w:lang w:val="bg-BG"/>
        </w:rPr>
        <w:t xml:space="preserve"> решение от </w:t>
      </w:r>
      <w:r>
        <w:rPr>
          <w:lang w:val="bg-BG"/>
        </w:rPr>
        <w:t>КН на ПО:</w:t>
      </w:r>
    </w:p>
    <w:p w14:paraId="01B801F5" w14:textId="6C61B968" w:rsidR="00112B80" w:rsidRPr="00112B80" w:rsidRDefault="00112B80" w:rsidP="00112B8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bg-BG"/>
        </w:rPr>
      </w:pPr>
      <w:r w:rsidRPr="00112B80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 xml:space="preserve">Комитетът за наблюдение </w:t>
      </w:r>
      <w:r w:rsidR="0086479E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 xml:space="preserve">на ПО </w:t>
      </w:r>
      <w:r w:rsidRPr="00112B80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 xml:space="preserve">одобрява </w:t>
      </w:r>
      <w:r w:rsidR="000756B3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>С</w:t>
      </w:r>
      <w:r w:rsidRPr="00112B80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 xml:space="preserve">едмо изменение на </w:t>
      </w:r>
      <w:r w:rsidRPr="00112B80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Оперативна програма „Наука и образование за интелигентен растеж“ 2014 – 2020 г. </w:t>
      </w:r>
      <w:r w:rsidRPr="00112B80">
        <w:rPr>
          <w:rFonts w:ascii="Times New Roman" w:hAnsi="Times New Roman" w:cs="Times New Roman"/>
          <w:i/>
          <w:iCs/>
          <w:color w:val="000000"/>
          <w:sz w:val="24"/>
          <w:szCs w:val="24"/>
          <w:lang w:val="bg-BG"/>
        </w:rPr>
        <w:t>за прилагането на 100 % ставка на съфинансиране на приноса от ЕС за разходите, включени в заявления за плащане към ЕК през 10-та счетоводна година по приоритетни оси 2, 3 и 4 на ОПНОИР</w:t>
      </w:r>
      <w:r w:rsidRPr="00112B80">
        <w:rPr>
          <w:rFonts w:ascii="Times New Roman" w:hAnsi="Times New Roman" w:cs="Times New Roman"/>
          <w:i/>
          <w:iCs/>
          <w:sz w:val="24"/>
          <w:szCs w:val="24"/>
          <w:lang w:val="bg-BG"/>
        </w:rPr>
        <w:t>.</w:t>
      </w:r>
    </w:p>
    <w:p w14:paraId="65032746" w14:textId="6CF365B3" w:rsidR="00C44B45" w:rsidRDefault="00C44B45"/>
    <w:p w14:paraId="3EFCB17F" w14:textId="77777777" w:rsidR="00112B80" w:rsidRPr="004674BC" w:rsidRDefault="00112B80" w:rsidP="00112B80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Дата: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………….2024 </w:t>
      </w:r>
      <w:r w:rsidRPr="004674BC">
        <w:rPr>
          <w:rFonts w:ascii="Times New Roman" w:hAnsi="Times New Roman" w:cs="Times New Roman"/>
          <w:b/>
          <w:sz w:val="24"/>
          <w:szCs w:val="24"/>
        </w:rPr>
        <w:t>г.                                                                    Подпис:</w:t>
      </w:r>
      <w:r w:rsidRPr="004674BC">
        <w:rPr>
          <w:rFonts w:ascii="Times New Roman" w:hAnsi="Times New Roman" w:cs="Times New Roman"/>
          <w:sz w:val="24"/>
          <w:szCs w:val="24"/>
        </w:rPr>
        <w:tab/>
      </w:r>
    </w:p>
    <w:p w14:paraId="509177F1" w14:textId="77777777" w:rsidR="00112B80" w:rsidRDefault="00112B80"/>
    <w:sectPr w:rsidR="00112B80" w:rsidSect="009E6F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032CA" w14:textId="77777777" w:rsidR="0038420F" w:rsidRDefault="0038420F" w:rsidP="00AD2508">
      <w:pPr>
        <w:spacing w:after="0" w:line="240" w:lineRule="auto"/>
      </w:pPr>
      <w:r>
        <w:separator/>
      </w:r>
    </w:p>
  </w:endnote>
  <w:endnote w:type="continuationSeparator" w:id="0">
    <w:p w14:paraId="434DC140" w14:textId="77777777" w:rsidR="0038420F" w:rsidRDefault="0038420F" w:rsidP="00AD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2CCBC" w14:textId="77777777" w:rsidR="00963875" w:rsidRDefault="00857988" w:rsidP="00963875">
    <w:pPr>
      <w:pStyle w:val="Footer"/>
      <w:pBdr>
        <w:top w:val="thinThickSmallGap" w:sz="24" w:space="1" w:color="823B0B" w:themeColor="accent2" w:themeShade="7F"/>
      </w:pBdr>
      <w:jc w:val="center"/>
    </w:pPr>
    <w:r>
      <w:t>Вътрешни правила за работа на Комитета за наблюдение на</w:t>
    </w:r>
  </w:p>
  <w:p w14:paraId="5F552E1F" w14:textId="77777777" w:rsidR="00963875" w:rsidRDefault="00857988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3FBC" w14:textId="77777777" w:rsidR="00B015B1" w:rsidRDefault="000756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D295B" w14:textId="77777777" w:rsidR="00B015B1" w:rsidRDefault="000756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14207" w14:textId="77777777" w:rsidR="0038420F" w:rsidRDefault="0038420F" w:rsidP="00AD2508">
      <w:pPr>
        <w:spacing w:after="0" w:line="240" w:lineRule="auto"/>
      </w:pPr>
      <w:r>
        <w:separator/>
      </w:r>
    </w:p>
  </w:footnote>
  <w:footnote w:type="continuationSeparator" w:id="0">
    <w:p w14:paraId="11E357A7" w14:textId="77777777" w:rsidR="0038420F" w:rsidRDefault="0038420F" w:rsidP="00AD2508">
      <w:pPr>
        <w:spacing w:after="0" w:line="240" w:lineRule="auto"/>
      </w:pPr>
      <w:r>
        <w:continuationSeparator/>
      </w:r>
    </w:p>
  </w:footnote>
  <w:footnote w:id="1">
    <w:p w14:paraId="50FB0F33" w14:textId="77777777" w:rsidR="00112B80" w:rsidRPr="000F0438" w:rsidRDefault="00112B80" w:rsidP="00112B80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03345" w14:textId="77777777" w:rsidR="00B015B1" w:rsidRDefault="000756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E8202" w14:textId="77777777" w:rsidR="000E63A0" w:rsidRDefault="00857988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5F38671" wp14:editId="2A7975EB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0AD9330" wp14:editId="6DF4519B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42D83" w14:textId="77777777" w:rsidR="00B015B1" w:rsidRDefault="000756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A366D"/>
    <w:multiLevelType w:val="hybridMultilevel"/>
    <w:tmpl w:val="7F185DC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E9A550D"/>
    <w:multiLevelType w:val="hybridMultilevel"/>
    <w:tmpl w:val="0C849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508"/>
    <w:rsid w:val="00003934"/>
    <w:rsid w:val="00014B79"/>
    <w:rsid w:val="000756B3"/>
    <w:rsid w:val="000E6E70"/>
    <w:rsid w:val="00112B80"/>
    <w:rsid w:val="0015191D"/>
    <w:rsid w:val="0020508B"/>
    <w:rsid w:val="002E38BE"/>
    <w:rsid w:val="00310176"/>
    <w:rsid w:val="003124F6"/>
    <w:rsid w:val="003267D7"/>
    <w:rsid w:val="00351BDF"/>
    <w:rsid w:val="0038420F"/>
    <w:rsid w:val="00522E68"/>
    <w:rsid w:val="00536C86"/>
    <w:rsid w:val="0058385F"/>
    <w:rsid w:val="005B1706"/>
    <w:rsid w:val="00741747"/>
    <w:rsid w:val="00857988"/>
    <w:rsid w:val="0086479E"/>
    <w:rsid w:val="008C1EA0"/>
    <w:rsid w:val="008D1E14"/>
    <w:rsid w:val="009F0FF7"/>
    <w:rsid w:val="00AD2508"/>
    <w:rsid w:val="00B731AB"/>
    <w:rsid w:val="00C44B45"/>
    <w:rsid w:val="00F623CD"/>
    <w:rsid w:val="00FC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A2078"/>
  <w15:chartTrackingRefBased/>
  <w15:docId w15:val="{828334C7-982D-4292-9313-52F12D6AB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508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5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5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AD25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508"/>
    <w:rPr>
      <w:lang w:val="bg-BG"/>
    </w:rPr>
  </w:style>
  <w:style w:type="paragraph" w:styleId="ListParagraph">
    <w:name w:val="List Paragraph"/>
    <w:basedOn w:val="Normal"/>
    <w:uiPriority w:val="34"/>
    <w:qFormat/>
    <w:rsid w:val="00AD2508"/>
    <w:pPr>
      <w:widowControl w:val="0"/>
      <w:spacing w:after="0" w:line="240" w:lineRule="auto"/>
    </w:pPr>
    <w:rPr>
      <w:lang w:val="en-US"/>
    </w:rPr>
  </w:style>
  <w:style w:type="paragraph" w:styleId="FootnoteText">
    <w:name w:val="footnote text"/>
    <w:basedOn w:val="Normal"/>
    <w:link w:val="FootnoteTextChar"/>
    <w:rsid w:val="00AD2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AD2508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styleId="FootnoteReference">
    <w:name w:val="footnote reference"/>
    <w:rsid w:val="00AD250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D2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Dafinka Kostova</dc:creator>
  <cp:keywords/>
  <dc:description/>
  <cp:lastModifiedBy>Mariya Stanevska</cp:lastModifiedBy>
  <cp:revision>13</cp:revision>
  <dcterms:created xsi:type="dcterms:W3CDTF">2024-09-13T09:12:00Z</dcterms:created>
  <dcterms:modified xsi:type="dcterms:W3CDTF">2024-09-20T12:33:00Z</dcterms:modified>
</cp:coreProperties>
</file>