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771B0C"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176AA98B"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71B0C">
        <w:rPr>
          <w:rFonts w:ascii="Times New Roman" w:hAnsi="Times New Roman" w:cs="Times New Roman"/>
          <w:b/>
          <w:bCs/>
          <w:sz w:val="24"/>
          <w:szCs w:val="24"/>
        </w:rPr>
        <w:t>12</w:t>
      </w:r>
      <w:r w:rsidR="00621804">
        <w:rPr>
          <w:rFonts w:ascii="Times New Roman" w:hAnsi="Times New Roman" w:cs="Times New Roman"/>
          <w:b/>
          <w:bCs/>
          <w:sz w:val="24"/>
          <w:szCs w:val="24"/>
        </w:rPr>
        <w:t>.10</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от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r w:rsidRPr="0021028A">
        <w:t>постъпил чрез ИСУН 2020</w:t>
      </w:r>
      <w:r w:rsidR="00E61FDA">
        <w:t xml:space="preserve"> по процедура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от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 2020</w:t>
      </w:r>
      <w:r w:rsidR="00E61FDA">
        <w:t xml:space="preserve"> по процедура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20</w:t>
      </w:r>
      <w:r w:rsidRPr="00106DF8">
        <w:rPr>
          <w:lang w:val="en-US"/>
        </w:rPr>
        <w:t>.04.2023</w:t>
      </w:r>
      <w:r>
        <w:t xml:space="preserve"> </w:t>
      </w:r>
      <w:r w:rsidRPr="0021028A">
        <w:t>г. (</w:t>
      </w:r>
      <w:r w:rsidRPr="00E61FDA">
        <w:t>Q001</w:t>
      </w:r>
      <w:r>
        <w:t xml:space="preserve"> </w:t>
      </w:r>
      <w:r w:rsidRPr="0021028A">
        <w:t>постъпил чрез ИСУН 2020</w:t>
      </w:r>
      <w:r>
        <w:rPr>
          <w:lang w:val="en-US"/>
        </w:rPr>
        <w:t xml:space="preserve"> </w:t>
      </w:r>
      <w:r>
        <w:t>по</w:t>
      </w:r>
      <w:r>
        <w:rPr>
          <w:lang w:val="en-US"/>
        </w:rPr>
        <w:t xml:space="preserve"> </w:t>
      </w:r>
      <w:r>
        <w:t xml:space="preserve">процедура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от </w:t>
      </w:r>
      <w:r>
        <w:rPr>
          <w:lang w:val="en-US"/>
        </w:rPr>
        <w:t>23</w:t>
      </w:r>
      <w:r w:rsidRPr="00106DF8">
        <w:rPr>
          <w:lang w:val="en-US"/>
        </w:rPr>
        <w:t>.04.2023</w:t>
      </w:r>
      <w:r>
        <w:t xml:space="preserve"> </w:t>
      </w:r>
      <w:r w:rsidRPr="0021028A">
        <w:t>г. (</w:t>
      </w:r>
      <w:r w:rsidRPr="00E61FDA">
        <w:t>Q00</w:t>
      </w:r>
      <w:r>
        <w:rPr>
          <w:lang w:val="en-US"/>
        </w:rPr>
        <w:t>2</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от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от </w:t>
      </w:r>
      <w:r>
        <w:rPr>
          <w:lang w:val="en-US"/>
        </w:rPr>
        <w:t>24</w:t>
      </w:r>
      <w:r w:rsidRPr="00106DF8">
        <w:rPr>
          <w:lang w:val="en-US"/>
        </w:rPr>
        <w:t>.04.2023</w:t>
      </w:r>
      <w:r>
        <w:t xml:space="preserve"> </w:t>
      </w:r>
      <w:r w:rsidRPr="0021028A">
        <w:t>г. (</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 xml:space="preserve">(постъпил </w:t>
      </w:r>
      <w:r>
        <w:t>по електрона поща</w:t>
      </w:r>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от </w:t>
      </w:r>
      <w:r>
        <w:rPr>
          <w:lang w:val="en-US"/>
        </w:rPr>
        <w:t>2</w:t>
      </w:r>
      <w:r>
        <w:t>6</w:t>
      </w:r>
      <w:r w:rsidRPr="00106DF8">
        <w:rPr>
          <w:lang w:val="en-US"/>
        </w:rPr>
        <w:t>.04.2023</w:t>
      </w:r>
      <w:r>
        <w:t xml:space="preserve"> </w:t>
      </w:r>
      <w:r w:rsidRPr="0021028A">
        <w:t>г. (</w:t>
      </w:r>
      <w:r>
        <w:t>постъпил по електронна поща</w:t>
      </w:r>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t>постъпил по електронна поща</w:t>
      </w:r>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r w:rsidRPr="0021028A">
        <w:t>постъпил чрез ИСУН 2020</w:t>
      </w:r>
      <w:r>
        <w:t xml:space="preserve"> по процедура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r w:rsidRPr="0021028A">
        <w:t>постъпил чрез ИСУН 2020</w:t>
      </w:r>
      <w:r>
        <w:t xml:space="preserve"> по процедура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r w:rsidRPr="0021028A">
        <w:t>постъпил чрез ИСУН 2020</w:t>
      </w:r>
      <w:r>
        <w:t xml:space="preserve"> по процедура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ВЪПРОС 16 от 28.04.2023 г.</w:t>
      </w:r>
      <w:r w:rsidRPr="00E8215C">
        <w:t xml:space="preserve"> </w:t>
      </w:r>
      <w:r w:rsidRPr="0021028A">
        <w:t>(</w:t>
      </w:r>
      <w:r w:rsidRPr="00E61FDA">
        <w:t>Q00</w:t>
      </w:r>
      <w:r>
        <w:rPr>
          <w:lang w:val="en-US"/>
        </w:rPr>
        <w:t>5</w:t>
      </w:r>
      <w:r>
        <w:t xml:space="preserve"> </w:t>
      </w:r>
      <w:r w:rsidRPr="0021028A">
        <w:t>постъпил чрез ИСУН 2020</w:t>
      </w:r>
      <w:r>
        <w:t xml:space="preserve"> по процедура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от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r w:rsidRPr="0021028A">
        <w:t>постъпил чрез ИСУН 2020</w:t>
      </w:r>
      <w:r>
        <w:t xml:space="preserve"> по процедура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от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 2020</w:t>
      </w:r>
      <w:r>
        <w:t xml:space="preserve"> по процедура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r w:rsidRPr="0021028A">
        <w:t>постъпил чрез ИСУН 2020</w:t>
      </w:r>
      <w:r>
        <w:t xml:space="preserve"> по процедура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r w:rsidRPr="0021028A">
        <w:t>постъпил чрез ИСУН 2020</w:t>
      </w:r>
      <w:r>
        <w:t xml:space="preserve"> по процедура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от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r w:rsidRPr="0021028A">
        <w:t>постъпил чрез ИСУН 2020</w:t>
      </w:r>
      <w:r>
        <w:t xml:space="preserve"> по процедура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от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r w:rsidRPr="0021028A">
        <w:t>постъпил чрез ИСУН 2020</w:t>
      </w:r>
      <w:r>
        <w:t xml:space="preserve"> по процедура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r w:rsidRPr="0021028A">
        <w:t>постъпил чрез ИСУН 2020</w:t>
      </w:r>
      <w:r>
        <w:t xml:space="preserve"> по процедура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r w:rsidRPr="0021028A">
        <w:t>постъпил чрез ИСУН 2020</w:t>
      </w:r>
      <w:r>
        <w:t xml:space="preserve"> по процедура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r w:rsidRPr="0021028A">
        <w:t>постъпил чрез ИСУН 2020</w:t>
      </w:r>
      <w:r>
        <w:t xml:space="preserve"> по процедура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r w:rsidRPr="0021028A">
        <w:t>постъпил чрез ИСУН 2020</w:t>
      </w:r>
      <w:r>
        <w:t xml:space="preserve"> по процедура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r w:rsidRPr="0021028A">
        <w:t>постъпил чрез ИСУН 2020</w:t>
      </w:r>
      <w:r>
        <w:t xml:space="preserve"> по процедура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r w:rsidRPr="0021028A">
        <w:t>постъпил чрез ИСУН 2020</w:t>
      </w:r>
      <w:r>
        <w:t xml:space="preserve"> по процедура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r w:rsidRPr="0021028A">
        <w:t>постъпил чрез ИСУН 2020</w:t>
      </w:r>
      <w:r>
        <w:t xml:space="preserve"> по процедура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от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r w:rsidRPr="0021028A">
        <w:t>постъпил чрез ИСУН 2020</w:t>
      </w:r>
      <w:r>
        <w:t xml:space="preserve"> по процедура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от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r w:rsidRPr="0021028A">
        <w:t>постъпил чрез ИСУН 2020</w:t>
      </w:r>
      <w:r>
        <w:t xml:space="preserve"> по процедура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r w:rsidRPr="0021028A">
        <w:t>постъпил чрез ИСУН 2020</w:t>
      </w:r>
      <w:r>
        <w:t xml:space="preserve"> по процедура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от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r w:rsidRPr="0021028A">
        <w:t>постъпил чрез ИСУН 2020</w:t>
      </w:r>
      <w:r>
        <w:t xml:space="preserve"> по процедура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r w:rsidRPr="0021028A">
        <w:t>постъпил чрез ИСУН 2020</w:t>
      </w:r>
      <w:r>
        <w:t xml:space="preserve"> по процедура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r w:rsidRPr="0021028A">
        <w:t>постъпил чрез ИСУН 2020</w:t>
      </w:r>
      <w:r>
        <w:t xml:space="preserve"> по процедура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от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r w:rsidRPr="0021028A">
        <w:t>постъпил чрез ИСУН 2020</w:t>
      </w:r>
      <w:r>
        <w:t xml:space="preserve"> по процедура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финасирането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r w:rsidRPr="0021028A">
        <w:t>постъпил чрез ИСУН 2020</w:t>
      </w:r>
      <w:r>
        <w:t xml:space="preserve"> по процедура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r w:rsidRPr="0021028A">
        <w:t>постъпил чрез ИСУН 2020</w:t>
      </w:r>
      <w:r>
        <w:t xml:space="preserve"> по процедура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r w:rsidRPr="0021028A">
        <w:t>постъпил чрез ИСУН 2020</w:t>
      </w:r>
      <w:r>
        <w:t xml:space="preserve"> по процедура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r w:rsidRPr="0021028A">
        <w:t>постъпил чрез ИСУН 2020</w:t>
      </w:r>
      <w:r>
        <w:t xml:space="preserve"> по процедура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 xml:space="preserve">(постъпил </w:t>
      </w:r>
      <w:r>
        <w:t>по електронна поща</w:t>
      </w:r>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от </w:t>
      </w:r>
      <w:r>
        <w:t>23</w:t>
      </w:r>
      <w:r w:rsidRPr="00883010">
        <w:rPr>
          <w:lang w:val="en-US"/>
        </w:rPr>
        <w:t>.05.2023</w:t>
      </w:r>
      <w:r>
        <w:t xml:space="preserve"> </w:t>
      </w:r>
      <w:r w:rsidRPr="0021028A">
        <w:t>г.</w:t>
      </w:r>
      <w:r w:rsidRPr="00E8215C">
        <w:t xml:space="preserve"> </w:t>
      </w:r>
      <w:r w:rsidRPr="0021028A">
        <w:t>(</w:t>
      </w:r>
      <w:r w:rsidRPr="00E61FDA">
        <w:t>Q0</w:t>
      </w:r>
      <w:r>
        <w:t xml:space="preserve">25 </w:t>
      </w:r>
      <w:r w:rsidRPr="0021028A">
        <w:t xml:space="preserve">постъпил </w:t>
      </w:r>
      <w:r w:rsidRPr="002E1182">
        <w:t>чрез ИСУН 2020 по процедура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от </w:t>
      </w:r>
      <w:r>
        <w:t>29</w:t>
      </w:r>
      <w:r w:rsidRPr="00883010">
        <w:rPr>
          <w:lang w:val="en-US"/>
        </w:rPr>
        <w:t>.05.2023</w:t>
      </w:r>
      <w:r>
        <w:t xml:space="preserve"> </w:t>
      </w:r>
      <w:r w:rsidRPr="0021028A">
        <w:t>г.</w:t>
      </w:r>
      <w:r w:rsidRPr="00E8215C">
        <w:t xml:space="preserve"> </w:t>
      </w:r>
      <w:r w:rsidRPr="0021028A">
        <w:t>(</w:t>
      </w:r>
      <w:r w:rsidRPr="00E61FDA">
        <w:t>Q0</w:t>
      </w:r>
      <w:r>
        <w:t xml:space="preserve">17 </w:t>
      </w:r>
      <w:r w:rsidRPr="0021028A">
        <w:t xml:space="preserve">постъпил </w:t>
      </w:r>
      <w:r w:rsidRPr="002E1182">
        <w:t>чрез ИСУН 2020 по процедура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от </w:t>
      </w:r>
      <w:r>
        <w:t>30</w:t>
      </w:r>
      <w:r w:rsidRPr="00883010">
        <w:rPr>
          <w:lang w:val="en-US"/>
        </w:rPr>
        <w:t>.05.2023</w:t>
      </w:r>
      <w:r>
        <w:t xml:space="preserve"> </w:t>
      </w:r>
      <w:r w:rsidRPr="0021028A">
        <w:t>г.</w:t>
      </w:r>
      <w:r w:rsidRPr="00E8215C">
        <w:t xml:space="preserve"> </w:t>
      </w:r>
      <w:r w:rsidRPr="0021028A">
        <w:t>(</w:t>
      </w:r>
      <w:r w:rsidRPr="00E61FDA">
        <w:t>Q0</w:t>
      </w:r>
      <w:r>
        <w:t xml:space="preserve">18 </w:t>
      </w:r>
      <w:r w:rsidRPr="0021028A">
        <w:t xml:space="preserve">постъпил </w:t>
      </w:r>
      <w:r w:rsidRPr="002E1182">
        <w:t>чрез ИСУН 2020 по процедура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r w:rsidRPr="0021028A">
        <w:t xml:space="preserve">постъпил </w:t>
      </w:r>
      <w:r w:rsidRPr="002E1182">
        <w:t>чрез ИСУН 2020 по процедура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r w:rsidRPr="0021028A">
        <w:t xml:space="preserve">постъпил </w:t>
      </w:r>
      <w:r w:rsidRPr="002E1182">
        <w:t>чрез ИСУН 2020 по процедура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r w:rsidRPr="0021028A">
        <w:t xml:space="preserve">постъпил </w:t>
      </w:r>
      <w:r w:rsidRPr="002E1182">
        <w:t>чрез ИСУН 2020 по процедура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r w:rsidRPr="0021028A">
        <w:t xml:space="preserve">постъпил </w:t>
      </w:r>
      <w:r w:rsidRPr="002E1182">
        <w:t>чрез ИСУН 2020 по процедура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r w:rsidRPr="0021028A">
        <w:t xml:space="preserve">постъпил </w:t>
      </w:r>
      <w:r w:rsidRPr="002E1182">
        <w:t>чрез ИСУН 2020 по процедура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r w:rsidRPr="0021028A">
        <w:t xml:space="preserve">постъпил </w:t>
      </w:r>
      <w:r w:rsidRPr="002E1182">
        <w:t>чрез ИСУН 2020 по процедура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r w:rsidRPr="0021028A">
        <w:t xml:space="preserve">постъпил </w:t>
      </w:r>
      <w:r w:rsidRPr="002E1182">
        <w:t>чрез ИСУН 2020 по процедура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483BFB"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483BFB"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483BFB"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r w:rsidRPr="0021028A">
        <w:t xml:space="preserve">постъпил </w:t>
      </w:r>
      <w:r w:rsidRPr="002E1182">
        <w:t>чрез ИСУН 2020 по процедура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от </w:t>
      </w:r>
      <w:r>
        <w:rPr>
          <w:lang w:val="en-US"/>
        </w:rPr>
        <w:t>0</w:t>
      </w:r>
      <w:r>
        <w:t>5</w:t>
      </w:r>
      <w:r>
        <w:rPr>
          <w:lang w:val="en-US"/>
        </w:rPr>
        <w:t xml:space="preserve">.06.2023 </w:t>
      </w:r>
      <w:r>
        <w:t>г. (Q0</w:t>
      </w:r>
      <w:r>
        <w:rPr>
          <w:lang w:val="en-US"/>
        </w:rPr>
        <w:t xml:space="preserve">23 </w:t>
      </w:r>
      <w:r>
        <w:t>постъпил чрез ИСУН 2020 по процедура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r w:rsidRPr="0021028A">
        <w:t xml:space="preserve">постъпил </w:t>
      </w:r>
      <w:r w:rsidRPr="002E1182">
        <w:t>чрез ИСУН 2020 по процедура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от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r w:rsidRPr="0021028A">
        <w:t xml:space="preserve">постъпил </w:t>
      </w:r>
      <w:r w:rsidRPr="002E1182">
        <w:t>чрез ИСУН 2020 по процедура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от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r w:rsidRPr="0021028A">
        <w:t xml:space="preserve">постъпил </w:t>
      </w:r>
      <w:r w:rsidRPr="002E1182">
        <w:t>чрез ИСУН 2020 по процедура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r w:rsidRPr="0021028A">
        <w:t xml:space="preserve">постъпил </w:t>
      </w:r>
      <w:r w:rsidRPr="002E1182">
        <w:t>чрез ИСУН 2020 по процедура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r w:rsidRPr="0021028A">
        <w:t xml:space="preserve">постъпил </w:t>
      </w:r>
      <w:r w:rsidRPr="002E1182">
        <w:t>чрез ИСУН 2020 по процедура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от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r w:rsidRPr="0021028A">
        <w:t xml:space="preserve">постъпил </w:t>
      </w:r>
      <w:r w:rsidRPr="002E1182">
        <w:t>чрез ИСУН 2020 по процедура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от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r w:rsidRPr="0021028A">
        <w:t xml:space="preserve">постъпил </w:t>
      </w:r>
      <w:r w:rsidRPr="002E1182">
        <w:t>чрез ИСУН 2020 по процедура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r w:rsidRPr="0021028A">
        <w:t xml:space="preserve">постъпил </w:t>
      </w:r>
      <w:r w:rsidRPr="002E1182">
        <w:t>чрез ИСУН 2020 по процедура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r w:rsidRPr="0021028A">
        <w:t xml:space="preserve">постъпил </w:t>
      </w:r>
      <w:r w:rsidRPr="002E1182">
        <w:t>чрез ИСУН 2020 по процедура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r w:rsidRPr="0021028A">
        <w:t xml:space="preserve">постъпил </w:t>
      </w:r>
      <w:r w:rsidRPr="002E1182">
        <w:t>чрез ИСУН 2020 по процедура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r w:rsidRPr="0021028A">
        <w:t xml:space="preserve">постъпил </w:t>
      </w:r>
      <w:r w:rsidRPr="002E1182">
        <w:t>чрез ИСУН 2020 по процедура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r w:rsidRPr="0021028A">
        <w:t xml:space="preserve">постъпил </w:t>
      </w:r>
      <w:r w:rsidRPr="002E1182">
        <w:t>чрез ИСУН 2020 по процедура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r w:rsidRPr="0021028A">
        <w:t xml:space="preserve">постъпил </w:t>
      </w:r>
      <w:r w:rsidRPr="002E1182">
        <w:t>чрез ИСУН 2020 по процедура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от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r w:rsidRPr="0021028A">
        <w:t xml:space="preserve">постъпил </w:t>
      </w:r>
      <w:r w:rsidRPr="002E1182">
        <w:t>чрез ИСУН 2020 по процедура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от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r w:rsidRPr="0021028A">
        <w:t xml:space="preserve">постъпил </w:t>
      </w:r>
      <w:r w:rsidRPr="002E1182">
        <w:t>чрез ИСУН 2020 по процедура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от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r w:rsidRPr="0021028A">
        <w:t xml:space="preserve">постъпил </w:t>
      </w:r>
      <w:r w:rsidRPr="002E1182">
        <w:t>чрез ИСУН 2020 по процедура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от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r w:rsidRPr="0021028A">
        <w:t xml:space="preserve">постъпил </w:t>
      </w:r>
      <w:r w:rsidRPr="002E1182">
        <w:t>чрез ИСУН 2020 по процедура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от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r w:rsidRPr="0021028A">
        <w:t xml:space="preserve">постъпил </w:t>
      </w:r>
      <w:r w:rsidRPr="002E1182">
        <w:t>чрез ИСУН 2020 по процедура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от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r w:rsidRPr="0021028A">
        <w:t xml:space="preserve">постъпил </w:t>
      </w:r>
      <w:r w:rsidRPr="002E1182">
        <w:t>чрез ИСУН 2020 по процедура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от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r w:rsidRPr="0021028A">
        <w:t xml:space="preserve">постъпил </w:t>
      </w:r>
      <w:r w:rsidRPr="002E1182">
        <w:t>чрез ИСУН 2020 по процедура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от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r w:rsidRPr="0021028A">
        <w:t xml:space="preserve">постъпил </w:t>
      </w:r>
      <w:r w:rsidRPr="002E1182">
        <w:t>чрез ИСУН 2020 по процедура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r w:rsidRPr="0021028A">
        <w:t xml:space="preserve">постъпил </w:t>
      </w:r>
      <w:r w:rsidRPr="002E1182">
        <w:t>чрез ИСУН 2020 по процедура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r w:rsidRPr="0021028A">
        <w:t xml:space="preserve">постъпил </w:t>
      </w:r>
      <w:r w:rsidRPr="002E1182">
        <w:t>чрез ИСУН 2020 по процедура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r w:rsidRPr="0021028A">
        <w:t xml:space="preserve">постъпил </w:t>
      </w:r>
      <w:r w:rsidRPr="002E1182">
        <w:t>чрез ИСУН 2020 по процедура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r w:rsidRPr="0021028A">
        <w:t xml:space="preserve">постъпил </w:t>
      </w:r>
      <w:r w:rsidRPr="002E1182">
        <w:t>чрез ИСУН 2020 по процедура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r w:rsidRPr="0021028A">
        <w:t xml:space="preserve">постъпил </w:t>
      </w:r>
      <w:r w:rsidRPr="002E1182">
        <w:t>чрез ИСУН 2020 по процедура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r w:rsidRPr="0021028A">
        <w:t xml:space="preserve">постъпил </w:t>
      </w:r>
      <w:r w:rsidRPr="002E1182">
        <w:t>чрез ИСУН 2020 по процедура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r w:rsidRPr="0021028A">
        <w:t xml:space="preserve">постъпил </w:t>
      </w:r>
      <w:r w:rsidRPr="002E1182">
        <w:t>чрез ИСУН 2020 по процедура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483BFB"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483BFB"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483BFB"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от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r w:rsidRPr="0021028A">
        <w:t xml:space="preserve">постъпил </w:t>
      </w:r>
      <w:r w:rsidRPr="002E1182">
        <w:t>чрез ИСУН 2020 по процедура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от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r w:rsidRPr="0021028A">
        <w:t xml:space="preserve">постъпил </w:t>
      </w:r>
      <w:r w:rsidRPr="002E1182">
        <w:t>чрез ИСУН 2020 по процедура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r w:rsidRPr="0021028A">
        <w:t xml:space="preserve">постъпил </w:t>
      </w:r>
      <w:r w:rsidRPr="002E1182">
        <w:t>чрез ИСУН 2020 по процедура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r w:rsidRPr="0021028A">
        <w:t xml:space="preserve">постъпил </w:t>
      </w:r>
      <w:r w:rsidRPr="002E1182">
        <w:t>чрез ИСУН 2020 по процедура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постъпил чрез ИСУН 2020 по процедура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акумолаторен блок за съхранение на енергия, модул за генериране на енергия от биомаса, система за пречистване на дъждовна вода, велоергометър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екоситеми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постъпил чрез ИСУН 2020 по процедура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постъпил чрез ИСУН 2020 по процедура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от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постъпил чрез ИСУН 2020 по процедура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постъпил чрез ИСУН 2020 по процедура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Ако училището не е регистрирано по ДДС, за невъзстановим разход ли следва да се отбележи ДДС в т.7 Бюджет и съответно да се посочи в подколона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постъпил чрез ИСУН 2020 по процедура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постъпил чрез ИСУН 2020 по процедура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постъпил чрез ИСУН 2020 по процедура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постъпил чрез ИСУН 2020 по процедура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постъпил чрез ИСУН 2020 по процедура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подколона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от </w:t>
      </w:r>
      <w:r>
        <w:rPr>
          <w:lang w:val="en-US"/>
        </w:rPr>
        <w:t>21.0</w:t>
      </w:r>
      <w:r>
        <w:t>7</w:t>
      </w:r>
      <w:r>
        <w:rPr>
          <w:lang w:val="en-US"/>
        </w:rPr>
        <w:t>.2023</w:t>
      </w:r>
      <w:r>
        <w:t xml:space="preserve"> г. (постъпил по електронна поща):</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оборудване/обзвавеждане/софтуер.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от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постъпил чрез ИСУН 2020 по процедура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от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постъпил чрез ИСУН 2020 по процедура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отгово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постъпил чрез ИСУН 2020 по процедура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Стем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Стем,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постъпил чрез ИСУН 2020 по процедура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2: Стереоскопичен 3D лаптоп за виртуална и добавена реалност счита ли се за еквивалент на лаптоп? Ако не, в кое направление следва да го опиша, т.к.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r w:rsidRPr="00690824">
        <w:rPr>
          <w:rFonts w:ascii="Times New Roman" w:hAnsi="Times New Roman" w:cs="Times New Roman"/>
          <w:i/>
          <w:iCs/>
          <w:sz w:val="24"/>
          <w:szCs w:val="24"/>
          <w:lang w:val="en-US"/>
        </w:rPr>
        <w:t xml:space="preserve">Списъците не са изчерпателни и </w:t>
      </w:r>
      <w:r w:rsidRPr="00690824">
        <w:rPr>
          <w:rFonts w:ascii="Times New Roman" w:hAnsi="Times New Roman" w:cs="Times New Roman"/>
          <w:b/>
          <w:bCs/>
          <w:i/>
          <w:iCs/>
          <w:sz w:val="24"/>
          <w:szCs w:val="24"/>
          <w:lang w:val="en-US"/>
        </w:rPr>
        <w:t>може оборудването в тях да бъде заменено с еквивалент по преценка на училището в зависимост от наличното оборудване в училището</w:t>
      </w:r>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от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постъпил чрез ИСУН 2020 по процедура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прототепиране).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дефакто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2. Дизайн и 3D Прототипиране;</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видеозаписна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2. В момента съм временно изпълняващ Директор, но се очаква да са върне титуляра.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Стем центъра от инжинер-конструктур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Относно индикаторите, които се попълват в ИСУН на въпрос 85, които е насочен към индикатор целева стоиност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От отговора става ясно, че индикаторът се попълва от училището, но не се дава разяснвние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 другите индикатори базовите и целевите стойности са съотвено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Как определяваме индикатора „Целева стоиност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Например: Ако сме описали, че в проектното предложение СТЕМ средата има капацитет от 30 ученически места и ВОСКС още 30 – то това прави ли сборна целава стойност от общо 60 или се има впредвид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За проекти предложения подадени за 1-ви краен срок по процедура 015 – крайният срок беше на 21.06, но още няма излезнали резултати. Това значи ли, че ще се удължи пропоционално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на етап 2 - по процедура 0.15 - Училищна Стем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Тъй, като  в момента сме пребазирани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др),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моля за разяснение по електронен формуляр на процедура BG-RRP-1.015 „Училищна STEM среда“,т.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лв, а сега вече е 181 800 лв. Подали сме концепция в указаният ни срок и чакаме да бъде одобрена за да я подадем в училищна STEM среда. Какво следва да напарвим?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установихме  следните нередности в новокачения документ Annex_II_Концепция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2. Сумата по направление ВОСКС не се прехвърля автоматично в графа 3.6, което води до некоректно сумиране в графи 3.8 и 3.7, 3.9 и 3.10 от Annex_II_Концепция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В приложената като последна редакция на документи по BG-RRP-1.017 - „Концепция за STEM среда\" Екселска таблица Annex_II_Концепция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данните в остойностен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предпосавя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опоменато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доуточните защото никъде не е описано и не става ясно как да процедираме при фаза 2– директорът на Националния Стем цетър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Стем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Въпросът е сега нужно ли е отново да подаваме концепция, след като е утвърдрн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В новия списък на конкретните крайни получатили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1.Училището ни подаде проекта си в началната фаза на програамата, когато още нямаше актуализация на екселските файлове. В момента чисто тренировъчно запонахме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В екселския файл с Концепццията получената сума е с разлика от 1 стотинка от сумата, която се получава в ИСУН и в секция Бюджет. Сумите на оборудването, СМР и тн,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2.Също така моля за разяснение как се процедираа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Исканата сума за финансиране се попълва в ИСУН без ДДС ли? В този случай ще има раазлика между сумите, описани в Концепцията и тези, искани за финансираане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непълноти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ДДС е невъзстановим за кандидата/партньора, стойността се посочва в подколона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случай че ДДС е възстановим за кандидата/партньора, в подколона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Моля за разяснение как да процедидраме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случая инстукциите си противоречат моля за ясно раазяснение.</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инстукцията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Моля за разяснение как да процедираме в случая – възможно ли е да си оставаим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При попълване на поле „Месец за стартиране на 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поддейности, които да се опишат в отделни полета </w:t>
      </w:r>
      <w:r w:rsidRPr="00D23C06">
        <w:rPr>
          <w:rFonts w:ascii="Times New Roman" w:hAnsi="Times New Roman" w:cs="Times New Roman"/>
          <w:sz w:val="24"/>
          <w:szCs w:val="24"/>
          <w:lang w:eastAsia="en-GB"/>
        </w:rPr>
        <w:lastRenderedPageBreak/>
        <w:t xml:space="preserve">– например обявявяне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създаванетето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ел.инсталации,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при етап 2 - подаване на проектни предложения за Училиюна Стем среда необходимо ли е подаване на КСС от строител? И ако да трябва ли да има 2-ра конкурентна оферта на Ксс-то?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пиша отново за въпрос 135 / 1т. - на които не сте орговорили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Отгговори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Моля да поясните тази разлика къде се посочва и как се полълва?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бихме искали да разясние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достатъчка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Относно процедурата по "Училищна СТЕМ среда" в ИСУН има публикувани много файлове, някои от които се повтрят,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"В;адислав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Изм.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59AA2DEC"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ED03" w14:textId="77777777" w:rsidR="00EA2659" w:rsidRDefault="00EA2659" w:rsidP="00EA2659">
      <w:pPr>
        <w:pStyle w:val="Heading2"/>
        <w:numPr>
          <w:ilvl w:val="0"/>
          <w:numId w:val="0"/>
        </w:numPr>
        <w:rPr>
          <w:lang w:val="bg-BG"/>
        </w:rPr>
      </w:pPr>
      <w:r w:rsidRPr="001F41C9">
        <w:rPr>
          <w:lang w:val="bg-BG"/>
        </w:rPr>
        <w:t>ВЪПРОС 1</w:t>
      </w:r>
      <w:r>
        <w:rPr>
          <w:lang w:val="bg-BG"/>
        </w:rPr>
        <w:t>4</w:t>
      </w:r>
      <w:r>
        <w:rPr>
          <w:lang w:val="en-US"/>
        </w:rPr>
        <w:t>4</w:t>
      </w:r>
      <w:r w:rsidRPr="001F41C9">
        <w:rPr>
          <w:lang w:val="bg-BG"/>
        </w:rPr>
        <w:t xml:space="preserve"> от </w:t>
      </w:r>
      <w:r>
        <w:rPr>
          <w:lang w:val="en-US"/>
        </w:rPr>
        <w:t>27</w:t>
      </w:r>
      <w:r w:rsidRPr="001F41C9">
        <w:rPr>
          <w:lang w:val="bg-BG"/>
        </w:rPr>
        <w:t>.0</w:t>
      </w:r>
      <w:r>
        <w:rPr>
          <w:lang w:val="en-US"/>
        </w:rPr>
        <w:t>9</w:t>
      </w:r>
      <w:r w:rsidRPr="001F41C9">
        <w:rPr>
          <w:lang w:val="bg-BG"/>
        </w:rPr>
        <w:t>.2023 г. (Q0</w:t>
      </w:r>
      <w:r>
        <w:rPr>
          <w:lang w:val="bg-BG"/>
        </w:rPr>
        <w:t>6</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618F59A4"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Здравейте!</w:t>
      </w:r>
    </w:p>
    <w:p w14:paraId="536EC257"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Имаме желание да започнем с реализацията на концепцията си, входирана по процедура BG-RRP-1.017 „Концепция за STEM среда“ във връзка с Национален план за възстановяване и устойчивост на Република България, преди сключване на договора с Управляващия орган. Във връзка с това имаме два въпроса:</w:t>
      </w:r>
    </w:p>
    <w:p w14:paraId="5B2274AC"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1/ Възможно ли е да стартираме със закупуване на техника преди финализиране на процедури BG-RRP-1.017 „Концепция за STEM среда" и BG-RRP-1.015 "Училищна STEM среда"?</w:t>
      </w:r>
    </w:p>
    <w:p w14:paraId="53E2C7FE"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lastRenderedPageBreak/>
        <w:t>2/ Направените разходи по закупуването на техника и оборудване със средства от бюджета на училището ще бъдат ли възстановени след одобрение на проектното предложение и по какъв начин?</w:t>
      </w:r>
    </w:p>
    <w:p w14:paraId="3E1F4F7D" w14:textId="77777777" w:rsidR="00EA2659"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Благодарим Ви предварително за съдействието!</w:t>
      </w:r>
    </w:p>
    <w:p w14:paraId="52393DAF" w14:textId="77777777" w:rsidR="00EA2659" w:rsidRDefault="00EA2659" w:rsidP="00EA26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9004327"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Pr>
          <w:rFonts w:ascii="Times New Roman" w:hAnsi="Times New Roman" w:cs="Times New Roman"/>
          <w:sz w:val="24"/>
          <w:szCs w:val="24"/>
        </w:rPr>
        <w:t xml:space="preserve">От въпроса разбираме, че Концепцията, която сте подали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е в процес на оценка. </w:t>
      </w:r>
      <w:r>
        <w:rPr>
          <w:rFonts w:ascii="Times New Roman" w:eastAsia="Calibri" w:hAnsi="Times New Roman" w:cs="Times New Roman"/>
          <w:sz w:val="24"/>
          <w:szCs w:val="24"/>
        </w:rPr>
        <w:t>Обръщаме внимание, че в</w:t>
      </w:r>
      <w:r w:rsidRPr="00A068EF">
        <w:rPr>
          <w:rFonts w:ascii="Times New Roman" w:eastAsia="Calibri" w:hAnsi="Times New Roman" w:cs="Times New Roman"/>
          <w:sz w:val="24"/>
          <w:szCs w:val="24"/>
        </w:rPr>
        <w:t xml:space="preserve"> случай че при прегледа в процеса на оценка възникне необходимост от редакция в подадената Концепция за изграждане на училищна STEM среда, </w:t>
      </w:r>
      <w:r>
        <w:rPr>
          <w:rFonts w:ascii="Times New Roman" w:eastAsia="Calibri" w:hAnsi="Times New Roman" w:cs="Times New Roman"/>
          <w:sz w:val="24"/>
          <w:szCs w:val="24"/>
        </w:rPr>
        <w:t>Вашето</w:t>
      </w:r>
      <w:r w:rsidRPr="00A068EF">
        <w:rPr>
          <w:rFonts w:ascii="Times New Roman" w:eastAsia="Calibri" w:hAnsi="Times New Roman" w:cs="Times New Roman"/>
          <w:sz w:val="24"/>
          <w:szCs w:val="24"/>
        </w:rPr>
        <w:t xml:space="preserve"> училище ще бъде уведомено чрез модула за електронно кандидатстване, секция „Проектни предложения“, на Информационната система за Механизма ИСУН 2020.</w:t>
      </w:r>
    </w:p>
    <w:p w14:paraId="1A1D348B"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тази връзка, преценката </w:t>
      </w:r>
      <w:r w:rsidRPr="0048072B">
        <w:rPr>
          <w:rFonts w:ascii="Times New Roman" w:eastAsia="Calibri" w:hAnsi="Times New Roman" w:cs="Times New Roman"/>
          <w:sz w:val="24"/>
          <w:szCs w:val="24"/>
        </w:rPr>
        <w:t>да</w:t>
      </w:r>
      <w:r>
        <w:rPr>
          <w:rFonts w:ascii="Times New Roman" w:eastAsia="Calibri" w:hAnsi="Times New Roman" w:cs="Times New Roman"/>
          <w:sz w:val="24"/>
          <w:szCs w:val="24"/>
        </w:rPr>
        <w:t>ли да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се стартира с </w:t>
      </w:r>
      <w:r w:rsidRPr="0048072B">
        <w:rPr>
          <w:rFonts w:ascii="Times New Roman" w:eastAsia="Calibri" w:hAnsi="Times New Roman" w:cs="Times New Roman"/>
          <w:sz w:val="24"/>
          <w:szCs w:val="24"/>
        </w:rPr>
        <w:t>изпълн</w:t>
      </w:r>
      <w:r>
        <w:rPr>
          <w:rFonts w:ascii="Times New Roman" w:eastAsia="Calibri" w:hAnsi="Times New Roman" w:cs="Times New Roman"/>
          <w:sz w:val="24"/>
          <w:szCs w:val="24"/>
        </w:rPr>
        <w:t>ението на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планираните </w:t>
      </w:r>
      <w:r w:rsidRPr="0048072B">
        <w:rPr>
          <w:rFonts w:ascii="Times New Roman" w:eastAsia="Calibri" w:hAnsi="Times New Roman" w:cs="Times New Roman"/>
          <w:sz w:val="24"/>
          <w:szCs w:val="24"/>
        </w:rPr>
        <w:t xml:space="preserve">дейности </w:t>
      </w:r>
      <w:r>
        <w:rPr>
          <w:rFonts w:ascii="Times New Roman" w:eastAsia="Calibri" w:hAnsi="Times New Roman" w:cs="Times New Roman"/>
          <w:sz w:val="24"/>
          <w:szCs w:val="24"/>
        </w:rPr>
        <w:t xml:space="preserve">преди съгласуване на Концепцията от страна на Националния </w:t>
      </w:r>
      <w:r>
        <w:rPr>
          <w:rFonts w:ascii="Times New Roman" w:eastAsia="Calibri" w:hAnsi="Times New Roman" w:cs="Times New Roman"/>
          <w:sz w:val="24"/>
          <w:szCs w:val="24"/>
          <w:lang w:val="en-US"/>
        </w:rPr>
        <w:t>STEM</w:t>
      </w:r>
      <w:r>
        <w:rPr>
          <w:rFonts w:ascii="Times New Roman" w:eastAsia="Calibri" w:hAnsi="Times New Roman" w:cs="Times New Roman"/>
          <w:sz w:val="24"/>
          <w:szCs w:val="24"/>
        </w:rPr>
        <w:t xml:space="preserve"> център и/или преди одобрение на </w:t>
      </w:r>
      <w:r w:rsidRPr="0048072B">
        <w:rPr>
          <w:rFonts w:ascii="Times New Roman" w:eastAsia="Calibri" w:hAnsi="Times New Roman" w:cs="Times New Roman"/>
          <w:sz w:val="24"/>
          <w:szCs w:val="24"/>
        </w:rPr>
        <w:t xml:space="preserve">предложението за изпълнение на инвестиция </w:t>
      </w:r>
      <w:r>
        <w:rPr>
          <w:rFonts w:ascii="Times New Roman" w:eastAsia="Calibri" w:hAnsi="Times New Roman" w:cs="Times New Roman"/>
          <w:sz w:val="24"/>
          <w:szCs w:val="24"/>
        </w:rPr>
        <w:t>по</w:t>
      </w:r>
      <w:r w:rsidRPr="0048072B">
        <w:rPr>
          <w:rFonts w:ascii="Times New Roman" w:eastAsia="Calibri" w:hAnsi="Times New Roman" w:cs="Times New Roman"/>
          <w:sz w:val="24"/>
          <w:szCs w:val="24"/>
        </w:rPr>
        <w:t xml:space="preserve"> процедура BG-RRP-1.015 „Училищна STEM среда“</w:t>
      </w:r>
      <w:r>
        <w:rPr>
          <w:rFonts w:ascii="Times New Roman" w:eastAsia="Calibri" w:hAnsi="Times New Roman" w:cs="Times New Roman"/>
          <w:sz w:val="24"/>
          <w:szCs w:val="24"/>
        </w:rPr>
        <w:t xml:space="preserve"> е </w:t>
      </w:r>
      <w:r w:rsidRPr="0048072B">
        <w:rPr>
          <w:rFonts w:ascii="Times New Roman" w:eastAsia="Calibri" w:hAnsi="Times New Roman" w:cs="Times New Roman"/>
          <w:sz w:val="24"/>
          <w:szCs w:val="24"/>
        </w:rPr>
        <w:t>отговорност на кандидат</w:t>
      </w:r>
      <w:r>
        <w:rPr>
          <w:rFonts w:ascii="Times New Roman" w:eastAsia="Calibri" w:hAnsi="Times New Roman" w:cs="Times New Roman"/>
          <w:sz w:val="24"/>
          <w:szCs w:val="24"/>
        </w:rPr>
        <w:t xml:space="preserve">а, отчитайки евентуален риск от несъответствия с окончателно съгласуваната Концепция и окончателно одобреното предложение за изпълнение на инвестиция. </w:t>
      </w:r>
    </w:p>
    <w:p w14:paraId="6D757842" w14:textId="77777777" w:rsidR="00EA2659" w:rsidRDefault="00EA2659" w:rsidP="00EA2659">
      <w:pPr>
        <w:jc w:val="both"/>
        <w:rPr>
          <w:rFonts w:ascii="Times New Roman" w:hAnsi="Times New Roman" w:cs="Times New Roman"/>
          <w:color w:val="000000"/>
          <w:sz w:val="24"/>
          <w:szCs w:val="24"/>
        </w:rPr>
      </w:pPr>
      <w:r w:rsidRPr="00B74A04">
        <w:rPr>
          <w:rFonts w:ascii="Times New Roman" w:eastAsia="Calibri" w:hAnsi="Times New Roman" w:cs="Times New Roman"/>
          <w:sz w:val="24"/>
          <w:szCs w:val="24"/>
        </w:rPr>
        <w:t xml:space="preserve">2/ </w:t>
      </w: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w:t>
      </w:r>
      <w:r>
        <w:rPr>
          <w:rFonts w:ascii="Times New Roman" w:hAnsi="Times New Roman" w:cs="Times New Roman"/>
          <w:color w:val="000000"/>
          <w:sz w:val="24"/>
          <w:szCs w:val="24"/>
        </w:rPr>
        <w:t>О</w:t>
      </w:r>
      <w:r w:rsidRPr="00BC2ED7">
        <w:rPr>
          <w:rFonts w:ascii="Times New Roman" w:hAnsi="Times New Roman" w:cs="Times New Roman"/>
          <w:color w:val="000000"/>
          <w:sz w:val="24"/>
          <w:szCs w:val="24"/>
        </w:rPr>
        <w:t xml:space="preserve">бщи условия при предоставяне на средства на крайни получатели по </w:t>
      </w:r>
      <w:r>
        <w:rPr>
          <w:rFonts w:ascii="Times New Roman" w:hAnsi="Times New Roman" w:cs="Times New Roman"/>
          <w:color w:val="000000"/>
          <w:sz w:val="24"/>
          <w:szCs w:val="24"/>
        </w:rPr>
        <w:t>Н</w:t>
      </w:r>
      <w:r w:rsidRPr="00BC2ED7">
        <w:rPr>
          <w:rFonts w:ascii="Times New Roman" w:hAnsi="Times New Roman" w:cs="Times New Roman"/>
          <w:color w:val="000000"/>
          <w:sz w:val="24"/>
          <w:szCs w:val="24"/>
        </w:rPr>
        <w:t>ационалния план за възстановяване и устойчивост</w:t>
      </w:r>
      <w:r>
        <w:rPr>
          <w:rFonts w:ascii="Times New Roman" w:hAnsi="Times New Roman" w:cs="Times New Roman"/>
          <w:color w:val="000000"/>
          <w:sz w:val="24"/>
          <w:szCs w:val="24"/>
        </w:rPr>
        <w:t xml:space="preserve"> (Приложение </w:t>
      </w:r>
      <w:r>
        <w:rPr>
          <w:rFonts w:ascii="Times New Roman" w:hAnsi="Times New Roman" w:cs="Times New Roman"/>
          <w:color w:val="000000"/>
          <w:sz w:val="24"/>
          <w:szCs w:val="24"/>
          <w:lang w:val="en-US"/>
        </w:rPr>
        <w:t xml:space="preserve">X </w:t>
      </w:r>
      <w:r>
        <w:rPr>
          <w:rFonts w:ascii="Times New Roman" w:hAnsi="Times New Roman" w:cs="Times New Roman"/>
          <w:color w:val="000000"/>
          <w:sz w:val="24"/>
          <w:szCs w:val="24"/>
        </w:rPr>
        <w:t>към Поканата</w:t>
      </w:r>
      <w:r w:rsidRPr="0008709F">
        <w:rPr>
          <w:rFonts w:ascii="Times New Roman" w:eastAsia="Calibri" w:hAnsi="Times New Roman" w:cs="Times New Roman"/>
          <w:sz w:val="24"/>
          <w:szCs w:val="24"/>
        </w:rPr>
        <w:t xml:space="preserve"> </w:t>
      </w:r>
      <w:r w:rsidRPr="0048072B">
        <w:rPr>
          <w:rFonts w:ascii="Times New Roman" w:eastAsia="Calibri" w:hAnsi="Times New Roman" w:cs="Times New Roman"/>
          <w:sz w:val="24"/>
          <w:szCs w:val="24"/>
        </w:rPr>
        <w:t>за участие в процедура BG-RRP-1.015 „Училищна STEM среда“</w:t>
      </w:r>
      <w:r>
        <w:rPr>
          <w:rFonts w:ascii="Times New Roman" w:hAnsi="Times New Roman" w:cs="Times New Roman"/>
          <w:color w:val="000000"/>
          <w:sz w:val="24"/>
          <w:szCs w:val="24"/>
        </w:rPr>
        <w:t>). Съгласно т. 4.5. от</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Приложение </w:t>
      </w:r>
      <w:r>
        <w:rPr>
          <w:rFonts w:ascii="Times New Roman" w:hAnsi="Times New Roman" w:cs="Times New Roman"/>
          <w:color w:val="000000"/>
          <w:sz w:val="24"/>
          <w:szCs w:val="24"/>
          <w:lang w:val="en-US"/>
        </w:rPr>
        <w:t>X</w:t>
      </w:r>
      <w:r>
        <w:rPr>
          <w:rFonts w:ascii="Times New Roman" w:hAnsi="Times New Roman" w:cs="Times New Roman"/>
          <w:color w:val="000000"/>
          <w:sz w:val="24"/>
          <w:szCs w:val="24"/>
        </w:rPr>
        <w:t>:</w:t>
      </w:r>
    </w:p>
    <w:p w14:paraId="01BE56E1" w14:textId="77777777" w:rsidR="00DA2589" w:rsidRDefault="00EA2659" w:rsidP="00EA2659">
      <w:pPr>
        <w:jc w:val="both"/>
        <w:rPr>
          <w:rFonts w:ascii="Times New Roman" w:hAnsi="Times New Roman" w:cs="Times New Roman"/>
          <w:i/>
          <w:iCs/>
          <w:sz w:val="24"/>
          <w:szCs w:val="24"/>
        </w:rPr>
      </w:pPr>
      <w:r>
        <w:rPr>
          <w:rFonts w:ascii="Times New Roman" w:hAnsi="Times New Roman" w:cs="Times New Roman"/>
          <w:i/>
          <w:iCs/>
          <w:sz w:val="24"/>
          <w:szCs w:val="24"/>
        </w:rPr>
        <w:t>„</w:t>
      </w:r>
      <w:r w:rsidRPr="00F44A1A">
        <w:rPr>
          <w:rFonts w:ascii="Times New Roman" w:hAnsi="Times New Roman" w:cs="Times New Roman"/>
          <w:i/>
          <w:iCs/>
          <w:sz w:val="24"/>
          <w:szCs w:val="24"/>
        </w:rPr>
        <w:t>СНД извършва плащанията в съответствие с предвиденото в договора за финансиране на инвестиция по НПВУ. Общият размер на плащанията от СНД към КП не може да надхвърля финансирането по сключения договор за финансиране. За всички представени платежни и/или разходооправдателни документи и/или други документи с еквивалентна доказателствена стойност, представляващи основание за плащане, СНД се произнася при спазване условията на действащата нормативна уредба по МВУ.</w:t>
      </w:r>
      <w:r>
        <w:rPr>
          <w:rFonts w:ascii="Times New Roman" w:hAnsi="Times New Roman" w:cs="Times New Roman"/>
          <w:i/>
          <w:iCs/>
          <w:sz w:val="24"/>
          <w:szCs w:val="24"/>
        </w:rPr>
        <w:t>“</w:t>
      </w:r>
    </w:p>
    <w:p w14:paraId="4E936BEB" w14:textId="018C3AB4" w:rsidR="00EA2659" w:rsidRPr="00743E51" w:rsidRDefault="00EA2659" w:rsidP="00EA2659">
      <w:pPr>
        <w:jc w:val="both"/>
        <w:rPr>
          <w:rFonts w:ascii="Times New Roman" w:hAnsi="Times New Roman" w:cs="Times New Roman"/>
          <w:color w:val="000000"/>
          <w:sz w:val="24"/>
          <w:szCs w:val="24"/>
        </w:rPr>
      </w:pPr>
      <w:r>
        <w:rPr>
          <w:rFonts w:ascii="Times New Roman" w:hAnsi="Times New Roman" w:cs="Times New Roman"/>
          <w:sz w:val="24"/>
          <w:szCs w:val="24"/>
        </w:rPr>
        <w:t>В допълнение, з</w:t>
      </w:r>
      <w:r w:rsidRPr="00743E51">
        <w:rPr>
          <w:rFonts w:ascii="Times New Roman" w:hAnsi="Times New Roman" w:cs="Times New Roman"/>
          <w:sz w:val="24"/>
          <w:szCs w:val="24"/>
        </w:rPr>
        <w:t>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в случай, че са спазени всички други условия</w:t>
      </w:r>
      <w:r w:rsidR="005347C5">
        <w:rPr>
          <w:rFonts w:ascii="Times New Roman" w:hAnsi="Times New Roman" w:cs="Times New Roman"/>
          <w:sz w:val="24"/>
          <w:szCs w:val="24"/>
        </w:rPr>
        <w:t>,</w:t>
      </w:r>
      <w:r w:rsidRPr="00743E51">
        <w:rPr>
          <w:rFonts w:ascii="Times New Roman" w:hAnsi="Times New Roman" w:cs="Times New Roman"/>
          <w:sz w:val="24"/>
          <w:szCs w:val="24"/>
        </w:rPr>
        <w:t xml:space="preserve"> заложени в Поканата и приложенията към нея</w:t>
      </w:r>
      <w:r>
        <w:rPr>
          <w:rFonts w:ascii="Times New Roman" w:hAnsi="Times New Roman" w:cs="Times New Roman"/>
          <w:sz w:val="24"/>
          <w:szCs w:val="24"/>
        </w:rPr>
        <w:t xml:space="preserve">. </w:t>
      </w:r>
    </w:p>
    <w:p w14:paraId="089FFE9A" w14:textId="77777777" w:rsidR="00EA2659" w:rsidRPr="00BC2ED7" w:rsidRDefault="00EA2659" w:rsidP="00EA2659">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 допълнение, </w:t>
      </w:r>
      <w:r>
        <w:rPr>
          <w:rFonts w:ascii="Times New Roman" w:hAnsi="Times New Roman" w:cs="Times New Roman"/>
          <w:color w:val="000000"/>
          <w:sz w:val="24"/>
          <w:szCs w:val="24"/>
        </w:rPr>
        <w:t>моля вижте отговора на въпрос 77.</w:t>
      </w:r>
    </w:p>
    <w:p w14:paraId="428159C2"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w:t>
      </w:r>
      <w:r>
        <w:rPr>
          <w:lang w:val="en-US"/>
        </w:rPr>
        <w:t>5</w:t>
      </w:r>
      <w:r w:rsidRPr="001F41C9">
        <w:rPr>
          <w:lang w:val="bg-BG"/>
        </w:rPr>
        <w:t xml:space="preserve"> от </w:t>
      </w:r>
      <w:r>
        <w:rPr>
          <w:lang w:val="en-US"/>
        </w:rPr>
        <w:t>0</w:t>
      </w:r>
      <w:r>
        <w:rPr>
          <w:lang w:val="bg-BG"/>
        </w:rPr>
        <w:t>6</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775D4ECD"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Здравейте, във връзка с подаването на проектните предложения по  процедура BG-RRP-1.015 „Училищна STEM среда“ са необходими някои разяснения относно поканата за участие и по конкретно по точка 18. Списък на документите, които се подават на етап кандидатстване, където е записано: </w:t>
      </w:r>
    </w:p>
    <w:p w14:paraId="51A4FAD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w:t>
      </w:r>
      <w:r w:rsidRPr="00657271">
        <w:rPr>
          <w:rFonts w:ascii="Times New Roman" w:hAnsi="Times New Roman" w:cs="Times New Roman"/>
          <w:sz w:val="24"/>
          <w:szCs w:val="24"/>
          <w:lang w:eastAsia="en-GB"/>
        </w:rPr>
        <w:lastRenderedPageBreak/>
        <w:t>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w:t>
      </w:r>
    </w:p>
    <w:p w14:paraId="413716F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приложимата документация  Приложение II е "Концепция за изграждане на училищна  STEM среда" в което има колона "Източник на формиране на единична цена на вид оборудване" и която колона е попълнена на етап кандидатстване.</w:t>
      </w:r>
    </w:p>
    <w:p w14:paraId="7977EE6B"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тази връзка моля за разяснения трябва ли отделно да се попълва файл в който да бъде отразена информацията по "4. Проучвания в интернет за стоки и/или оферти за доставки с предложени цени от доставчика на стоката от минимум два източника" и ако да в какъв файл или оценителната комисия  ще използва информацията в посочената по-горе колона част от "Концепцията  за изграждане на училищна  STEM среда".</w:t>
      </w:r>
    </w:p>
    <w:p w14:paraId="09027B08"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Очакваме вашият отговор.</w:t>
      </w:r>
    </w:p>
    <w:p w14:paraId="3F3694A2"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F0E391"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1696A">
        <w:rPr>
          <w:rFonts w:ascii="Times New Roman" w:hAnsi="Times New Roman" w:cs="Times New Roman"/>
          <w:sz w:val="24"/>
          <w:szCs w:val="24"/>
        </w:rPr>
        <w:t xml:space="preserve">11. </w:t>
      </w:r>
      <w:r>
        <w:rPr>
          <w:rFonts w:ascii="Times New Roman" w:hAnsi="Times New Roman" w:cs="Times New Roman"/>
          <w:sz w:val="24"/>
          <w:szCs w:val="24"/>
        </w:rPr>
        <w:t>„</w:t>
      </w:r>
      <w:r w:rsidRPr="009169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w:t>
      </w:r>
    </w:p>
    <w:p w14:paraId="7CF64803" w14:textId="7C04079C" w:rsidR="0024475B" w:rsidRDefault="0024475B" w:rsidP="0024475B">
      <w:pPr>
        <w:jc w:val="both"/>
        <w:rPr>
          <w:rFonts w:ascii="Times New Roman" w:hAnsi="Times New Roman" w:cs="Times New Roman"/>
          <w:sz w:val="24"/>
          <w:szCs w:val="24"/>
        </w:rPr>
      </w:pPr>
      <w:r w:rsidRPr="0091696A">
        <w:rPr>
          <w:rFonts w:ascii="Times New Roman" w:hAnsi="Times New Roman" w:cs="Times New Roman"/>
          <w:i/>
          <w:iCs/>
          <w:sz w:val="24"/>
          <w:szCs w:val="24"/>
        </w:rPr>
        <w:t xml:space="preserve">„За всеки вид оборудване/обзавеждане/софтуер, планирано за закупуване в Концепцията за изграждане на училищна STEM среда (Приложение II към Поканата),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w:t>
      </w:r>
      <w:r w:rsidRPr="00B76925">
        <w:rPr>
          <w:rFonts w:ascii="Times New Roman" w:hAnsi="Times New Roman" w:cs="Times New Roman"/>
          <w:i/>
          <w:iCs/>
          <w:sz w:val="24"/>
          <w:szCs w:val="24"/>
        </w:rPr>
        <w:t xml:space="preserve">съответствието на планираните разходи с пазарните цени за съответния вид доставка. </w:t>
      </w:r>
      <w:r w:rsidRPr="00A00747">
        <w:rPr>
          <w:rFonts w:ascii="Times New Roman" w:hAnsi="Times New Roman" w:cs="Times New Roman"/>
          <w:b/>
          <w:bCs/>
          <w:i/>
          <w:iCs/>
          <w:sz w:val="24"/>
          <w:szCs w:val="24"/>
        </w:rPr>
        <w:t>При извършени проучвания в интернет за активи,</w:t>
      </w:r>
      <w:r w:rsidRPr="00B76925">
        <w:rPr>
          <w:rFonts w:ascii="Times New Roman" w:hAnsi="Times New Roman" w:cs="Times New Roman"/>
          <w:i/>
          <w:iCs/>
          <w:sz w:val="24"/>
          <w:szCs w:val="24"/>
        </w:rPr>
        <w:t xml:space="preserve"> в колона „Източник за формиране на единична цена на вид оборудване/обзавеждане“ на съответния лист за избраните направление/я, ВОСКС и Специализирано оборудване в Концепцията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w:t>
      </w:r>
      <w:r w:rsidRPr="00A00747">
        <w:rPr>
          <w:rFonts w:ascii="Times New Roman" w:hAnsi="Times New Roman" w:cs="Times New Roman"/>
          <w:b/>
          <w:bCs/>
          <w:i/>
          <w:iCs/>
          <w:sz w:val="24"/>
          <w:szCs w:val="24"/>
        </w:rPr>
        <w:t>В случай че в интернет не е налична информация за цена на даден актив,</w:t>
      </w:r>
      <w:r w:rsidRPr="00B76925">
        <w:rPr>
          <w:rFonts w:ascii="Times New Roman" w:hAnsi="Times New Roman" w:cs="Times New Roman"/>
          <w:i/>
          <w:iCs/>
          <w:sz w:val="24"/>
          <w:szCs w:val="24"/>
        </w:rPr>
        <w:t xml:space="preserve"> кандидатът може да приложи оферти за доставки с предложени цени от доставчика (минимум два източника). От представените проучвания в интернет и/или оферти следва да е видно наименованието на съответния актив, цена на актива и вид на валутата</w:t>
      </w:r>
      <w:r w:rsidRPr="00B76925">
        <w:rPr>
          <w:rFonts w:ascii="Times New Roman" w:hAnsi="Times New Roman" w:cs="Times New Roman"/>
          <w:sz w:val="24"/>
          <w:szCs w:val="24"/>
        </w:rPr>
        <w:t>.“</w:t>
      </w:r>
    </w:p>
    <w:p w14:paraId="0F359BAC"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при подготовката на Вашата Концепция за изграждане на училищната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сте извършили </w:t>
      </w:r>
      <w:r w:rsidRPr="000A7E81">
        <w:rPr>
          <w:rFonts w:ascii="Times New Roman" w:hAnsi="Times New Roman" w:cs="Times New Roman"/>
          <w:sz w:val="24"/>
          <w:szCs w:val="24"/>
        </w:rPr>
        <w:t>проучван</w:t>
      </w:r>
      <w:r>
        <w:rPr>
          <w:rFonts w:ascii="Times New Roman" w:hAnsi="Times New Roman" w:cs="Times New Roman"/>
          <w:sz w:val="24"/>
          <w:szCs w:val="24"/>
        </w:rPr>
        <w:t>ия</w:t>
      </w:r>
      <w:r w:rsidRPr="000A7E81">
        <w:rPr>
          <w:rFonts w:ascii="Times New Roman" w:hAnsi="Times New Roman" w:cs="Times New Roman"/>
          <w:sz w:val="24"/>
          <w:szCs w:val="24"/>
        </w:rPr>
        <w:t xml:space="preserve"> в интернет за активи </w:t>
      </w:r>
      <w:r>
        <w:rPr>
          <w:rFonts w:ascii="Times New Roman" w:hAnsi="Times New Roman" w:cs="Times New Roman"/>
          <w:sz w:val="24"/>
          <w:szCs w:val="24"/>
        </w:rPr>
        <w:t>и 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сте посочили хиперлинкове към съответните интернет базирани източници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то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 </w:t>
      </w:r>
      <w:r w:rsidRPr="000A7E81">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предоставяне на допълнителна информация. </w:t>
      </w:r>
    </w:p>
    <w:p w14:paraId="16A1BD46" w14:textId="77777777" w:rsidR="0024475B" w:rsidRPr="00CF3F12"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случай че </w:t>
      </w:r>
      <w:r w:rsidRPr="00B76925">
        <w:rPr>
          <w:rFonts w:ascii="Times New Roman" w:hAnsi="Times New Roman" w:cs="Times New Roman"/>
          <w:sz w:val="24"/>
          <w:szCs w:val="24"/>
        </w:rPr>
        <w:t>в интернет не е налична информация за цена на даден актив</w:t>
      </w:r>
      <w:r>
        <w:rPr>
          <w:rFonts w:ascii="Times New Roman" w:hAnsi="Times New Roman" w:cs="Times New Roman"/>
          <w:sz w:val="24"/>
          <w:szCs w:val="24"/>
        </w:rPr>
        <w:t>,</w:t>
      </w:r>
      <w:r w:rsidRPr="00B76925">
        <w:rPr>
          <w:rFonts w:ascii="Times New Roman" w:hAnsi="Times New Roman" w:cs="Times New Roman"/>
          <w:sz w:val="24"/>
          <w:szCs w:val="24"/>
        </w:rPr>
        <w:t xml:space="preserve"> </w:t>
      </w:r>
      <w:r>
        <w:rPr>
          <w:rFonts w:ascii="Times New Roman" w:hAnsi="Times New Roman" w:cs="Times New Roman"/>
          <w:sz w:val="24"/>
          <w:szCs w:val="24"/>
        </w:rPr>
        <w:t>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в Концепцията следва да е посочен номер и дата на оферта/и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и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а“, в </w:t>
      </w:r>
      <w:r>
        <w:rPr>
          <w:rFonts w:ascii="Times New Roman" w:hAnsi="Times New Roman" w:cs="Times New Roman"/>
          <w:sz w:val="24"/>
          <w:szCs w:val="24"/>
        </w:rPr>
        <w:lastRenderedPageBreak/>
        <w:t>секция 12 „Прикачени документи“ от Формуляра за кандидатстване, следва да се прикачат офертите, въз основа на които сте планирали разходите във Вашата Концепция.</w:t>
      </w:r>
    </w:p>
    <w:p w14:paraId="55E6EB36"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A6D15"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46</w:t>
      </w:r>
      <w:r w:rsidRPr="001F41C9">
        <w:rPr>
          <w:lang w:val="bg-BG"/>
        </w:rPr>
        <w:t xml:space="preserve"> от </w:t>
      </w:r>
      <w:r>
        <w:rPr>
          <w:lang w:val="en-US"/>
        </w:rPr>
        <w:t>0</w:t>
      </w:r>
      <w:r>
        <w:rPr>
          <w:lang w:val="bg-BG"/>
        </w:rPr>
        <w:t>9</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549778C6"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Здравейте,</w:t>
      </w:r>
    </w:p>
    <w:p w14:paraId="52011BF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Забелязахме следната неточност:</w:t>
      </w:r>
    </w:p>
    <w:p w14:paraId="0F9AE35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Във файла с указанията за попълване на формуляра в ИСУН посочвате следното:</w:t>
      </w:r>
    </w:p>
    <w:p w14:paraId="4410702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След като сте въвели стойностите на разходите, чрез натискане на бутон „Детайли“ за всеки един бюджетен ред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 </w:t>
      </w:r>
    </w:p>
    <w:p w14:paraId="45AC3395"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Тоест за на бюджетен ред 8.1. Разходи за организация и управление (вкл. за информация, комуникация и публичност), трябва да изберем само„Организация“ и „Местонахождение (Място на изпълнение на проекта)“, но системата дава грешка в червено и не ни позволява да продължим напред.</w:t>
      </w:r>
    </w:p>
    <w:p w14:paraId="7A43AEA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Моля да вземете впредвид, че сме наясно със следното:</w:t>
      </w:r>
    </w:p>
    <w:p w14:paraId="1190EAA2"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 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7F85FCE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Тази грешка се визуализира с оранжево и няма проблем с нея.</w:t>
      </w:r>
    </w:p>
    <w:p w14:paraId="5244F327"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Грешката, която цитираме ние е следната: Полето „Област на намеса по МВУ” от секция „Бюджет” трябва да е попълнено.“ Тази грешка се визуализира в червено – съответно не ни позволява да продължим напред. Системата изисква обвързване на Непреките разходи - Детайли с Област на намеса по МВУ – моля да посочите какво трябва да бъде попълнено ,тъй като никъде в документите не е описано.</w:t>
      </w:r>
    </w:p>
    <w:p w14:paraId="3A30FE1A"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Благодаря!</w:t>
      </w:r>
    </w:p>
    <w:p w14:paraId="04910A9C"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B50AA0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 </w:t>
      </w:r>
    </w:p>
    <w:p w14:paraId="7096F66D" w14:textId="66AF969F"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lastRenderedPageBreak/>
        <w:t xml:space="preserve">Съгласно Поканата за участие в процедурата, разходите по всички бюджетни редове в секция 7 „Бюджет (в лева)“ трябва да бъдат насочени към </w:t>
      </w:r>
      <w:r w:rsidRPr="00F93407">
        <w:rPr>
          <w:rFonts w:ascii="Times New Roman" w:eastAsia="Calibri" w:hAnsi="Times New Roman" w:cs="Times New Roman"/>
          <w:i/>
          <w:iCs/>
          <w:sz w:val="24"/>
          <w:szCs w:val="24"/>
          <w:lang w:eastAsia="bg-BG"/>
        </w:rPr>
        <w:t>код 108 – Подкрепа за развитието на цифровите умения</w:t>
      </w:r>
      <w:r w:rsidRPr="00F93407">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u w:val="single"/>
          <w:lang w:eastAsia="bg-BG"/>
        </w:rPr>
        <w:t>с изключение</w:t>
      </w:r>
      <w:r w:rsidRPr="00F93407">
        <w:rPr>
          <w:rFonts w:ascii="Times New Roman" w:eastAsia="Calibri" w:hAnsi="Times New Roman" w:cs="Times New Roman"/>
          <w:sz w:val="24"/>
          <w:szCs w:val="24"/>
          <w:lang w:eastAsia="bg-BG"/>
        </w:rPr>
        <w:t xml:space="preserve"> на бюджетен ред 1.1.Разходи за СМР на STEM център, който следва да бъде насочен към </w:t>
      </w:r>
      <w:r w:rsidRPr="00F93407">
        <w:rPr>
          <w:rFonts w:ascii="Times New Roman" w:eastAsia="Calibri" w:hAnsi="Times New Roman" w:cs="Times New Roman"/>
          <w:i/>
          <w:iCs/>
          <w:sz w:val="24"/>
          <w:szCs w:val="24"/>
          <w:lang w:eastAsia="bg-BG"/>
        </w:rPr>
        <w:t xml:space="preserve">код 112 – Подпомагане за начално до средно образование (с изключение на инфраструктурата). </w:t>
      </w:r>
    </w:p>
    <w:p w14:paraId="6A789C6C"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В тази връзка, съгласно Указанията на СНД за попълване на електронен формуляр за кандидатстване (Приложение VII към Поканата), в секция 6 „Финансова информация – кодове по измерения“ в поле </w:t>
      </w:r>
      <w:r w:rsidRPr="00F93407">
        <w:rPr>
          <w:rFonts w:ascii="Times New Roman" w:eastAsia="Calibri" w:hAnsi="Times New Roman" w:cs="Times New Roman"/>
          <w:b/>
          <w:bCs/>
          <w:i/>
          <w:iCs/>
          <w:sz w:val="24"/>
          <w:szCs w:val="24"/>
          <w:lang w:eastAsia="bg-BG"/>
        </w:rPr>
        <w:t>„област на намеса по МВУ“</w:t>
      </w:r>
      <w:r w:rsidRPr="00F93407">
        <w:rPr>
          <w:rFonts w:ascii="Times New Roman" w:eastAsia="Calibri" w:hAnsi="Times New Roman" w:cs="Times New Roman"/>
          <w:sz w:val="24"/>
          <w:szCs w:val="24"/>
          <w:lang w:eastAsia="bg-BG"/>
        </w:rPr>
        <w:t xml:space="preserve"> кандидатът </w:t>
      </w:r>
      <w:r w:rsidRPr="00F93407">
        <w:rPr>
          <w:rFonts w:ascii="Times New Roman" w:eastAsia="Calibri" w:hAnsi="Times New Roman" w:cs="Times New Roman"/>
          <w:sz w:val="24"/>
          <w:szCs w:val="24"/>
          <w:u w:val="single"/>
          <w:lang w:eastAsia="bg-BG"/>
        </w:rPr>
        <w:t>следва да избере и двата кода</w:t>
      </w:r>
      <w:r w:rsidRPr="00F93407">
        <w:rPr>
          <w:rFonts w:ascii="Times New Roman" w:eastAsia="Calibri" w:hAnsi="Times New Roman" w:cs="Times New Roman"/>
          <w:sz w:val="24"/>
          <w:szCs w:val="24"/>
          <w:lang w:eastAsia="bg-BG"/>
        </w:rPr>
        <w:t xml:space="preserve"> категории интервенции: 108 – Подкрепа за развитието на цифровите умения“ и 112 – Подпомагане за начално до средно образование (с изключение на инфраструктурата). </w:t>
      </w:r>
    </w:p>
    <w:p w14:paraId="3015B99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Ако в секция 6. „Финансова информация – кодове по измерения“ сте избрали първо код 108 и след това код 112,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информацията в поле „Област на намеса по МВУ“ ще се генерира автоматично от системата</w:t>
      </w:r>
      <w:r w:rsidRPr="00F93407">
        <w:rPr>
          <w:rFonts w:ascii="Times New Roman" w:eastAsia="Calibri" w:hAnsi="Times New Roman" w:cs="Times New Roman"/>
          <w:sz w:val="24"/>
          <w:szCs w:val="24"/>
          <w:lang w:eastAsia="bg-BG"/>
        </w:rPr>
        <w:t>, като по подразбиране ще се генерира код 108 (вкл. и за бюджетен ред 8.1. Разходи за организация и управление (вкл. за информация, комуникация и публичност)). В случай че по предложението са предвидени разходи за СМР, в бюджетен ред 1.1.</w:t>
      </w:r>
      <w:r>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lang w:eastAsia="bg-BG"/>
        </w:rPr>
        <w:t>(СМР) кандидатът следва ръчно да редактира и избере от падащото меню код 112.</w:t>
      </w:r>
    </w:p>
    <w:p w14:paraId="4C7CE3D0"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И обратно, ако в секция 6. „Финансова информация – кодове по измерения“ сте избрали първо код 112 и след това код 108,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в поле „Област на намеса по МВУ“</w:t>
      </w:r>
      <w:r w:rsidRPr="00F93407">
        <w:rPr>
          <w:rFonts w:ascii="Times New Roman" w:eastAsia="Calibri" w:hAnsi="Times New Roman" w:cs="Times New Roman"/>
          <w:sz w:val="24"/>
          <w:szCs w:val="24"/>
          <w:lang w:eastAsia="bg-BG"/>
        </w:rPr>
        <w:t xml:space="preserve"> по подразбиране ще се генерира код 112 (вкл. и за бюджетен ред 8.1. Разходи за организация и управление (вкл. за информация, комуникация и публичност)). В този случай за всички бюджетни редове, с изключение на бюджетен ред 1.1, кандидатът следва ръчно да редактира и избере от падащото меню  код 108.</w:t>
      </w:r>
    </w:p>
    <w:p w14:paraId="6E3C913B" w14:textId="77777777"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t>Обръщаме внимание, че съгласно Указанията на СНД за попълване на електронен формуляр за кандидатстване (Приложение VII към Поканата): „</w:t>
      </w:r>
      <w:r w:rsidRPr="00F93407">
        <w:rPr>
          <w:rFonts w:ascii="Times New Roman" w:eastAsia="Calibri" w:hAnsi="Times New Roman" w:cs="Times New Roman"/>
          <w:i/>
          <w:iCs/>
          <w:sz w:val="24"/>
          <w:szCs w:val="24"/>
          <w:u w:val="single"/>
          <w:lang w:eastAsia="bg-BG"/>
        </w:rPr>
        <w:t>Не е допустимо да се добавят нови бюджетни редове“</w:t>
      </w:r>
      <w:r w:rsidRPr="00F93407">
        <w:rPr>
          <w:rFonts w:ascii="Times New Roman" w:eastAsia="Calibri" w:hAnsi="Times New Roman" w:cs="Times New Roman"/>
          <w:i/>
          <w:iCs/>
          <w:sz w:val="24"/>
          <w:szCs w:val="24"/>
          <w:lang w:eastAsia="bg-BG"/>
        </w:rPr>
        <w:t xml:space="preserve">. </w:t>
      </w:r>
    </w:p>
    <w:p w14:paraId="249C6924"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В тази връзка,</w:t>
      </w:r>
      <w:r w:rsidRPr="00F93407">
        <w:rPr>
          <w:rFonts w:ascii="Times New Roman" w:eastAsia="Calibri" w:hAnsi="Times New Roman" w:cs="Times New Roman"/>
          <w:i/>
          <w:iCs/>
          <w:sz w:val="24"/>
          <w:szCs w:val="24"/>
          <w:lang w:eastAsia="bg-BG"/>
        </w:rPr>
        <w:t xml:space="preserve"> </w:t>
      </w:r>
      <w:r w:rsidRPr="00F93407">
        <w:rPr>
          <w:rFonts w:ascii="Times New Roman" w:eastAsia="Calibri" w:hAnsi="Times New Roman" w:cs="Times New Roman"/>
          <w:sz w:val="24"/>
          <w:szCs w:val="24"/>
          <w:lang w:eastAsia="bg-BG"/>
        </w:rPr>
        <w:t xml:space="preserve">в случай, че по някакви причини сте изтрили някой от предварително въведените от СНД бюджетни редове във формуляра за кандидатстване и сте създали нов бюджетен ред, то в този случай след натискане на бутон „Детайли“, е необходимо в поле „Област на намеса по МВУ“ ръчно да изберете от падащото меню приложимия код категория интервенция, съгласно Поканата за участие в процедура и указанията по-горе. </w:t>
      </w:r>
    </w:p>
    <w:p w14:paraId="1F7A425A"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5039FB"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CD305F"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C56C5A"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A893E"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F70074" w14:textId="77777777" w:rsidR="00EA2659" w:rsidRDefault="00EA2659" w:rsidP="00EA265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34"/>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48FB1" w14:textId="77777777" w:rsidR="00483BFB" w:rsidRDefault="00483BFB" w:rsidP="004B4516">
      <w:pPr>
        <w:spacing w:after="0" w:line="240" w:lineRule="auto"/>
      </w:pPr>
      <w:r>
        <w:separator/>
      </w:r>
    </w:p>
  </w:endnote>
  <w:endnote w:type="continuationSeparator" w:id="0">
    <w:p w14:paraId="0B501CA6" w14:textId="77777777" w:rsidR="00483BFB" w:rsidRDefault="00483BF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037EA" w14:textId="77777777" w:rsidR="00483BFB" w:rsidRDefault="00483BFB" w:rsidP="004B4516">
      <w:pPr>
        <w:spacing w:after="0" w:line="240" w:lineRule="auto"/>
      </w:pPr>
      <w:bookmarkStart w:id="0" w:name="_Hlk117864434"/>
      <w:bookmarkEnd w:id="0"/>
      <w:r>
        <w:separator/>
      </w:r>
    </w:p>
  </w:footnote>
  <w:footnote w:type="continuationSeparator" w:id="0">
    <w:p w14:paraId="48A92826" w14:textId="77777777" w:rsidR="00483BFB" w:rsidRDefault="00483BF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FA4"/>
    <w:rsid w:val="00082219"/>
    <w:rsid w:val="00082C04"/>
    <w:rsid w:val="000864E5"/>
    <w:rsid w:val="00092484"/>
    <w:rsid w:val="000A28B4"/>
    <w:rsid w:val="000A35A0"/>
    <w:rsid w:val="000A4F61"/>
    <w:rsid w:val="000B08E2"/>
    <w:rsid w:val="000B0EEE"/>
    <w:rsid w:val="000B4492"/>
    <w:rsid w:val="000B4C3F"/>
    <w:rsid w:val="000B6E9B"/>
    <w:rsid w:val="000B779D"/>
    <w:rsid w:val="000C203E"/>
    <w:rsid w:val="000C3A1D"/>
    <w:rsid w:val="000D35B4"/>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D3A0C"/>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475B"/>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C2C7E"/>
    <w:rsid w:val="002D3D1C"/>
    <w:rsid w:val="002D736F"/>
    <w:rsid w:val="002E3B2A"/>
    <w:rsid w:val="002F613D"/>
    <w:rsid w:val="00323DC1"/>
    <w:rsid w:val="00334E49"/>
    <w:rsid w:val="00337E67"/>
    <w:rsid w:val="00347E0B"/>
    <w:rsid w:val="00356408"/>
    <w:rsid w:val="00360AFE"/>
    <w:rsid w:val="003710D8"/>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7555"/>
    <w:rsid w:val="00444656"/>
    <w:rsid w:val="00444679"/>
    <w:rsid w:val="00452B58"/>
    <w:rsid w:val="00454C47"/>
    <w:rsid w:val="004634AB"/>
    <w:rsid w:val="00476CAC"/>
    <w:rsid w:val="00481B29"/>
    <w:rsid w:val="00482E44"/>
    <w:rsid w:val="00483BFB"/>
    <w:rsid w:val="00490708"/>
    <w:rsid w:val="00492307"/>
    <w:rsid w:val="004A4E37"/>
    <w:rsid w:val="004A5DAE"/>
    <w:rsid w:val="004B1765"/>
    <w:rsid w:val="004B3495"/>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347C5"/>
    <w:rsid w:val="00542824"/>
    <w:rsid w:val="00544221"/>
    <w:rsid w:val="005454CF"/>
    <w:rsid w:val="00547FBD"/>
    <w:rsid w:val="005502B9"/>
    <w:rsid w:val="005663FA"/>
    <w:rsid w:val="005740DE"/>
    <w:rsid w:val="005772EA"/>
    <w:rsid w:val="0058319D"/>
    <w:rsid w:val="005A7413"/>
    <w:rsid w:val="005B02C2"/>
    <w:rsid w:val="005C39BA"/>
    <w:rsid w:val="005D3B78"/>
    <w:rsid w:val="005E645D"/>
    <w:rsid w:val="005F2286"/>
    <w:rsid w:val="00603AD3"/>
    <w:rsid w:val="00605911"/>
    <w:rsid w:val="00606F63"/>
    <w:rsid w:val="00612C10"/>
    <w:rsid w:val="00613A9E"/>
    <w:rsid w:val="00613B73"/>
    <w:rsid w:val="00616CDB"/>
    <w:rsid w:val="00621135"/>
    <w:rsid w:val="00621804"/>
    <w:rsid w:val="006220D4"/>
    <w:rsid w:val="00634FB8"/>
    <w:rsid w:val="006518E0"/>
    <w:rsid w:val="0066266E"/>
    <w:rsid w:val="00667ACF"/>
    <w:rsid w:val="00683F8C"/>
    <w:rsid w:val="006861FD"/>
    <w:rsid w:val="006871F4"/>
    <w:rsid w:val="00695A3F"/>
    <w:rsid w:val="00697C9E"/>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7F7676"/>
    <w:rsid w:val="00801096"/>
    <w:rsid w:val="00802721"/>
    <w:rsid w:val="008059AC"/>
    <w:rsid w:val="00810C56"/>
    <w:rsid w:val="00826394"/>
    <w:rsid w:val="008279B6"/>
    <w:rsid w:val="00830FE9"/>
    <w:rsid w:val="00832D64"/>
    <w:rsid w:val="0083584C"/>
    <w:rsid w:val="008401B2"/>
    <w:rsid w:val="00847E28"/>
    <w:rsid w:val="00860263"/>
    <w:rsid w:val="008645BA"/>
    <w:rsid w:val="00864FD5"/>
    <w:rsid w:val="00867D63"/>
    <w:rsid w:val="008738C1"/>
    <w:rsid w:val="008749E3"/>
    <w:rsid w:val="00875E2F"/>
    <w:rsid w:val="008825F3"/>
    <w:rsid w:val="0088770F"/>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35EB8"/>
    <w:rsid w:val="00943039"/>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2659"/>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61C10"/>
    <w:rsid w:val="00F77C43"/>
    <w:rsid w:val="00F86A03"/>
    <w:rsid w:val="00F9198E"/>
    <w:rsid w:val="00F91A06"/>
    <w:rsid w:val="00FA5720"/>
    <w:rsid w:val="00FB2EB4"/>
    <w:rsid w:val="00FB377D"/>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21" Type="http://schemas.openxmlformats.org/officeDocument/2006/relationships/hyperlink" Target="https://www.youtube.com/watch?v=9eqyg3Nxvok"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hzY3VgP7rzvQYyegGelim0Pu1uluednb4zqnbGD28TQ=</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yakGyfD0o7nY4RNNK8X98lp2o7nw6OxqE1X6yPyra8I=</DigestValue>
    </Reference>
    <Reference Type="http://www.w3.org/2000/09/xmldsig#Object" URI="#idValidSigLnImg">
      <DigestMethod Algorithm="http://www.w3.org/2001/04/xmlenc#sha256"/>
      <DigestValue>DHSI+0n3y9y4zr6LS5cZvDWxhQicnshoLMDrJ5cR/GE=</DigestValue>
    </Reference>
    <Reference Type="http://www.w3.org/2000/09/xmldsig#Object" URI="#idInvalidSigLnImg">
      <DigestMethod Algorithm="http://www.w3.org/2001/04/xmlenc#sha256"/>
      <DigestValue>q4NLISCin/1WIHoC9NBe6fw4R7srEM3x0Z8JAjgkUwM=</DigestValue>
    </Reference>
  </SignedInfo>
  <SignatureValue>SQYvK9Vajof84SNp8cqnkUK4dzkn1ML1Rwpy8vLE0IkgMrl3RvxRo7bqFUGIHfphWY1EI4GTsZ0d
inbNuDJl9dYPsAcZWkRNDyhqx7lF6uZFELExphz9FTz+H+d7+oKd2I2Pfee/W7SMO0YvTPp/C2sd
9yJUuQhnPnLEg2R5lLMuHiD/hK9tyX5/PHm2soUAyY9EEA/2vDH0K00qdlhez5jHEx61PctXdAie
vRzAs7lGQCNquNZ0g+hvcq2USYGqVO0+k/8XrDx7he7nA6HWWS3MqF7/+0CWefhepZCxmMRgBIF5
B6+Sq1YPzHVoIsJJTCE0PniyhICk/RRt9KeKMg==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EevV1EqWgZav4/eDCHjJ+7+TrJKzLmqWLHTcObJhEZM=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ors3po4VLPaidxs6wPvcOdJb0QjFk9AiJHZMOJa6U8g=</DigestValue>
      </Reference>
      <Reference URI="/word/endnotes.xml?ContentType=application/vnd.openxmlformats-officedocument.wordprocessingml.endnotes+xml">
        <DigestMethod Algorithm="http://www.w3.org/2001/04/xmlenc#sha256"/>
        <DigestValue>1DNy2wIPK2ykVwKbSs5x5TBwz0oeHmPn3BC3Y9dPZHc=</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OksF/GzBe6aDkFJxsSoH2haLirEHfuJYr3yGsz1qHbE=</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42UqUu6gHY0AoQFUJ+aZrPw6gFoafuErlnexRZ3MhEQ=</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LG1ZK7E4dCcGuzwruZTbTyNo6zvYJ2yADLxL5r3TYco=</DigestValue>
      </Reference>
      <Reference URI="/word/styles.xml?ContentType=application/vnd.openxmlformats-officedocument.wordprocessingml.styles+xml">
        <DigestMethod Algorithm="http://www.w3.org/2001/04/xmlenc#sha256"/>
        <DigestValue>UZ8h29I+xsG7yC1SW4y9LEpI2RQSwziZF8YqUrkg9wE=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2023-10-18T09:54:17Z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2023-10-18T09:54:17Z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U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44w+k1wAAAAAAAAAAAAAA0G5R+/x/AAAAAAAAAAAAAAkAAAAAAAAAAAAwQSYCAAAED/6p/H8AAAAAAAAAAAAAAAAAAAAAAAC3YzeD9h0AAPjkD6TXAAAAUCGW8SYCAADw6x36JgIAAIAwiPcmAgAAIOYPpAAAAADg7Y73JgIAAAcAAAAAAAAAAAAAAAAAAABc5Q+k1wAAAJnlD6TXAAAA0c0n+/x/AAAAAAAAAAAAAOBvjfEAAAAAAAAAAAAAAAAAAAAAAAAAAIAwiPcmAgAAazEr+/x/AAAA5Q+k1wAAAJnlD6TX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pa2o/H8AAOA/v/kmAgAAAgAAAAAAAADQblH7/H8AAAAAAAAAAAAAAWkhqPx/AACgn8aOJgIAACw8sKr8fwAAAAAAAAAAAAAAAAAAAAAAALf2N4P2HQAAAAAaqPx/AAAAAAAAAAAAAOD///8AAAAAgDCI9yYCAAA4ew+kAAAAAAAAAAAAAAAABgAAAAAAAAAAAAAAAAAAAFx6D6TXAAAAmXoPpNcAAADRzSf7/H8AADiGzvkmAgAAYHkPpAAAAAA4hs75JgIAAGBOoY4mAgAAgDCI9yYCAABrMSv7/H8AAAB6D6TXAAAAmXoPpNc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Ufv8fwAAAAAAAAAAAAAAAAAAAAAAAPgCvogmAgAA4KmfiCYCAAAAAAAAAAAAAAAAAAAAAAAAp/Y3g/YdAADgt5qo/H8AAFA8AI4mAgAA8P///wAAAACAMIj3JgIAACh7D6QAAAAAAAAAAAAAAAAJAAAAAAAAAAAAAAAAAAAATHoPpNcAAACJeg+k1wAAANHNJ/v8fwAAGMNx9yYCAABQeQ+kAAAAABjDcfcmAgAAAAAAAAAAAACAMIj3JgIAAGsxK/v8fwAA8HkPpNcAAACJeg+k1wAAAAAAAAAAAAAAcDyJj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Kuq/H8AAABAq6r8fwAA0G5R+/x/AAAAAAAAAAAAAMEM/qn8fwAAEGwR/Px/AAB8zY+q/H8AAAAAAAAAAAAAAAAAAAAAAACnITeD9h0AAJEP/qn8fwAABAAAAAAAAAD1////AAAAAIAwiPcmAgAAKKQPpAAAAAAAAAAAAAAAAAkAAAAAAAAAAAAAAAAAAABMow+k1wAAAImjD6TXAAAA0c0n+/x/AAAAAA/8/H8AAAAAAAAAAAAAAAAAACYCAAABAAAAAAAAAIAwiPcmAgAAazEr+/x/AADwog+k1wAAAImjD6TX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44w+k1wAAAAAAAAAAAAAA0G5R+/x/AAAAAAAAAAAAAAkAAAAAAAAAAAAwQSYCAAAED/6p/H8AAAAAAAAAAAAAAAAAAAAAAAC3YzeD9h0AAPjkD6TXAAAAUCGW8SYCAADw6x36JgIAAIAwiPcmAgAAIOYPpAAAAADg7Y73JgIAAAcAAAAAAAAAAAAAAAAAAABc5Q+k1wAAAJnlD6TXAAAA0c0n+/x/AAAAAAAAAAAAAOBvjfEAAAAAAAAAAAAAAAAAAAAAAAAAAIAwiPcmAgAAazEr+/x/AAAA5Q+k1wAAAJnlD6TX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pa2o/H8AAOA/v/kmAgAAAgAAAAAAAADQblH7/H8AAAAAAAAAAAAAAWkhqPx/AACgn8aOJgIAACw8sKr8fwAAAAAAAAAAAAAAAAAAAAAAALf2N4P2HQAAAAAaqPx/AAAAAAAAAAAAAOD///8AAAAAgDCI9yYCAAA4ew+kAAAAAAAAAAAAAAAABgAAAAAAAAAAAAAAAAAAAFx6D6TXAAAAmXoPpNcAAADRzSf7/H8AADiGzvkmAgAAYHkPpAAAAAA4hs75JgIAAGBOoY4mAgAAgDCI9yYCAABrMSv7/H8AAAB6D6TXAAAAmXoPpNc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Ufv8fwAAAAAAAAAAAAAAAAAAAAAAAPgCvogmAgAA4KmfiCYCAAAAAAAAAAAAAAAAAAAAAAAAp/Y3g/YdAADgt5qo/H8AAFA8AI4mAgAA8P///wAAAACAMIj3JgIAACh7D6QAAAAAAAAAAAAAAAAJAAAAAAAAAAAAAAAAAAAATHoPpNcAAACJeg+k1wAAANHNJ/v8fwAAGMNx9yYCAABQeQ+kAAAAABjDcfcmAgAAAAAAAAAAAACAMIj3JgIAAGsxK/v8fwAA8HkPpNcAAACJeg+k1wAAAAAAAAAAAAAAcDyJj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124</Pages>
  <Words>45651</Words>
  <Characters>260214</Characters>
  <Application>Microsoft Office Word</Application>
  <DocSecurity>0</DocSecurity>
  <Lines>2168</Lines>
  <Paragraphs>610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114</cp:revision>
  <dcterms:created xsi:type="dcterms:W3CDTF">2023-04-25T13:05:00Z</dcterms:created>
  <dcterms:modified xsi:type="dcterms:W3CDTF">2023-10-12T14:11:00Z</dcterms:modified>
</cp:coreProperties>
</file>