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C93F40"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4pt;height:100.8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4DE6F234"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AF4334">
        <w:rPr>
          <w:rFonts w:ascii="Times New Roman" w:hAnsi="Times New Roman" w:cs="Times New Roman"/>
          <w:b/>
          <w:bCs/>
          <w:sz w:val="24"/>
          <w:szCs w:val="24"/>
        </w:rPr>
        <w:t>05</w:t>
      </w:r>
      <w:r>
        <w:rPr>
          <w:rFonts w:ascii="Times New Roman" w:hAnsi="Times New Roman" w:cs="Times New Roman"/>
          <w:b/>
          <w:bCs/>
          <w:sz w:val="24"/>
          <w:szCs w:val="24"/>
          <w:lang w:val="en-US"/>
        </w:rPr>
        <w:t>.0</w:t>
      </w:r>
      <w:r w:rsidR="00AF4334">
        <w:rPr>
          <w:rFonts w:ascii="Times New Roman" w:hAnsi="Times New Roman" w:cs="Times New Roman"/>
          <w:b/>
          <w:bCs/>
          <w:sz w:val="24"/>
          <w:szCs w:val="24"/>
        </w:rPr>
        <w:t>7</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830FE9">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sidR="00106DF8" w:rsidRPr="00106DF8">
        <w:rPr>
          <w:rFonts w:ascii="Times New Roman" w:hAnsi="Times New Roman" w:cs="Times New Roman"/>
          <w:b/>
          <w:bCs/>
          <w:sz w:val="24"/>
          <w:szCs w:val="24"/>
          <w:lang w:val="en-US"/>
        </w:rPr>
        <w:t>1</w:t>
      </w:r>
      <w:r w:rsidR="00C35B32">
        <w:rPr>
          <w:rFonts w:ascii="Times New Roman" w:hAnsi="Times New Roman" w:cs="Times New Roman"/>
          <w:b/>
          <w:bCs/>
          <w:sz w:val="24"/>
          <w:szCs w:val="24"/>
        </w:rPr>
        <w:t>9</w:t>
      </w:r>
      <w:r w:rsidR="00106DF8" w:rsidRPr="00106DF8">
        <w:rPr>
          <w:rFonts w:ascii="Times New Roman" w:hAnsi="Times New Roman" w:cs="Times New Roman"/>
          <w:b/>
          <w:bCs/>
          <w:sz w:val="24"/>
          <w:szCs w:val="24"/>
          <w:lang w:val="en-US"/>
        </w:rPr>
        <w:t>.04.2023</w:t>
      </w:r>
      <w:r w:rsidR="00106DF8">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00E61FDA" w:rsidRPr="00E61FDA">
        <w:rPr>
          <w:rFonts w:ascii="Times New Roman" w:hAnsi="Times New Roman" w:cs="Times New Roman"/>
          <w:b/>
          <w:bCs/>
          <w:sz w:val="24"/>
          <w:szCs w:val="24"/>
        </w:rPr>
        <w:t>Q001</w:t>
      </w:r>
      <w:r w:rsidR="00E61FDA">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BG-RRP-1.015</w:t>
      </w:r>
      <w:r w:rsidRPr="0021028A">
        <w:rPr>
          <w:rFonts w:ascii="Times New Roman" w:hAnsi="Times New Roman" w:cs="Times New Roman"/>
          <w:b/>
          <w:bCs/>
          <w:sz w:val="24"/>
          <w:szCs w:val="24"/>
        </w:rPr>
        <w:t>)</w:t>
      </w:r>
      <w:r w:rsidR="0002372F">
        <w:rPr>
          <w:rFonts w:ascii="Times New Roman" w:hAnsi="Times New Roman" w:cs="Times New Roman"/>
          <w:b/>
          <w:bCs/>
          <w:sz w:val="24"/>
          <w:szCs w:val="24"/>
        </w:rPr>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(СМР+оборудване)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612C10">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2</w:t>
      </w:r>
      <w:r w:rsidRPr="0021028A">
        <w:rPr>
          <w:rFonts w:ascii="Times New Roman" w:hAnsi="Times New Roman" w:cs="Times New Roman"/>
          <w:b/>
          <w:bCs/>
          <w:sz w:val="24"/>
          <w:szCs w:val="24"/>
        </w:rPr>
        <w:t xml:space="preserve"> от </w:t>
      </w:r>
      <w:r w:rsidR="00C35B32">
        <w:rPr>
          <w:rFonts w:ascii="Times New Roman" w:hAnsi="Times New Roman" w:cs="Times New Roman"/>
          <w:b/>
          <w:bCs/>
          <w:sz w:val="24"/>
          <w:szCs w:val="24"/>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00E8215C" w:rsidRPr="00E8215C">
        <w:t xml:space="preserve"> </w:t>
      </w:r>
      <w:r w:rsidR="00612C10" w:rsidRPr="0021028A">
        <w:rPr>
          <w:rFonts w:ascii="Times New Roman" w:hAnsi="Times New Roman" w:cs="Times New Roman"/>
          <w:b/>
          <w:bCs/>
          <w:sz w:val="24"/>
          <w:szCs w:val="24"/>
        </w:rPr>
        <w:t>(</w:t>
      </w:r>
      <w:r w:rsidR="00E61FDA" w:rsidRPr="00E61FDA">
        <w:rPr>
          <w:rFonts w:ascii="Times New Roman" w:hAnsi="Times New Roman" w:cs="Times New Roman"/>
          <w:b/>
          <w:bCs/>
          <w:sz w:val="24"/>
          <w:szCs w:val="24"/>
        </w:rPr>
        <w:t>Q002</w:t>
      </w:r>
      <w:r w:rsidR="00E61FDA">
        <w:rPr>
          <w:rFonts w:ascii="Times New Roman" w:hAnsi="Times New Roman" w:cs="Times New Roman"/>
          <w:b/>
          <w:bCs/>
          <w:sz w:val="24"/>
          <w:szCs w:val="24"/>
        </w:rPr>
        <w:t xml:space="preserve"> </w:t>
      </w:r>
      <w:r w:rsidR="00612C10"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w:t>
      </w:r>
      <w:r w:rsidR="00E61FDA">
        <w:rPr>
          <w:rFonts w:ascii="Times New Roman" w:hAnsi="Times New Roman" w:cs="Times New Roman"/>
          <w:b/>
          <w:bCs/>
          <w:sz w:val="24"/>
          <w:szCs w:val="24"/>
        </w:rPr>
        <w:t>5</w:t>
      </w:r>
      <w:r w:rsidR="00612C10" w:rsidRPr="0021028A">
        <w:rPr>
          <w:rFonts w:ascii="Times New Roman" w:hAnsi="Times New Roman" w:cs="Times New Roman"/>
          <w:b/>
          <w:bCs/>
          <w:sz w:val="24"/>
          <w:szCs w:val="24"/>
        </w:rPr>
        <w:t>)</w:t>
      </w:r>
      <w:r w:rsidR="00612C10">
        <w:rPr>
          <w:rFonts w:ascii="Times New Roman" w:hAnsi="Times New Roman" w:cs="Times New Roman"/>
          <w:b/>
          <w:bCs/>
          <w:sz w:val="24"/>
          <w:szCs w:val="24"/>
        </w:rPr>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lastRenderedPageBreak/>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Приложение Vа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76EAC952" w:rsidR="00E61FDA" w:rsidRPr="0021028A" w:rsidRDefault="00E61FDA" w:rsidP="00E61FD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по</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 xml:space="preserve">процедура </w:t>
      </w:r>
      <w:r w:rsidRPr="00E61FDA">
        <w:rPr>
          <w:rFonts w:ascii="Times New Roman" w:hAnsi="Times New Roman" w:cs="Times New Roman"/>
          <w:b/>
          <w:bCs/>
          <w:sz w:val="24"/>
          <w:szCs w:val="24"/>
        </w:rPr>
        <w:t>BG-RRP-1.017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Има отварени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IIIb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IIIa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Дизайн и 3D Прототипиране;</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(Maker Space)“</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симулационна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Прототипиране“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интерактвна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няколко направления (Роботика и Кибер-физични системи, Дизайн и 3D Прототипиране,</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Pr>
          <w:rFonts w:ascii="Times New Roman" w:hAnsi="Times New Roman" w:cs="Times New Roman"/>
          <w:b/>
          <w:bCs/>
          <w:sz w:val="24"/>
          <w:szCs w:val="24"/>
        </w:rPr>
        <w:t>по електрона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можем ли да кандидастваме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/ите</w:t>
      </w:r>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w:t>
      </w:r>
      <w:r>
        <w:rPr>
          <w:rFonts w:ascii="Times New Roman" w:hAnsi="Times New Roman" w:cs="Times New Roman"/>
          <w:b/>
          <w:bCs/>
          <w:sz w:val="24"/>
          <w:szCs w:val="24"/>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Pr>
          <w:rFonts w:ascii="Times New Roman" w:hAnsi="Times New Roman" w:cs="Times New Roman"/>
          <w:b/>
          <w:bCs/>
          <w:sz w:val="24"/>
          <w:szCs w:val="24"/>
        </w:rPr>
        <w:t>постъпил по електронна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Pr>
          <w:rFonts w:ascii="Times New Roman" w:hAnsi="Times New Roman" w:cs="Times New Roman"/>
          <w:b/>
          <w:bCs/>
          <w:sz w:val="24"/>
          <w:szCs w:val="24"/>
        </w:rPr>
        <w:t>постъпил по електронна поща</w:t>
      </w:r>
      <w:r w:rsidRPr="0096663E">
        <w:rPr>
          <w:rFonts w:ascii="Times New Roman" w:hAnsi="Times New Roman" w:cs="Times New Roman"/>
          <w:b/>
          <w:bCs/>
          <w:sz w:val="24"/>
          <w:szCs w:val="24"/>
        </w:rPr>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Относно подготовката на концепцията, очакваше се да излезе актиализиран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Минимални нива на оборудване по отделните 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"Г.С.Раковски"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ползавнето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rPr>
        <w:t xml:space="preserve">7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 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lastRenderedPageBreak/>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Schools"?</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1. Високообзаведените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релакс?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03</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9</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10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xml:space="preserve">. </w:t>
      </w:r>
      <w:r w:rsidRPr="005D3577">
        <w:rPr>
          <w:rFonts w:ascii="Times New Roman" w:hAnsi="Times New Roman" w:cs="Times New Roman"/>
          <w:i/>
          <w:iCs/>
          <w:sz w:val="24"/>
          <w:szCs w:val="24"/>
        </w:rPr>
        <w:lastRenderedPageBreak/>
        <w:t>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08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5 „Индикатори“ – какви индикатори трябва да бъдат посочени и какви стоиности?</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Приложение IIIa</w:t>
      </w:r>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w:t>
      </w:r>
      <w:r>
        <w:rPr>
          <w:rFonts w:ascii="Times New Roman" w:hAnsi="Times New Roman" w:cs="Times New Roman"/>
          <w:sz w:val="24"/>
          <w:szCs w:val="24"/>
        </w:rPr>
        <w:lastRenderedPageBreak/>
        <w:t>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attached signature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Ненанасяне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„ненанасяне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нерециклируем </w:t>
      </w:r>
      <w:r w:rsidRPr="009969A8">
        <w:rPr>
          <w:rFonts w:ascii="Times New Roman" w:hAnsi="Times New Roman" w:cs="Times New Roman"/>
          <w:i/>
          <w:iCs/>
          <w:sz w:val="24"/>
          <w:szCs w:val="24"/>
        </w:rPr>
        <w:lastRenderedPageBreak/>
        <w:t>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„ненанасяне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„ненанасяне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„Ненанасяне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Формуляр за самооценка относно съблюдаване на принципа за ненанасяне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lastRenderedPageBreak/>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09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Шийта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Прототипиране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7</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11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w:t>
      </w:r>
      <w:r w:rsidRPr="00D425CD">
        <w:rPr>
          <w:rFonts w:ascii="Times New Roman" w:hAnsi="Times New Roman" w:cs="Times New Roman"/>
          <w:sz w:val="24"/>
          <w:szCs w:val="24"/>
        </w:rPr>
        <w:lastRenderedPageBreak/>
        <w:t>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Прототипиране“.</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Означава ли това, че ако например STEM Центърът ще бъде в направление „Дизайн и 3D Протипиране“,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Ако дадено училище разполага с бюджет 300 000 лв с ДДС, не предвижда СМР разходи и ще създаде STEM Център само в 1 направление  : „Дизайн и 3D Прототипиране“ като закупи минималното ниво на оборудване, а именно следните 4 артикула : 3D Принтер, 3D Скенер; 3D очила; Режещ плотер, за обща стойност например 50 000 лв с ДДС, а всичко друго, което желае да закупи по проекта, като например: компютри за графичен дизайн, видеокамери, микрофони, осветление, техника за звукозаписване и т.н. (за Център за технологии в креативните индустрии), попада в категорията „допълнително специализирано оборудване“ и е с ограничение 20% от стойността на минималното оборудване, т.е. 10 000 лв с ДДС (20% от 50 000 лв), как ще бъде възможно кандидатстването за стойността от общо 300 000 лв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w:t>
      </w:r>
      <w:r w:rsidRPr="00D425CD">
        <w:rPr>
          <w:rFonts w:ascii="Times New Roman" w:hAnsi="Times New Roman" w:cs="Times New Roman"/>
          <w:sz w:val="24"/>
          <w:szCs w:val="24"/>
        </w:rPr>
        <w:lastRenderedPageBreak/>
        <w:t>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2. Дизайн и 3D Прототипиране;</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(Maker space).</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w:t>
      </w:r>
      <w:r w:rsidRPr="00DC2D45">
        <w:rPr>
          <w:rFonts w:ascii="Times New Roman" w:hAnsi="Times New Roman" w:cs="Times New Roman"/>
          <w:b/>
          <w:bCs/>
          <w:sz w:val="24"/>
          <w:szCs w:val="24"/>
        </w:rPr>
        <w:lastRenderedPageBreak/>
        <w:t>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(Maker Space)“</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/Digital and Audio Art/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препоръчва да бъде включено оборудване в поне едно от направленията: „Роботика и Кибер - физични системи“, „Дизайн и 3D Прототипиране“ и „Математика и Информатика“.</w:t>
      </w:r>
      <w:r>
        <w:rPr>
          <w:rFonts w:ascii="Times New Roman" w:hAnsi="Times New Roman" w:cs="Times New Roman"/>
          <w:sz w:val="24"/>
          <w:szCs w:val="24"/>
          <w:lang w:val="en-US"/>
        </w:rPr>
        <w:t xml:space="preserve"> </w:t>
      </w:r>
      <w:r w:rsidRPr="00B12E6D">
        <w:rPr>
          <w:rFonts w:ascii="Times New Roman" w:hAnsi="Times New Roman" w:cs="Times New Roman"/>
          <w:sz w:val="24"/>
          <w:szCs w:val="24"/>
          <w:lang w:val="en-US"/>
        </w:rPr>
        <w:t>Изборът на направление/направления, които да бъдат включени в STEM центъра, както и изборът на минимум 4 учебни предмета, които ще бъдат преподавани в училищния STEM център, са изцяло по преценка на кандидата.</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чрез - mozaBook-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архитектурен проект и 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 xml:space="preserve">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w:t>
      </w:r>
      <w:r w:rsidRPr="0078185F">
        <w:rPr>
          <w:rFonts w:ascii="Times New Roman" w:hAnsi="Times New Roman" w:cs="Times New Roman"/>
          <w:sz w:val="24"/>
          <w:szCs w:val="24"/>
        </w:rPr>
        <w:lastRenderedPageBreak/>
        <w:t>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w:t>
      </w:r>
      <w:r>
        <w:rPr>
          <w:rFonts w:ascii="Times New Roman" w:hAnsi="Times New Roman" w:cs="Times New Roman"/>
          <w:sz w:val="24"/>
          <w:szCs w:val="24"/>
        </w:rPr>
        <w:lastRenderedPageBreak/>
        <w:t>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при подаване на Концепцията в раздел остойностен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 xml:space="preserve">Проектирането, изпълнението, </w:t>
      </w:r>
      <w:r w:rsidRPr="0085091E">
        <w:rPr>
          <w:rFonts w:ascii="Times New Roman" w:hAnsi="Times New Roman" w:cs="Times New Roman"/>
          <w:i/>
          <w:iCs/>
          <w:sz w:val="24"/>
          <w:szCs w:val="24"/>
        </w:rPr>
        <w:lastRenderedPageBreak/>
        <w:t>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3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симплифицирано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Можем ли да изградим обособено пространство „Креативни индустрии“ в направлението „Дизайн и 3D Прототипиране“,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Дизайн и 3D Прототипиране</w:t>
      </w:r>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9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lastRenderedPageBreak/>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6</w:t>
      </w:r>
      <w:r w:rsidRPr="0021028A">
        <w:rPr>
          <w:rFonts w:ascii="Times New Roman" w:hAnsi="Times New Roman" w:cs="Times New Roman"/>
          <w:b/>
          <w:bCs/>
          <w:sz w:val="24"/>
          <w:szCs w:val="24"/>
        </w:rPr>
        <w:t xml:space="preserve"> от </w:t>
      </w:r>
      <w:r w:rsidRPr="003556ED">
        <w:rPr>
          <w:rFonts w:ascii="Times New Roman" w:hAnsi="Times New Roman" w:cs="Times New Roman"/>
          <w:b/>
          <w:bCs/>
          <w:sz w:val="24"/>
          <w:szCs w:val="24"/>
          <w:lang w:val="en-US"/>
        </w:rPr>
        <w:t>1</w:t>
      </w:r>
      <w:r>
        <w:rPr>
          <w:rFonts w:ascii="Times New Roman" w:hAnsi="Times New Roman" w:cs="Times New Roman"/>
          <w:b/>
          <w:bCs/>
          <w:sz w:val="24"/>
          <w:szCs w:val="24"/>
        </w:rPr>
        <w:t>6</w:t>
      </w:r>
      <w:r w:rsidRPr="003556ED">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20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w:t>
      </w:r>
      <w:r w:rsidRPr="003556ED">
        <w:rPr>
          <w:rFonts w:ascii="Times New Roman" w:hAnsi="Times New Roman" w:cs="Times New Roman"/>
          <w:sz w:val="24"/>
          <w:szCs w:val="24"/>
        </w:rPr>
        <w:lastRenderedPageBreak/>
        <w:t xml:space="preserve">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2. При финансиране на строително-монтажни дейности по процедурата "Модернизация на образователната среда", допустимо ли е до 45 % от максималния размер на средставата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7</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21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8</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4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w:t>
      </w:r>
      <w:r w:rsidRPr="00097A79">
        <w:rPr>
          <w:rFonts w:ascii="Times New Roman" w:hAnsi="Times New Roman" w:cs="Times New Roman"/>
          <w:sz w:val="24"/>
          <w:szCs w:val="24"/>
        </w:rPr>
        <w:lastRenderedPageBreak/>
        <w:t>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лв от фирма А; Стереоскопичен лаптоп - 15000лв от фирма Б, Микроскопи, интерактивен дисплей и други - 20000 лв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9</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Съгласно правилата залегнали в Насоките за разработване, подаване и съгласуване на Концепция за „Изграждане на училищна STEM среда“ финасирането за 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lastRenderedPageBreak/>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40</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6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Ние сме 4 ОУ "Димчо Дебелянов", Благоевград. За нашето училище по НПВУ са предвидени 200 000 лв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41</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22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42</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23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lang w:val="en-US"/>
        </w:rPr>
        <w:t>9</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т.к.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lang w:val="en-US"/>
        </w:rPr>
        <w:t>9</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Pr>
          <w:rFonts w:ascii="Times New Roman" w:hAnsi="Times New Roman" w:cs="Times New Roman"/>
          <w:b/>
          <w:bCs/>
          <w:sz w:val="24"/>
          <w:szCs w:val="24"/>
        </w:rPr>
        <w:t>по електронна поща</w:t>
      </w:r>
      <w:r w:rsidRPr="0096663E">
        <w:rPr>
          <w:rFonts w:ascii="Times New Roman" w:hAnsi="Times New Roman" w:cs="Times New Roman"/>
          <w:b/>
          <w:bCs/>
          <w:sz w:val="24"/>
          <w:szCs w:val="24"/>
        </w:rPr>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w:t>
      </w:r>
      <w:r w:rsidRPr="00596B5C">
        <w:rPr>
          <w:rFonts w:ascii="Times New Roman" w:hAnsi="Times New Roman" w:cs="Times New Roman"/>
          <w:sz w:val="24"/>
          <w:szCs w:val="24"/>
        </w:rPr>
        <w:lastRenderedPageBreak/>
        <w:t>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23</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25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BG-RRP-1.015</w:t>
      </w:r>
      <w:r w:rsidRPr="0096663E">
        <w:rPr>
          <w:rFonts w:ascii="Times New Roman" w:hAnsi="Times New Roman" w:cs="Times New Roman"/>
          <w:b/>
          <w:bCs/>
          <w:sz w:val="24"/>
          <w:szCs w:val="24"/>
        </w:rPr>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ОУ,,Кап.Петър Пармков''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напраление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46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29</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17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30</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18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лв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w:t>
      </w:r>
      <w:r>
        <w:rPr>
          <w:rFonts w:ascii="Times New Roman" w:hAnsi="Times New Roman" w:cs="Times New Roman"/>
          <w:b/>
          <w:bCs/>
          <w:sz w:val="24"/>
          <w:szCs w:val="24"/>
          <w:lang w:val="en-US"/>
        </w:rPr>
        <w:t>1</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1</w:t>
      </w:r>
      <w:r>
        <w:rPr>
          <w:rFonts w:ascii="Times New Roman" w:hAnsi="Times New Roman" w:cs="Times New Roman"/>
          <w:b/>
          <w:bCs/>
          <w:sz w:val="24"/>
          <w:szCs w:val="24"/>
          <w:lang w:val="en-US"/>
        </w:rPr>
        <w:t>9</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w:t>
      </w:r>
      <w:r>
        <w:rPr>
          <w:rFonts w:ascii="Times New Roman" w:hAnsi="Times New Roman" w:cs="Times New Roman"/>
          <w:b/>
          <w:bCs/>
          <w:sz w:val="24"/>
          <w:szCs w:val="24"/>
          <w:lang w:val="en-US"/>
        </w:rPr>
        <w:t>1</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w:t>
      </w:r>
      <w:r w:rsidRPr="00F952B4">
        <w:rPr>
          <w:rFonts w:ascii="Times New Roman" w:hAnsi="Times New Roman" w:cs="Times New Roman"/>
          <w:i/>
          <w:iCs/>
          <w:sz w:val="24"/>
          <w:szCs w:val="24"/>
        </w:rPr>
        <w:lastRenderedPageBreak/>
        <w:t xml:space="preserve">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СНД проверява представените от крайния получател законосъобразни разходооправдателни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 xml:space="preserve">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w:t>
      </w:r>
      <w:r w:rsidRPr="001A4A1F">
        <w:rPr>
          <w:rFonts w:ascii="Times New Roman" w:hAnsi="Times New Roman" w:cs="Times New Roman"/>
          <w:sz w:val="24"/>
          <w:szCs w:val="24"/>
        </w:rPr>
        <w:lastRenderedPageBreak/>
        <w:t>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1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 xml:space="preserve">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w:t>
      </w:r>
      <w:r w:rsidRPr="00202394">
        <w:rPr>
          <w:rFonts w:ascii="Times New Roman" w:hAnsi="Times New Roman" w:cs="Times New Roman"/>
          <w:sz w:val="24"/>
          <w:szCs w:val="24"/>
        </w:rPr>
        <w:lastRenderedPageBreak/>
        <w:t>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бюджетирана.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8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2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C93F40" w:rsidP="004C49B8">
      <w:pPr>
        <w:jc w:val="both"/>
        <w:rPr>
          <w:rFonts w:ascii="Times New Roman" w:hAnsi="Times New Roman" w:cs="Times New Roman"/>
          <w:i/>
          <w:iCs/>
          <w:sz w:val="24"/>
          <w:szCs w:val="24"/>
        </w:rPr>
      </w:pPr>
      <w:hyperlink r:id="rId14" w:history="1">
        <w:r w:rsidR="004C49B8" w:rsidRPr="00DD5270">
          <w:rPr>
            <w:rStyle w:val="Hyperlink"/>
            <w:rFonts w:ascii="Times New Roman" w:hAnsi="Times New Roman" w:cs="Times New Roman"/>
            <w:i/>
            <w:iCs/>
            <w:sz w:val="24"/>
            <w:szCs w:val="24"/>
          </w:rPr>
          <w:t>https://www.youtube.com/watch?v=eh-Yko7MQj4</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r w:rsidR="004C49B8">
        <w:rPr>
          <w:rFonts w:ascii="Times New Roman" w:hAnsi="Times New Roman" w:cs="Times New Roman"/>
          <w:i/>
          <w:iCs/>
          <w:sz w:val="24"/>
          <w:szCs w:val="24"/>
        </w:rPr>
        <w:t xml:space="preserve"> </w:t>
      </w:r>
    </w:p>
    <w:p w14:paraId="4CF2543A" w14:textId="77777777" w:rsidR="004C49B8" w:rsidRPr="000A6B6B" w:rsidRDefault="00C93F40" w:rsidP="004C49B8">
      <w:pPr>
        <w:jc w:val="both"/>
        <w:rPr>
          <w:rFonts w:ascii="Times New Roman" w:hAnsi="Times New Roman" w:cs="Times New Roman"/>
          <w:i/>
          <w:iCs/>
          <w:sz w:val="24"/>
          <w:szCs w:val="24"/>
        </w:rPr>
      </w:pPr>
      <w:hyperlink r:id="rId15" w:history="1">
        <w:r w:rsidR="004C49B8" w:rsidRPr="00DD5270">
          <w:rPr>
            <w:rStyle w:val="Hyperlink"/>
            <w:rFonts w:ascii="Times New Roman" w:hAnsi="Times New Roman" w:cs="Times New Roman"/>
            <w:i/>
            <w:iCs/>
            <w:sz w:val="24"/>
            <w:szCs w:val="24"/>
          </w:rPr>
          <w:t>https://www.youtube.com/watch?v=ZyDVJRVy-BY</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p>
    <w:p w14:paraId="079605C6" w14:textId="77777777" w:rsidR="004C49B8" w:rsidRPr="000A6B6B" w:rsidRDefault="00C93F40" w:rsidP="004C49B8">
      <w:pPr>
        <w:jc w:val="both"/>
        <w:rPr>
          <w:rFonts w:ascii="Times New Roman" w:hAnsi="Times New Roman" w:cs="Times New Roman"/>
          <w:i/>
          <w:iCs/>
          <w:sz w:val="24"/>
          <w:szCs w:val="24"/>
        </w:rPr>
      </w:pPr>
      <w:hyperlink r:id="rId16" w:history="1">
        <w:r w:rsidR="004C49B8" w:rsidRPr="00DD5270">
          <w:rPr>
            <w:rStyle w:val="Hyperlink"/>
            <w:rFonts w:ascii="Times New Roman" w:hAnsi="Times New Roman" w:cs="Times New Roman"/>
            <w:i/>
            <w:iCs/>
            <w:sz w:val="24"/>
            <w:szCs w:val="24"/>
          </w:rPr>
          <w:t>https://www.youtube.com/watch?v=9eqyg3Nxvok</w:t>
        </w:r>
      </w:hyperlink>
      <w:r w:rsidR="004C49B8">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9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 xml:space="preserve">ВИСОКИ ПОСТИЖЕНИЯ В ПРОФЕСИОНАЛНОТО ОБРАЗОВАНИЕ И ОБУЧЕНИЕ“ (в случай на </w:t>
      </w:r>
      <w:r w:rsidRPr="006C37F4">
        <w:rPr>
          <w:rFonts w:ascii="Times New Roman" w:hAnsi="Times New Roman" w:cs="Times New Roman"/>
          <w:i/>
          <w:iCs/>
          <w:sz w:val="24"/>
          <w:szCs w:val="24"/>
        </w:rPr>
        <w:lastRenderedPageBreak/>
        <w:t>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56</w:t>
      </w:r>
      <w:r>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Pr>
          <w:rFonts w:ascii="Times New Roman" w:hAnsi="Times New Roman" w:cs="Times New Roman"/>
          <w:b/>
          <w:bCs/>
          <w:sz w:val="24"/>
          <w:szCs w:val="24"/>
          <w:lang w:val="en-US"/>
        </w:rPr>
        <w:t xml:space="preserve">.06.2023 </w:t>
      </w:r>
      <w:r>
        <w:rPr>
          <w:rFonts w:ascii="Times New Roman" w:hAnsi="Times New Roman" w:cs="Times New Roman"/>
          <w:b/>
          <w:bCs/>
          <w:sz w:val="24"/>
          <w:szCs w:val="24"/>
        </w:rPr>
        <w:t>г.</w:t>
      </w:r>
      <w:r>
        <w:t xml:space="preserve"> </w:t>
      </w:r>
      <w:r>
        <w:rPr>
          <w:rFonts w:ascii="Times New Roman" w:hAnsi="Times New Roman" w:cs="Times New Roman"/>
          <w:b/>
          <w:bCs/>
          <w:sz w:val="24"/>
          <w:szCs w:val="24"/>
        </w:rPr>
        <w:t>(Q0</w:t>
      </w:r>
      <w:r>
        <w:rPr>
          <w:rFonts w:ascii="Times New Roman" w:hAnsi="Times New Roman" w:cs="Times New Roman"/>
          <w:b/>
          <w:bCs/>
          <w:sz w:val="24"/>
          <w:szCs w:val="24"/>
          <w:lang w:val="en-US"/>
        </w:rPr>
        <w:t xml:space="preserve">23 </w:t>
      </w:r>
      <w:r>
        <w:rPr>
          <w:rFonts w:ascii="Times New Roman" w:hAnsi="Times New Roman" w:cs="Times New Roman"/>
          <w:b/>
          <w:bCs/>
          <w:sz w:val="24"/>
          <w:szCs w:val="24"/>
        </w:rPr>
        <w:t>постъпил чрез ИСУН 2020 по процедура BG-RRP-1.01</w:t>
      </w:r>
      <w:r>
        <w:rPr>
          <w:rFonts w:ascii="Times New Roman" w:hAnsi="Times New Roman" w:cs="Times New Roman"/>
          <w:b/>
          <w:bCs/>
          <w:sz w:val="24"/>
          <w:szCs w:val="24"/>
          <w:lang w:val="en-US"/>
        </w:rPr>
        <w:t>7</w:t>
      </w:r>
      <w:r>
        <w:rPr>
          <w:rFonts w:ascii="Times New Roman" w:hAnsi="Times New Roman" w:cs="Times New Roman"/>
          <w:b/>
          <w:bCs/>
          <w:sz w:val="24"/>
          <w:szCs w:val="24"/>
        </w:rP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индустрии“, която да включва оборудване за обучение  в реална среда, по-конкретно от направление „Дизайн и 3D Прототипиране“.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10A695"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57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69D36D6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Здравейте, зам.-директор съм на ПГЕТ "Захари Стоянов" Харманли. От ръководството на училището установихме следното несъответствие по</w:t>
      </w:r>
      <w:r>
        <w:rPr>
          <w:rFonts w:ascii="Times New Roman" w:hAnsi="Times New Roman" w:cs="Times New Roman"/>
          <w:sz w:val="24"/>
          <w:szCs w:val="24"/>
          <w:lang w:val="en-US"/>
        </w:rPr>
        <w:t xml:space="preserve"> </w:t>
      </w:r>
      <w:r w:rsidRPr="00A84D49">
        <w:rPr>
          <w:rFonts w:ascii="Times New Roman" w:hAnsi="Times New Roman" w:cs="Times New Roman"/>
          <w:sz w:val="24"/>
          <w:szCs w:val="24"/>
        </w:rPr>
        <w:t>процедура: BG-RRP-1.015 - „Училищна STEM среда" - в списък на конкретни крайни получатели ПГЕТ "Захари Стоянов" е отбелязана в синьо, като училище, което е финансирано вече по НП за изграждане на STEM среда. Това не е вярно, нашата професионална гимназия спечели проект за STEM среда, но не бе финансирана, тъй като в същото време спечели проект за модернизиране на професионалното оборудване и финансирането на STEM ни бе отказано.</w:t>
      </w:r>
    </w:p>
    <w:p w14:paraId="6F1A03DA"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Моля да бъде коригирано това несъответствие, което ни ощетява относно финасирането на бъдещия ни STEM център, за който работим с голям ентусиазъм и е очакван с нетърпение от нашите ученици.</w:t>
      </w:r>
    </w:p>
    <w:p w14:paraId="5412BBC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С уважение!</w:t>
      </w:r>
    </w:p>
    <w:p w14:paraId="6DBBA02E"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1FCF674" w14:textId="77777777" w:rsidR="005663FA" w:rsidRPr="003327F6" w:rsidRDefault="005663FA" w:rsidP="005663FA">
      <w:pPr>
        <w:jc w:val="both"/>
        <w:rPr>
          <w:rFonts w:ascii="Times New Roman" w:hAnsi="Times New Roman" w:cs="Times New Roman"/>
          <w:sz w:val="24"/>
          <w:szCs w:val="24"/>
        </w:rPr>
      </w:pPr>
      <w:r w:rsidRPr="003327F6">
        <w:rPr>
          <w:rFonts w:ascii="Times New Roman" w:hAnsi="Times New Roman" w:cs="Times New Roman"/>
          <w:sz w:val="24"/>
          <w:szCs w:val="24"/>
        </w:rPr>
        <w:t>Във връзка с възникналия казус експерти от Министерство на образованието и науката ще се свържат допълнително с ръководството на Вашето училище.</w:t>
      </w:r>
    </w:p>
    <w:p w14:paraId="70878FC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A41572"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00D780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Уважаеми експерти по процедурите BG-RRP-1.015 - "Училищна STEM среда" и BG-RRP-1.017 - "Концепция за STEM среда",</w:t>
      </w:r>
    </w:p>
    <w:p w14:paraId="667B79A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Обръщаме се към вас с молба за насоки и уточнение по отношение на ситуация, възникнала по време на разработването на нашата концепция за STEM среда. В рамките на процедура BG-RRP-1.017, училището ни планира закупуването на стереоскопичен 3D лаптоп "zSpace Inspire", за създаване на STEM кабинет с основно направление "Природни науки". Въпреки това, стойността на това оборудване превишава 10 000 лв., което ще засегне значителна част от нашия бюджет за STEM оборудване. Допълнително, това оборудване не е включено в минималните нива на оборудване за направление "Природни науки", споменати в насоките.</w:t>
      </w:r>
    </w:p>
    <w:p w14:paraId="29F76B37"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Искаме да получим уверение дали е допустимо изразходването на средства за подобна STEM технология в училища с ограничен бюджет, като се има предвид ограниченията на технологията - единственият закупен апарат може да се използва ефективно само от един ученик, докато останалите ученици ще бъдат изолирани от учебния процес.</w:t>
      </w:r>
    </w:p>
    <w:p w14:paraId="13D8F6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Бихме оценили вашето мнение по отношение на този технологичен избор, като се вземат предвид ограниченията в бюджета. Като алтернатива, предвиждаме използването на 3D очила, като Oculus Quest 2, които позволяват визуализацията на индивидуалното VR/AR изживяване на мултимедиен дисплей, така че тя да бъде достъпна за всички участници в STEM стаята.</w:t>
      </w:r>
    </w:p>
    <w:p w14:paraId="058767B5"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lastRenderedPageBreak/>
        <w:t>Важно е да отбележим, че спецификацията на 3D технологията в лаптопа zSpace Inspire е както следва, с посочени източници на информацията:</w:t>
      </w:r>
    </w:p>
    <w:p w14:paraId="36A2358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SpatialLabs 3D Stereoscopic module е технология, която позволява на потребителите да виждат и взаимодействат с 3D съдържание без очила. (Източник: https://www.acer.com/us-en/spatiallabs)</w:t>
      </w:r>
    </w:p>
    <w:p w14:paraId="07ECBE1C"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Тази технология използва комбинация от решение за проследяване на очите, стереоскопичен 3D дисплей, реално време рендиране, AI технологии и нови шейдъри и драйвери. (Източник: https://www.acer.com/us-en/spatiallabs)</w:t>
      </w:r>
    </w:p>
    <w:p w14:paraId="2045FCE2"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За да изпитате пълния 3D ефект, трябва да седите директно пред екрана и да поддържате контакт с очите със сензора. (Източник: https://www.techradar.com/reviews/hands-on-acer-spatiallabs-truegame-3d-ultra-mode-review)</w:t>
      </w:r>
    </w:p>
    <w:p w14:paraId="3803333B"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Според Acer, SpatialLabs 3D Stereoscopic module е оптимизиран за индивидуално използване и не поддържа множество потребители едновременно. (Източник: https://www.acerid.com/spatiallabs-teknologi-stereoscopic-3d/)</w:t>
      </w:r>
    </w:p>
    <w:p w14:paraId="6DD1430F"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Ако има повече от един потребител пред екрана, технологията ще избере единият от тях за проследяване на очите и ще адаптира 3D изображението според неговата позиция. (Източник: https://www.acerid.com/spatiallabs-teknologi-stereoscopic-3d/)</w:t>
      </w:r>
    </w:p>
    <w:p w14:paraId="1006947B" w14:textId="77777777" w:rsidR="005663FA" w:rsidRPr="00DA1E4F"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Това може да доведе до намаляване на качеството и реалистичността на 3D ефекта за останалите потребители. (Източник: https://www.acerid.com/spatiallabs-teknologi-stereoscopic-3d/)</w:t>
      </w:r>
    </w:p>
    <w:p w14:paraId="677AFA3D" w14:textId="77777777" w:rsidR="005663FA" w:rsidRPr="00DA1E4F" w:rsidRDefault="005663FA" w:rsidP="005663FA">
      <w:pPr>
        <w:jc w:val="both"/>
        <w:rPr>
          <w:rFonts w:ascii="Times New Roman" w:hAnsi="Times New Roman" w:cs="Times New Roman"/>
          <w:sz w:val="24"/>
          <w:szCs w:val="24"/>
        </w:rPr>
      </w:pPr>
      <w:r w:rsidRPr="00DA1E4F">
        <w:rPr>
          <w:rFonts w:ascii="Times New Roman" w:hAnsi="Times New Roman" w:cs="Times New Roman"/>
          <w:sz w:val="24"/>
          <w:szCs w:val="24"/>
        </w:rPr>
        <w:t>Предварително ви благодарим за ценните насоки и съвети.</w:t>
      </w:r>
    </w:p>
    <w:p w14:paraId="73DEE1E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8D62C3" w14:textId="77777777" w:rsidR="005663FA" w:rsidRPr="009261ED" w:rsidRDefault="005663FA" w:rsidP="005663FA">
      <w:pPr>
        <w:jc w:val="both"/>
        <w:rPr>
          <w:rFonts w:ascii="Times New Roman" w:hAnsi="Times New Roman" w:cs="Times New Roman"/>
          <w:sz w:val="24"/>
          <w:szCs w:val="24"/>
        </w:rPr>
      </w:pPr>
      <w:r w:rsidRPr="009261ED">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 В допълнение, при изготвянето на</w:t>
      </w:r>
      <w:r w:rsidRPr="004A6E48">
        <w:rPr>
          <w:rFonts w:ascii="Times New Roman" w:hAnsi="Times New Roman" w:cs="Times New Roman"/>
          <w:sz w:val="24"/>
          <w:szCs w:val="24"/>
        </w:rPr>
        <w:t xml:space="preserve">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p>
    <w:p w14:paraId="7312B8D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490BEF"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07</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7D5B99C6"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Уважаеми експерти по процедурите BG-RRP-1.015 "Училищна STEM среда" и BG-RRP-1.017 "Концепция за STEM среда",</w:t>
      </w:r>
    </w:p>
    <w:p w14:paraId="3E274BD9"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Училището ни се кандидатира с концепция в обявените срокове по процедура BG-RRP-1.017 "Концепция за STEM среда". Паралелно, базирайки се на разработената концепция, подаваме проект за STEM среда в рамките на следващата процедура BG-RRP-1.015 "Училищна STEM среда".</w:t>
      </w:r>
    </w:p>
    <w:p w14:paraId="049594AF"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 xml:space="preserve">По време на текущия процес на оценка, ако се установи, че подадената от нас концепция по процедура BG-RRP-1.017 "Концепция за STEM среда" не е одобрена в представения </w:t>
      </w:r>
      <w:r w:rsidRPr="003D076E">
        <w:rPr>
          <w:rFonts w:ascii="Times New Roman" w:hAnsi="Times New Roman" w:cs="Times New Roman"/>
          <w:sz w:val="24"/>
          <w:szCs w:val="24"/>
        </w:rPr>
        <w:lastRenderedPageBreak/>
        <w:t>от нас формат, как това ще повлияе на подадения от нас проект за STEM среда по процедура BG-RRP-1.015 "Училищна STEM среда"?</w:t>
      </w:r>
    </w:p>
    <w:p w14:paraId="7975B0AC"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Бихме оценили всякакви съвети и насоки по този въпрос.</w:t>
      </w:r>
    </w:p>
    <w:p w14:paraId="3307B20B" w14:textId="77777777" w:rsidR="005663FA" w:rsidRPr="000508A7"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Благодарим ви предварително за вашата отзивчивост и съдействие.</w:t>
      </w:r>
    </w:p>
    <w:p w14:paraId="494617B4" w14:textId="77777777" w:rsidR="005663FA" w:rsidRDefault="005663FA" w:rsidP="005663FA">
      <w:pPr>
        <w:jc w:val="both"/>
        <w:rPr>
          <w:rFonts w:ascii="Times New Roman" w:hAnsi="Times New Roman" w:cs="Times New Roman"/>
          <w:sz w:val="24"/>
          <w:szCs w:val="24"/>
        </w:rPr>
      </w:pPr>
      <w:r w:rsidRPr="003D076E">
        <w:rPr>
          <w:rFonts w:ascii="Times New Roman" w:hAnsi="Times New Roman" w:cs="Times New Roman"/>
          <w:b/>
          <w:bCs/>
          <w:sz w:val="24"/>
          <w:szCs w:val="24"/>
        </w:rPr>
        <w:t>ОТГОВОР</w:t>
      </w:r>
      <w:r w:rsidRPr="003D076E">
        <w:rPr>
          <w:rFonts w:ascii="Times New Roman" w:hAnsi="Times New Roman" w:cs="Times New Roman"/>
          <w:sz w:val="24"/>
          <w:szCs w:val="24"/>
        </w:rPr>
        <w:t>:</w:t>
      </w:r>
    </w:p>
    <w:p w14:paraId="210827B7"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C402B7">
        <w:rPr>
          <w:rFonts w:ascii="Times New Roman" w:hAnsi="Times New Roman" w:cs="Times New Roman"/>
          <w:sz w:val="24"/>
          <w:szCs w:val="24"/>
        </w:rPr>
        <w:t xml:space="preserve">18. </w:t>
      </w:r>
      <w:r>
        <w:rPr>
          <w:rFonts w:ascii="Times New Roman" w:hAnsi="Times New Roman" w:cs="Times New Roman"/>
          <w:sz w:val="24"/>
          <w:szCs w:val="24"/>
        </w:rPr>
        <w:t>„</w:t>
      </w:r>
      <w:r w:rsidRPr="00C402B7">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 за участие в процедура </w:t>
      </w:r>
      <w:r w:rsidRPr="00C402B7">
        <w:rPr>
          <w:rFonts w:ascii="Times New Roman" w:hAnsi="Times New Roman" w:cs="Times New Roman"/>
          <w:sz w:val="24"/>
          <w:szCs w:val="24"/>
        </w:rPr>
        <w:t>BG-RRP-1.015 „</w:t>
      </w:r>
      <w:r>
        <w:rPr>
          <w:rFonts w:ascii="Times New Roman" w:hAnsi="Times New Roman" w:cs="Times New Roman"/>
          <w:sz w:val="24"/>
          <w:szCs w:val="24"/>
        </w:rPr>
        <w:t>У</w:t>
      </w:r>
      <w:r w:rsidRPr="00C402B7">
        <w:rPr>
          <w:rFonts w:ascii="Times New Roman" w:hAnsi="Times New Roman" w:cs="Times New Roman"/>
          <w:sz w:val="24"/>
          <w:szCs w:val="24"/>
        </w:rPr>
        <w:t>чилищна STEM среда“</w:t>
      </w:r>
      <w:r>
        <w:rPr>
          <w:rFonts w:ascii="Times New Roman" w:hAnsi="Times New Roman" w:cs="Times New Roman"/>
          <w:sz w:val="24"/>
          <w:szCs w:val="24"/>
        </w:rPr>
        <w:t>, сред задължителните документи е:</w:t>
      </w:r>
    </w:p>
    <w:p w14:paraId="50E84A5B" w14:textId="77777777" w:rsidR="005663FA" w:rsidRDefault="005663FA" w:rsidP="005663FA">
      <w:pPr>
        <w:jc w:val="both"/>
        <w:rPr>
          <w:rFonts w:ascii="Times New Roman" w:hAnsi="Times New Roman" w:cs="Times New Roman"/>
          <w:i/>
          <w:iCs/>
          <w:sz w:val="24"/>
          <w:szCs w:val="24"/>
        </w:rPr>
      </w:pPr>
      <w:r w:rsidRPr="00FE28D1">
        <w:rPr>
          <w:rFonts w:ascii="Times New Roman" w:hAnsi="Times New Roman" w:cs="Times New Roman"/>
          <w:i/>
          <w:iCs/>
          <w:sz w:val="24"/>
          <w:szCs w:val="24"/>
        </w:rPr>
        <w:t>„</w:t>
      </w:r>
      <w:r w:rsidRPr="00C402B7">
        <w:rPr>
          <w:rFonts w:ascii="Times New Roman" w:hAnsi="Times New Roman" w:cs="Times New Roman"/>
          <w:b/>
          <w:bCs/>
          <w:i/>
          <w:iCs/>
          <w:sz w:val="24"/>
          <w:szCs w:val="24"/>
        </w:rPr>
        <w:t xml:space="preserve">Концепция за изграждане на училищна STEM среда, </w:t>
      </w:r>
      <w:r w:rsidRPr="00C402B7">
        <w:rPr>
          <w:rFonts w:ascii="Times New Roman" w:hAnsi="Times New Roman" w:cs="Times New Roman"/>
          <w:i/>
          <w:iCs/>
          <w:sz w:val="24"/>
          <w:szCs w:val="24"/>
        </w:rPr>
        <w:t xml:space="preserve">представена във формат Excel съгласно образец (Приложение II към Поканата), </w:t>
      </w:r>
      <w:r w:rsidRPr="00C402B7">
        <w:rPr>
          <w:rFonts w:ascii="Times New Roman" w:hAnsi="Times New Roman" w:cs="Times New Roman"/>
          <w:b/>
          <w:bCs/>
          <w:i/>
          <w:iCs/>
          <w:sz w:val="24"/>
          <w:szCs w:val="24"/>
        </w:rPr>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r w:rsidRPr="00C402B7">
        <w:rPr>
          <w:rFonts w:ascii="Times New Roman" w:hAnsi="Times New Roman" w:cs="Times New Roman"/>
          <w:i/>
          <w:iCs/>
          <w:sz w:val="24"/>
          <w:szCs w:val="24"/>
        </w:rPr>
        <w:t xml:space="preserve">, </w:t>
      </w:r>
      <w:r w:rsidRPr="00C402B7">
        <w:rPr>
          <w:rFonts w:ascii="Times New Roman" w:hAnsi="Times New Roman" w:cs="Times New Roman"/>
          <w:b/>
          <w:bCs/>
          <w:i/>
          <w:iCs/>
          <w:sz w:val="24"/>
          <w:szCs w:val="24"/>
        </w:rPr>
        <w:t xml:space="preserve">придружена от документите, представени към Концепцията при нейното съгласуване с Националния STEM център, а именно - Решение на Педагогически съвет за одобряване на Концепцията училищна STEM среда </w:t>
      </w:r>
      <w:r w:rsidRPr="00C402B7">
        <w:rPr>
          <w:rFonts w:ascii="Times New Roman" w:hAnsi="Times New Roman" w:cs="Times New Roman"/>
          <w:i/>
          <w:iCs/>
          <w:sz w:val="24"/>
          <w:szCs w:val="24"/>
        </w:rPr>
        <w:t xml:space="preserve">(Приложение IIIb към Поканата) </w:t>
      </w:r>
      <w:r w:rsidRPr="00C402B7">
        <w:rPr>
          <w:rFonts w:ascii="Times New Roman" w:hAnsi="Times New Roman" w:cs="Times New Roman"/>
          <w:b/>
          <w:bCs/>
          <w:i/>
          <w:iCs/>
          <w:sz w:val="24"/>
          <w:szCs w:val="24"/>
        </w:rPr>
        <w:t xml:space="preserve">и Декларации от поне двама педагогически специалисти в избраните в Концепцията направления от училището, че ще съдействат за реализиране на Концепцията и ще използват закупеното оборудване в процеса на обучение </w:t>
      </w:r>
      <w:r w:rsidRPr="00C402B7">
        <w:rPr>
          <w:rFonts w:ascii="Times New Roman" w:hAnsi="Times New Roman" w:cs="Times New Roman"/>
          <w:i/>
          <w:iCs/>
          <w:sz w:val="24"/>
          <w:szCs w:val="24"/>
        </w:rPr>
        <w:t>съгласно образец (Приложение IIIa към Поканата).</w:t>
      </w:r>
      <w:r>
        <w:rPr>
          <w:rFonts w:ascii="Times New Roman" w:hAnsi="Times New Roman" w:cs="Times New Roman"/>
          <w:i/>
          <w:iCs/>
          <w:sz w:val="24"/>
          <w:szCs w:val="24"/>
        </w:rPr>
        <w:t>“</w:t>
      </w:r>
    </w:p>
    <w:p w14:paraId="7A796BB5" w14:textId="77777777" w:rsidR="005663FA" w:rsidRPr="00076671" w:rsidRDefault="005663FA" w:rsidP="005663F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преди да  подадете Вашето предложение за изпълнение на инвестиция по</w:t>
      </w:r>
      <w:r w:rsidRPr="00076671">
        <w:t xml:space="preserve"> </w:t>
      </w:r>
      <w:r w:rsidRPr="00076671">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е необходимо Концепцията за</w:t>
      </w:r>
      <w:r w:rsidRPr="00076671">
        <w:rPr>
          <w:rFonts w:ascii="Times New Roman" w:hAnsi="Times New Roman" w:cs="Times New Roman"/>
          <w:sz w:val="24"/>
          <w:szCs w:val="24"/>
        </w:rPr>
        <w:t xml:space="preserve"> изграждане на училищна STEM среда</w:t>
      </w:r>
      <w:r>
        <w:rPr>
          <w:rFonts w:ascii="Times New Roman" w:hAnsi="Times New Roman" w:cs="Times New Roman"/>
          <w:sz w:val="24"/>
          <w:szCs w:val="24"/>
        </w:rPr>
        <w:t xml:space="preserve"> </w:t>
      </w:r>
      <w:r w:rsidRPr="00076671">
        <w:rPr>
          <w:rFonts w:ascii="Times New Roman" w:hAnsi="Times New Roman" w:cs="Times New Roman"/>
          <w:sz w:val="24"/>
          <w:szCs w:val="24"/>
        </w:rPr>
        <w:t>(Приложение II към Поканата</w:t>
      </w:r>
      <w:r>
        <w:rPr>
          <w:rFonts w:ascii="Times New Roman" w:hAnsi="Times New Roman" w:cs="Times New Roman"/>
          <w:sz w:val="24"/>
          <w:szCs w:val="24"/>
        </w:rPr>
        <w:t xml:space="preserve">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да бъде съгласувана и подписана от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w:t>
      </w:r>
    </w:p>
    <w:p w14:paraId="1F25F91D"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D298D7"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1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03E38A3"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Здравейте!</w:t>
      </w:r>
    </w:p>
    <w:p w14:paraId="2E0F9876"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Молим за разяснение по следните въпроси:</w:t>
      </w:r>
    </w:p>
    <w:p w14:paraId="2758B924"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1. Допустимо ли е да има промяна в брой артикули, посочени в Концепцията и реално закупени впоследствие?</w:t>
      </w:r>
    </w:p>
    <w:p w14:paraId="11C35E7E" w14:textId="77777777" w:rsidR="005663FA"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2. Допустим разход ли е закупуването на климатик за STEM центъра и, ако да - към кой вид разход можем да го включим?</w:t>
      </w:r>
    </w:p>
    <w:p w14:paraId="0F0CB50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589C2A7"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1.</w:t>
      </w:r>
      <w:r>
        <w:rPr>
          <w:rFonts w:ascii="Times New Roman" w:hAnsi="Times New Roman" w:cs="Times New Roman"/>
          <w:sz w:val="24"/>
          <w:szCs w:val="24"/>
        </w:rPr>
        <w:t xml:space="preserve"> </w:t>
      </w:r>
      <w:r w:rsidRPr="000508A7">
        <w:rPr>
          <w:rFonts w:ascii="Times New Roman" w:hAnsi="Times New Roman" w:cs="Times New Roman"/>
          <w:sz w:val="24"/>
          <w:szCs w:val="24"/>
        </w:rPr>
        <w:t>За целите на изготвяне на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r>
        <w:rPr>
          <w:rFonts w:ascii="Times New Roman" w:hAnsi="Times New Roman" w:cs="Times New Roman"/>
          <w:sz w:val="24"/>
          <w:szCs w:val="24"/>
        </w:rPr>
        <w:t xml:space="preserve"> Съгласно образеца на Договор за финансиране на инвестиция по НПВУ </w:t>
      </w:r>
      <w:r>
        <w:rPr>
          <w:rFonts w:ascii="Times New Roman" w:hAnsi="Times New Roman" w:cs="Times New Roman"/>
          <w:sz w:val="24"/>
          <w:szCs w:val="24"/>
        </w:rPr>
        <w:lastRenderedPageBreak/>
        <w:t xml:space="preserve">(Приложение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E227FE">
        <w:rPr>
          <w:rFonts w:ascii="Times New Roman" w:hAnsi="Times New Roman" w:cs="Times New Roman"/>
          <w:sz w:val="24"/>
          <w:szCs w:val="24"/>
        </w:rPr>
        <w:t>за изпълнение на одобрено предложение за изпълнение на инвестиция</w:t>
      </w:r>
      <w:r>
        <w:rPr>
          <w:rFonts w:ascii="Times New Roman" w:hAnsi="Times New Roman" w:cs="Times New Roman"/>
          <w:sz w:val="24"/>
          <w:szCs w:val="24"/>
        </w:rPr>
        <w:t xml:space="preserve">. </w:t>
      </w:r>
    </w:p>
    <w:p w14:paraId="40FD7D33"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 xml:space="preserve">2. </w:t>
      </w:r>
      <w:r>
        <w:rPr>
          <w:rFonts w:ascii="Times New Roman" w:hAnsi="Times New Roman" w:cs="Times New Roman"/>
          <w:sz w:val="24"/>
          <w:szCs w:val="24"/>
        </w:rPr>
        <w:t xml:space="preserve">Моля вижте отговорите на въпроси 18 и </w:t>
      </w:r>
      <w:r w:rsidRPr="009466C2">
        <w:rPr>
          <w:rFonts w:ascii="Times New Roman" w:hAnsi="Times New Roman" w:cs="Times New Roman"/>
          <w:sz w:val="24"/>
          <w:szCs w:val="24"/>
        </w:rPr>
        <w:t>43</w:t>
      </w:r>
      <w:r>
        <w:rPr>
          <w:rFonts w:ascii="Times New Roman" w:hAnsi="Times New Roman" w:cs="Times New Roman"/>
          <w:sz w:val="24"/>
          <w:szCs w:val="24"/>
        </w:rPr>
        <w:t xml:space="preserve">. </w:t>
      </w:r>
    </w:p>
    <w:p w14:paraId="57B8E32B"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EFDA0F"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2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0E8D71CE" w14:textId="77777777" w:rsidR="005663FA" w:rsidRDefault="005663FA" w:rsidP="005663FA">
      <w:pPr>
        <w:jc w:val="both"/>
        <w:rPr>
          <w:rFonts w:ascii="Times New Roman" w:hAnsi="Times New Roman" w:cs="Times New Roman"/>
          <w:sz w:val="24"/>
          <w:szCs w:val="24"/>
        </w:rPr>
      </w:pPr>
      <w:r w:rsidRPr="005A271C">
        <w:rPr>
          <w:rFonts w:ascii="Times New Roman" w:hAnsi="Times New Roman" w:cs="Times New Roman"/>
          <w:sz w:val="24"/>
          <w:szCs w:val="24"/>
        </w:rPr>
        <w:t>Здравейте, във връзка с изпълнението на проекта „Училищна STEM среда" имам следния въпрос: Средствата за ВОСКС са 60 000лв. за оборудване и 6000лв. за закопуване на софтуер. В концепцията няма предвидени средства за обзавеждане на тези стаи. Допустимо ли е част от средствата за СТЕМ по т.3.2 от концепцията в размер на 135 000 лв. да се използват за обзавеждане на ВОСКС с подходящи за целта мебели?</w:t>
      </w:r>
    </w:p>
    <w:p w14:paraId="6353A52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F3C7A6" w14:textId="77777777" w:rsidR="005663FA" w:rsidRPr="00667211" w:rsidRDefault="005663FA" w:rsidP="005663FA">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153EF629" w14:textId="77777777" w:rsidR="005663FA" w:rsidRPr="00411A4F" w:rsidRDefault="005663FA" w:rsidP="005663FA">
      <w:pPr>
        <w:jc w:val="both"/>
        <w:rPr>
          <w:rFonts w:ascii="Times New Roman" w:hAnsi="Times New Roman" w:cs="Times New Roman"/>
          <w:i/>
          <w:iCs/>
          <w:sz w:val="24"/>
          <w:szCs w:val="24"/>
        </w:rPr>
      </w:pPr>
      <w:r>
        <w:rPr>
          <w:rFonts w:ascii="Times New Roman" w:hAnsi="Times New Roman" w:cs="Times New Roman"/>
          <w:i/>
          <w:iCs/>
          <w:sz w:val="24"/>
          <w:szCs w:val="24"/>
        </w:rPr>
        <w:t>„</w:t>
      </w:r>
      <w:r w:rsidRPr="00411A4F">
        <w:rPr>
          <w:rFonts w:ascii="Times New Roman" w:hAnsi="Times New Roman" w:cs="Times New Roman"/>
          <w:b/>
          <w:bCs/>
          <w:i/>
          <w:iCs/>
          <w:sz w:val="24"/>
          <w:szCs w:val="24"/>
        </w:rPr>
        <w:t>II. Разходи за материални активи</w:t>
      </w:r>
    </w:p>
    <w:p w14:paraId="2B7647FB"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3B42DCA"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3.1. Разходи за допълнително специализирано оборудване за STEM</w:t>
      </w:r>
    </w:p>
    <w:p w14:paraId="624D94C5"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4.1. Разходи за оборудване за ВОСКС</w:t>
      </w:r>
    </w:p>
    <w:p w14:paraId="5551231B" w14:textId="77777777" w:rsidR="005663FA"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5.1. Разходи за обзавеждане за STEM</w:t>
      </w:r>
    </w:p>
    <w:p w14:paraId="24BC9EF9" w14:textId="77777777" w:rsidR="005663FA" w:rsidRPr="00411A4F" w:rsidRDefault="005663FA" w:rsidP="005663FA">
      <w:pPr>
        <w:jc w:val="both"/>
        <w:rPr>
          <w:rFonts w:ascii="Times New Roman" w:hAnsi="Times New Roman" w:cs="Times New Roman"/>
          <w:b/>
          <w:bCs/>
          <w:i/>
          <w:iCs/>
          <w:sz w:val="24"/>
          <w:szCs w:val="24"/>
        </w:rPr>
      </w:pPr>
      <w:r w:rsidRPr="00411A4F">
        <w:rPr>
          <w:rFonts w:ascii="Times New Roman" w:hAnsi="Times New Roman" w:cs="Times New Roman"/>
          <w:b/>
          <w:bCs/>
          <w:i/>
          <w:iCs/>
          <w:sz w:val="24"/>
          <w:szCs w:val="24"/>
        </w:rPr>
        <w:t>III. Разходи за нематериални активи</w:t>
      </w:r>
    </w:p>
    <w:p w14:paraId="732B79F7"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6.1. Разходи за софтуер за STEM</w:t>
      </w:r>
    </w:p>
    <w:p w14:paraId="65F2EBD1"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7.1. Разходи за софтуер за ВОСКС</w:t>
      </w:r>
      <w:r>
        <w:rPr>
          <w:rFonts w:ascii="Times New Roman" w:hAnsi="Times New Roman" w:cs="Times New Roman"/>
          <w:i/>
          <w:iCs/>
          <w:sz w:val="24"/>
          <w:szCs w:val="24"/>
        </w:rPr>
        <w:t>“</w:t>
      </w:r>
    </w:p>
    <w:p w14:paraId="334DB121" w14:textId="77777777" w:rsidR="005663FA" w:rsidRPr="00C56908" w:rsidRDefault="005663FA" w:rsidP="005663FA">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по </w:t>
      </w:r>
      <w:r w:rsidRPr="00D71C35">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r w:rsidRPr="00D71C35">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разходи за </w:t>
      </w:r>
      <w:r w:rsidRPr="00D71C35">
        <w:rPr>
          <w:rFonts w:ascii="Times New Roman" w:hAnsi="Times New Roman" w:cs="Times New Roman"/>
          <w:sz w:val="24"/>
          <w:szCs w:val="24"/>
        </w:rPr>
        <w:t>обзавеждане на ВОСКС</w:t>
      </w:r>
      <w:r>
        <w:rPr>
          <w:rFonts w:ascii="Times New Roman" w:hAnsi="Times New Roman" w:cs="Times New Roman"/>
          <w:sz w:val="24"/>
          <w:szCs w:val="24"/>
        </w:rPr>
        <w:t xml:space="preserve">. </w:t>
      </w:r>
    </w:p>
    <w:p w14:paraId="469110A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38FCC9"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26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346793F" w14:textId="77777777" w:rsidR="005663FA" w:rsidRDefault="005663FA" w:rsidP="005663FA">
      <w:pPr>
        <w:jc w:val="both"/>
        <w:rPr>
          <w:rFonts w:ascii="Times New Roman" w:hAnsi="Times New Roman" w:cs="Times New Roman"/>
          <w:sz w:val="24"/>
          <w:szCs w:val="24"/>
        </w:rPr>
      </w:pPr>
      <w:r w:rsidRPr="00F15F20">
        <w:rPr>
          <w:rFonts w:ascii="Times New Roman" w:hAnsi="Times New Roman" w:cs="Times New Roman"/>
          <w:sz w:val="24"/>
          <w:szCs w:val="24"/>
        </w:rPr>
        <w:t>Здравейте, във връзка с отговора на ВЪПРОС 19 от 03.05.2023 г., какви ще са периодите за междинни отчети по изпълнението на проекта Училищна STEM среда, и в какъв срок ще се верифицират извършените разходи и ще се възстановяват съответните суми?</w:t>
      </w:r>
    </w:p>
    <w:p w14:paraId="11A631A4"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FCB2C8F" w14:textId="77777777" w:rsidR="005663FA" w:rsidRPr="00080990"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w:t>
      </w:r>
      <w:r w:rsidRPr="00080990">
        <w:rPr>
          <w:rFonts w:ascii="Times New Roman" w:hAnsi="Times New Roman" w:cs="Times New Roman"/>
          <w:sz w:val="24"/>
          <w:szCs w:val="24"/>
        </w:rPr>
        <w:t xml:space="preserve">член 6. </w:t>
      </w:r>
      <w:r>
        <w:rPr>
          <w:rFonts w:ascii="Times New Roman" w:hAnsi="Times New Roman" w:cs="Times New Roman"/>
          <w:sz w:val="24"/>
          <w:szCs w:val="24"/>
        </w:rPr>
        <w:t>„</w:t>
      </w:r>
      <w:r w:rsidRPr="00080990">
        <w:rPr>
          <w:rFonts w:ascii="Times New Roman" w:hAnsi="Times New Roman" w:cs="Times New Roman"/>
          <w:sz w:val="24"/>
          <w:szCs w:val="24"/>
        </w:rPr>
        <w:t>Представяне и проверка на финансово-технически отчети</w:t>
      </w:r>
      <w:r>
        <w:rPr>
          <w:rFonts w:ascii="Times New Roman" w:hAnsi="Times New Roman" w:cs="Times New Roman"/>
          <w:sz w:val="24"/>
          <w:szCs w:val="24"/>
        </w:rPr>
        <w:t xml:space="preserve">“ от </w:t>
      </w:r>
      <w:r w:rsidRPr="00080990">
        <w:rPr>
          <w:rFonts w:ascii="Times New Roman" w:hAnsi="Times New Roman" w:cs="Times New Roman"/>
          <w:sz w:val="24"/>
          <w:szCs w:val="24"/>
        </w:rPr>
        <w:t>Общи</w:t>
      </w:r>
      <w:r>
        <w:rPr>
          <w:rFonts w:ascii="Times New Roman" w:hAnsi="Times New Roman" w:cs="Times New Roman"/>
          <w:sz w:val="24"/>
          <w:szCs w:val="24"/>
        </w:rPr>
        <w:t>те</w:t>
      </w:r>
      <w:r w:rsidRPr="00080990">
        <w:rPr>
          <w:rFonts w:ascii="Times New Roman" w:hAnsi="Times New Roman" w:cs="Times New Roman"/>
          <w:sz w:val="24"/>
          <w:szCs w:val="24"/>
        </w:rPr>
        <w:t xml:space="preserve"> условия при предоставяне на средства на крайни получатели по Националния </w:t>
      </w:r>
      <w:r w:rsidRPr="00080990">
        <w:rPr>
          <w:rFonts w:ascii="Times New Roman" w:hAnsi="Times New Roman" w:cs="Times New Roman"/>
          <w:sz w:val="24"/>
          <w:szCs w:val="24"/>
        </w:rPr>
        <w:lastRenderedPageBreak/>
        <w:t>план за</w:t>
      </w:r>
      <w:r>
        <w:rPr>
          <w:rFonts w:ascii="Times New Roman" w:hAnsi="Times New Roman" w:cs="Times New Roman"/>
          <w:sz w:val="24"/>
          <w:szCs w:val="24"/>
        </w:rPr>
        <w:t xml:space="preserve"> </w:t>
      </w:r>
      <w:r w:rsidRPr="00080990">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sidRPr="00080990">
        <w:rPr>
          <w:rFonts w:ascii="Times New Roman" w:hAnsi="Times New Roman" w:cs="Times New Roman"/>
          <w:sz w:val="24"/>
          <w:szCs w:val="24"/>
        </w:rPr>
        <w:t>)</w:t>
      </w:r>
      <w:r>
        <w:rPr>
          <w:rFonts w:ascii="Times New Roman" w:hAnsi="Times New Roman" w:cs="Times New Roman"/>
          <w:sz w:val="24"/>
          <w:szCs w:val="24"/>
        </w:rPr>
        <w:t xml:space="preserve">. </w:t>
      </w:r>
    </w:p>
    <w:p w14:paraId="2079247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78E41C"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2D4022D" w14:textId="77777777" w:rsidR="005663FA" w:rsidRPr="005E336F" w:rsidRDefault="005663FA" w:rsidP="005663FA">
      <w:pPr>
        <w:jc w:val="both"/>
        <w:rPr>
          <w:rFonts w:ascii="Times New Roman" w:hAnsi="Times New Roman" w:cs="Times New Roman"/>
          <w:sz w:val="24"/>
          <w:szCs w:val="24"/>
        </w:rPr>
      </w:pPr>
      <w:r w:rsidRPr="005E336F">
        <w:rPr>
          <w:rFonts w:ascii="Times New Roman" w:hAnsi="Times New Roman" w:cs="Times New Roman"/>
          <w:sz w:val="24"/>
          <w:szCs w:val="24"/>
        </w:rPr>
        <w:t>Здравейте, във връзка с попълване на формуляра Концепция за изграждане на училищна STEM среда, в таблици Остойностен списък с оборудване/обзавеждане, в колона Минимално ниво на оборудване какво се има предвид?</w:t>
      </w:r>
    </w:p>
    <w:p w14:paraId="2A6469CA"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93B445F" w14:textId="77777777" w:rsidR="005663FA" w:rsidRPr="0029730F" w:rsidRDefault="005663FA" w:rsidP="005663FA">
      <w:pPr>
        <w:jc w:val="both"/>
        <w:rPr>
          <w:rFonts w:ascii="Times New Roman" w:hAnsi="Times New Roman" w:cs="Times New Roman"/>
          <w:sz w:val="24"/>
          <w:szCs w:val="24"/>
        </w:rPr>
      </w:pPr>
      <w:r w:rsidRPr="0029730F">
        <w:rPr>
          <w:rFonts w:ascii="Times New Roman" w:hAnsi="Times New Roman" w:cs="Times New Roman"/>
          <w:sz w:val="24"/>
          <w:szCs w:val="24"/>
        </w:rPr>
        <w:t>Моля вижте отговора на въпрос 4, т. 3.</w:t>
      </w:r>
    </w:p>
    <w:p w14:paraId="21BAD01F"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CF0669"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F35B91F"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Здравейте!</w:t>
      </w:r>
    </w:p>
    <w:p w14:paraId="6B0B9EF8"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Допустимо ли е " Разходите за оборудване на ВОСКС", които са в размер на 30000 лв. за училища с до 200 ученици да бъдат възложени с пряко договаряне или задължително трябва да бъдат включени в обществената поръчка.</w:t>
      </w:r>
    </w:p>
    <w:p w14:paraId="37DE7F96"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DD1821E" w14:textId="77777777" w:rsidR="005663FA" w:rsidRPr="00A1146F" w:rsidRDefault="005663FA" w:rsidP="005663FA">
      <w:pPr>
        <w:jc w:val="both"/>
        <w:rPr>
          <w:rFonts w:ascii="Times New Roman" w:hAnsi="Times New Roman" w:cs="Times New Roman"/>
          <w:sz w:val="24"/>
          <w:szCs w:val="24"/>
        </w:rPr>
      </w:pPr>
      <w:r w:rsidRPr="0027144F">
        <w:rPr>
          <w:rFonts w:ascii="Times New Roman" w:hAnsi="Times New Roman" w:cs="Times New Roman"/>
          <w:sz w:val="24"/>
          <w:szCs w:val="24"/>
        </w:rPr>
        <w:t>Моля вижте отговора на въпрос 37</w:t>
      </w:r>
      <w:r>
        <w:rPr>
          <w:rFonts w:ascii="Times New Roman" w:hAnsi="Times New Roman" w:cs="Times New Roman"/>
          <w:sz w:val="24"/>
          <w:szCs w:val="24"/>
        </w:rPr>
        <w:t xml:space="preserve">, т. 1. </w:t>
      </w:r>
    </w:p>
    <w:p w14:paraId="1979B6E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6B9004"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9</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280D533" w14:textId="77777777" w:rsidR="005663FA" w:rsidRDefault="005663FA" w:rsidP="005663FA">
      <w:pPr>
        <w:jc w:val="both"/>
        <w:rPr>
          <w:rFonts w:ascii="Times New Roman" w:hAnsi="Times New Roman" w:cs="Times New Roman"/>
          <w:sz w:val="24"/>
          <w:szCs w:val="24"/>
        </w:rPr>
      </w:pPr>
      <w:r w:rsidRPr="0071699A">
        <w:rPr>
          <w:rFonts w:ascii="Times New Roman" w:hAnsi="Times New Roman" w:cs="Times New Roman"/>
          <w:sz w:val="24"/>
          <w:szCs w:val="24"/>
        </w:rPr>
        <w:t>Здравейте! При попълване на формуляра на "Концепция за изграждане  на STEM среда" в конкретния шийт на съответното направление при достигане на сума от 50 000 лв., в калкулацията най - долу, клетката се оцветява в червено. Това означава ли, че за всяко направление можем да достигаме само до 50 000 лв. или можем да надхвърляме сумата до достигане на определената в Annex_V_Spisak-konkretni-krajni-poluchateli_STEM-29.03.2023 сума за нашето училище?</w:t>
      </w:r>
    </w:p>
    <w:p w14:paraId="337FE72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D3DD5F" w14:textId="77777777" w:rsidR="005663FA" w:rsidRPr="00093018"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При попълване на образеца на </w:t>
      </w:r>
      <w:r w:rsidRPr="007C79A3">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кандидатът следва да се съобрази с ограничения</w:t>
      </w:r>
      <w:r>
        <w:rPr>
          <w:rFonts w:ascii="Times New Roman" w:hAnsi="Times New Roman" w:cs="Times New Roman"/>
          <w:sz w:val="24"/>
          <w:szCs w:val="24"/>
        </w:rPr>
        <w:t>та</w:t>
      </w:r>
      <w:r w:rsidRPr="007C79A3">
        <w:rPr>
          <w:rFonts w:ascii="Times New Roman" w:hAnsi="Times New Roman" w:cs="Times New Roman"/>
          <w:sz w:val="24"/>
          <w:szCs w:val="24"/>
        </w:rPr>
        <w:t xml:space="preserve"> на разходите, включително и с определените максимални размери на средствата, посочени в Списъка на конкретни крайни получатели и максимален размер на финансиране (Приложение V към Поканата за участие в процедура BG-RRP-1.015 „Училищна STEM среда“)</w:t>
      </w:r>
      <w:r>
        <w:rPr>
          <w:rFonts w:ascii="Times New Roman" w:hAnsi="Times New Roman" w:cs="Times New Roman"/>
          <w:sz w:val="24"/>
          <w:szCs w:val="24"/>
          <w:lang w:val="en-US"/>
        </w:rPr>
        <w:t>.</w:t>
      </w:r>
      <w:r>
        <w:rPr>
          <w:rFonts w:ascii="Times New Roman" w:hAnsi="Times New Roman" w:cs="Times New Roman"/>
          <w:sz w:val="24"/>
          <w:szCs w:val="24"/>
        </w:rPr>
        <w:t xml:space="preserve"> Цитираното от Вас оцветяване в червено на съответната клетка </w:t>
      </w:r>
      <w:r w:rsidRPr="00093018">
        <w:rPr>
          <w:rFonts w:ascii="Times New Roman" w:hAnsi="Times New Roman" w:cs="Times New Roman"/>
          <w:sz w:val="24"/>
          <w:szCs w:val="24"/>
          <w:u w:val="single"/>
        </w:rPr>
        <w:t>не</w:t>
      </w:r>
      <w:r>
        <w:rPr>
          <w:rFonts w:ascii="Times New Roman" w:hAnsi="Times New Roman" w:cs="Times New Roman"/>
          <w:sz w:val="24"/>
          <w:szCs w:val="24"/>
        </w:rPr>
        <w:t xml:space="preserve"> индикира достигнат максимум на сумата при попълването на образеца, а само обръща внимание на общата стойност на попълнените разходи.   </w:t>
      </w:r>
    </w:p>
    <w:p w14:paraId="76E0584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A89D87"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 xml:space="preserve">чрез </w:t>
      </w:r>
      <w:r>
        <w:rPr>
          <w:rFonts w:ascii="Times New Roman" w:hAnsi="Times New Roman" w:cs="Times New Roman"/>
          <w:b/>
          <w:bCs/>
          <w:sz w:val="24"/>
          <w:szCs w:val="24"/>
        </w:rPr>
        <w:t>електронна поща</w:t>
      </w:r>
      <w:r w:rsidRPr="0096663E">
        <w:rPr>
          <w:rFonts w:ascii="Times New Roman" w:hAnsi="Times New Roman" w:cs="Times New Roman"/>
          <w:b/>
          <w:bCs/>
          <w:sz w:val="24"/>
          <w:szCs w:val="24"/>
        </w:rPr>
        <w:t>):</w:t>
      </w:r>
    </w:p>
    <w:p w14:paraId="3AAFFAD1"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Здравейте, имам следното питане:</w:t>
      </w:r>
    </w:p>
    <w:p w14:paraId="0C35F54D"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1 въпрос: Как ще бъде финансирането за фирмите, които ще изпълняват СТЕМ </w:t>
      </w:r>
      <w:r>
        <w:rPr>
          <w:rFonts w:ascii="Times New Roman" w:hAnsi="Times New Roman" w:cs="Times New Roman"/>
          <w:sz w:val="24"/>
          <w:szCs w:val="24"/>
        </w:rPr>
        <w:t xml:space="preserve"> </w:t>
      </w:r>
      <w:r w:rsidRPr="00D022A3">
        <w:rPr>
          <w:rFonts w:ascii="Times New Roman" w:hAnsi="Times New Roman" w:cs="Times New Roman"/>
          <w:sz w:val="24"/>
          <w:szCs w:val="24"/>
        </w:rPr>
        <w:t>проектите?</w:t>
      </w:r>
    </w:p>
    <w:p w14:paraId="0D10487E"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2 въпрос: За изпълнение на СТЕМ проектите ще има ли анасово плащане към фирмите?</w:t>
      </w:r>
    </w:p>
    <w:p w14:paraId="44B9C21F"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558E985" w14:textId="77777777" w:rsidR="005663FA" w:rsidRPr="00831444" w:rsidRDefault="005663FA" w:rsidP="005663FA">
      <w:pPr>
        <w:jc w:val="both"/>
        <w:rPr>
          <w:rFonts w:ascii="Times New Roman" w:hAnsi="Times New Roman" w:cs="Times New Roman"/>
          <w:sz w:val="24"/>
          <w:szCs w:val="24"/>
        </w:rPr>
      </w:pPr>
      <w:r>
        <w:rPr>
          <w:rFonts w:ascii="Times New Roman" w:hAnsi="Times New Roman" w:cs="Times New Roman"/>
          <w:sz w:val="24"/>
          <w:szCs w:val="24"/>
        </w:rPr>
        <w:t>1 и 2. Въпросите са предмет на документацията за възлагане на външен изпълнител, която се изготвя от съответното училище-възложител</w:t>
      </w:r>
      <w:r w:rsidRPr="00831444">
        <w:rPr>
          <w:rFonts w:ascii="Times New Roman" w:hAnsi="Times New Roman" w:cs="Times New Roman"/>
          <w:sz w:val="24"/>
          <w:szCs w:val="24"/>
        </w:rPr>
        <w:t>.</w:t>
      </w:r>
    </w:p>
    <w:p w14:paraId="5F034704"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C84B08"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14</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6DF33EEE"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Здравейте,</w:t>
      </w:r>
    </w:p>
    <w:p w14:paraId="27C2262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във връзка с кандидатстване по проект "Училищна СТЕМ среда", моля да получим следните разяснения:</w:t>
      </w:r>
    </w:p>
    <w:p w14:paraId="5E3F4D9C"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Допуска ли се провеждането на една обществена поръчка с предмет "Изграждане на училищна СТЕМ среда" и обособени позиции съответно:</w:t>
      </w:r>
    </w:p>
    <w:p w14:paraId="3D913B8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-СМР/обзавеждане;</w:t>
      </w:r>
    </w:p>
    <w:p w14:paraId="07A58C6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-оборудване;</w:t>
      </w:r>
    </w:p>
    <w:p w14:paraId="7508F80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-специализирано оборудване;</w:t>
      </w:r>
    </w:p>
    <w:p w14:paraId="74201ADA"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-софтуер;</w:t>
      </w:r>
    </w:p>
    <w:p w14:paraId="0EB31635"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-ВОСКС</w:t>
      </w:r>
    </w:p>
    <w:p w14:paraId="0767B038"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 др., или следва да се проведът отделни обществени поръчки с различни предмети:</w:t>
      </w:r>
    </w:p>
    <w:p w14:paraId="2FE01A5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w:t>
      </w:r>
    </w:p>
    <w:p w14:paraId="435ED50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оборудване и обзавеждане;</w:t>
      </w:r>
    </w:p>
    <w:p w14:paraId="281EE5C1"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специализирано оборудване;</w:t>
      </w:r>
    </w:p>
    <w:p w14:paraId="4460D4C9" w14:textId="77777777" w:rsidR="005663FA"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-изграждане на ВОСКС.</w:t>
      </w:r>
    </w:p>
    <w:p w14:paraId="51CFFB4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2E7F850"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38. </w:t>
      </w:r>
    </w:p>
    <w:p w14:paraId="082DD1E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FE0F1F" w14:textId="77777777" w:rsidR="005663FA" w:rsidRDefault="005663FA" w:rsidP="005663FA">
      <w:pPr>
        <w:jc w:val="both"/>
        <w:rPr>
          <w:rFonts w:ascii="Times New Roman" w:hAnsi="Times New Roman" w:cs="Times New Roman"/>
          <w:b/>
          <w:bCs/>
          <w:sz w:val="24"/>
          <w:szCs w:val="24"/>
        </w:rPr>
      </w:pPr>
    </w:p>
    <w:p w14:paraId="60DA77A3" w14:textId="299645BC"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14</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82C978F" w14:textId="77777777" w:rsidR="005663FA" w:rsidRDefault="005663FA" w:rsidP="005663FA">
      <w:pPr>
        <w:jc w:val="both"/>
        <w:rPr>
          <w:rFonts w:ascii="Times New Roman" w:hAnsi="Times New Roman" w:cs="Times New Roman"/>
          <w:sz w:val="24"/>
          <w:szCs w:val="24"/>
        </w:rPr>
      </w:pPr>
      <w:r w:rsidRPr="00F71EDF">
        <w:rPr>
          <w:rFonts w:ascii="Times New Roman" w:hAnsi="Times New Roman" w:cs="Times New Roman"/>
          <w:sz w:val="24"/>
          <w:szCs w:val="24"/>
        </w:rPr>
        <w:t>Здравейте! Учител съм в ОУ "Христо Смирненски", с. Радуил, общ. Самоков и съм ръководно лице на проекта за изграждане на Стем среда в училище. Относно строително-ремонтните дейности имам въпрос: Може ли да не ползваме строителна фирма, а назначени на граждански договори физически лица за извършване на част от ремонтните дейности, тъй като офертите на фирмите надвишават многократно възможностите ни? Благодаря!</w:t>
      </w:r>
    </w:p>
    <w:p w14:paraId="21BF1FA5"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C2DB67D" w14:textId="77777777" w:rsidR="005663FA" w:rsidRPr="00A4417B"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37, т. 1. В допълнение, </w:t>
      </w:r>
      <w:r w:rsidRPr="005F1A09">
        <w:rPr>
          <w:rFonts w:ascii="Times New Roman" w:hAnsi="Times New Roman" w:cs="Times New Roman"/>
          <w:sz w:val="24"/>
          <w:szCs w:val="24"/>
        </w:rPr>
        <w:t xml:space="preserve">задължение на конкретните крайни получатели </w:t>
      </w:r>
      <w:r>
        <w:rPr>
          <w:rFonts w:ascii="Times New Roman" w:hAnsi="Times New Roman" w:cs="Times New Roman"/>
          <w:sz w:val="24"/>
          <w:szCs w:val="24"/>
        </w:rPr>
        <w:t xml:space="preserve">е </w:t>
      </w:r>
      <w:r w:rsidRPr="005F1A09">
        <w:rPr>
          <w:rFonts w:ascii="Times New Roman" w:hAnsi="Times New Roman" w:cs="Times New Roman"/>
          <w:sz w:val="24"/>
          <w:szCs w:val="24"/>
        </w:rPr>
        <w:t>дейностите 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40BEA01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A2A83A"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F1C710A" w14:textId="77777777" w:rsidR="00381F6B" w:rsidRPr="00776EEE" w:rsidRDefault="00381F6B" w:rsidP="00381F6B">
      <w:pPr>
        <w:jc w:val="both"/>
        <w:rPr>
          <w:rFonts w:ascii="Times New Roman" w:hAnsi="Times New Roman" w:cs="Times New Roman"/>
          <w:sz w:val="24"/>
          <w:szCs w:val="24"/>
        </w:rPr>
      </w:pPr>
      <w:r w:rsidRPr="00776EEE">
        <w:rPr>
          <w:rFonts w:ascii="Times New Roman" w:hAnsi="Times New Roman" w:cs="Times New Roman"/>
          <w:sz w:val="24"/>
          <w:szCs w:val="24"/>
        </w:rPr>
        <w:t>Здравейте. Ние сме професионална гимназия по железопътен транспорт. Една от двете специализирани гимназии в България. Нашата концепция е пряко обвързана с професионалните направления и специалности в нашето училище. Ще участваме по следните направления : Дизайн и 3 D прототипиране, математика и иформатика и Природни науки. За да можем да постигнем заложените цели в концепцията бихме искали да зададем следния въпрос - може ли да увеличим процента на специализираното оборудване/ сега той е до 20 % отразходите за оборудване/, защото бихме искали да приложим реални, приложими модели, стендове, свързани с автотранспортната техника, електротехникатата, които стоят в основата на нашата идея. Ако вземем друго оборудване, то просто няма да е приложимо и ще стои неизползваемо. Така няма да можем да изпълним целите, които си поставяме.</w:t>
      </w:r>
    </w:p>
    <w:p w14:paraId="312980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03DF463" w14:textId="77777777" w:rsidR="00381F6B" w:rsidRPr="00702951" w:rsidRDefault="00381F6B" w:rsidP="00381F6B">
      <w:pPr>
        <w:jc w:val="both"/>
        <w:rPr>
          <w:rFonts w:ascii="Times New Roman" w:hAnsi="Times New Roman" w:cs="Times New Roman"/>
          <w:sz w:val="24"/>
          <w:szCs w:val="24"/>
        </w:rPr>
      </w:pPr>
      <w:r w:rsidRPr="00CA7D13">
        <w:rPr>
          <w:rFonts w:ascii="Times New Roman" w:hAnsi="Times New Roman" w:cs="Times New Roman"/>
          <w:sz w:val="24"/>
          <w:szCs w:val="24"/>
        </w:rPr>
        <w:t xml:space="preserve">Моля вижте отговора на въпрос 18, т. 2. </w:t>
      </w:r>
      <w:r>
        <w:rPr>
          <w:rFonts w:ascii="Times New Roman" w:hAnsi="Times New Roman" w:cs="Times New Roman"/>
          <w:sz w:val="24"/>
          <w:szCs w:val="24"/>
        </w:rPr>
        <w:t xml:space="preserve">Обръщаме внимание, че съгласно условията в Поканата за участие в процедура </w:t>
      </w:r>
      <w:r w:rsidRPr="00EB073C">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Концепцията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следва </w:t>
      </w:r>
      <w:r w:rsidRPr="00AC3587">
        <w:rPr>
          <w:rFonts w:ascii="Times New Roman" w:hAnsi="Times New Roman" w:cs="Times New Roman"/>
          <w:sz w:val="24"/>
          <w:szCs w:val="24"/>
        </w:rPr>
        <w:t>да бъде придружена от Декларации на поне двама педагогически специалисти в избраните в Концепцията направления от училището (Приложение IIIa към Покана</w:t>
      </w:r>
      <w:r>
        <w:rPr>
          <w:rFonts w:ascii="Times New Roman" w:hAnsi="Times New Roman" w:cs="Times New Roman"/>
          <w:sz w:val="24"/>
          <w:szCs w:val="24"/>
        </w:rPr>
        <w:t xml:space="preserve"> за участие в процедура </w:t>
      </w:r>
      <w:r w:rsidRPr="00EB073C">
        <w:rPr>
          <w:rFonts w:ascii="Times New Roman" w:hAnsi="Times New Roman" w:cs="Times New Roman"/>
          <w:sz w:val="24"/>
          <w:szCs w:val="24"/>
        </w:rPr>
        <w:t>BG-RRP-1.015 „Училищна STEM среда"</w:t>
      </w:r>
      <w:r w:rsidRPr="00AC3587">
        <w:rPr>
          <w:rFonts w:ascii="Times New Roman" w:hAnsi="Times New Roman" w:cs="Times New Roman"/>
          <w:sz w:val="24"/>
          <w:szCs w:val="24"/>
        </w:rPr>
        <w:t>), че ще съдействат за реализиране на Концепцията и ще използват закупеното оборудване в процеса на обучение</w:t>
      </w:r>
      <w:r>
        <w:rPr>
          <w:rFonts w:ascii="Times New Roman" w:hAnsi="Times New Roman" w:cs="Times New Roman"/>
          <w:sz w:val="24"/>
          <w:szCs w:val="24"/>
        </w:rPr>
        <w:t xml:space="preserve">. В допълнение, в т. 6.1. „Описание на идеята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от образеца на Концепция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кандидатът аргументира „</w:t>
      </w:r>
      <w:r w:rsidRPr="00702951">
        <w:rPr>
          <w:rFonts w:ascii="Times New Roman" w:hAnsi="Times New Roman" w:cs="Times New Roman"/>
          <w:sz w:val="24"/>
          <w:szCs w:val="24"/>
        </w:rPr>
        <w:t xml:space="preserve">Определените минимум </w:t>
      </w:r>
      <w:r w:rsidRPr="00702951">
        <w:rPr>
          <w:rFonts w:ascii="Times New Roman" w:hAnsi="Times New Roman" w:cs="Times New Roman"/>
          <w:sz w:val="24"/>
          <w:szCs w:val="24"/>
        </w:rPr>
        <w:lastRenderedPageBreak/>
        <w:t>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03D5463F"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48EEB"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C1B9167"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Столична община е подала предложение за изпълнение на инвестиция с регистрационен номер BG-RRP-1.007-0124 и наименование „Основен ремонт/реконструкция, преустройство и пристройка на асансьор към съществуващата сграда на 25 ОУ „Д-р Петър Берон“, район „Красно село“ по процедура BG-RRP-1.007 „Модернизация на образователна среда”, финансирана по стълб 1 „Иновативна България“, Компонент 1 „Образование и умения“ от Националния план за възстановяване и устойчивост.</w:t>
      </w:r>
    </w:p>
    <w:p w14:paraId="78A619E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 оглед на факта, че за предложението няма разработен работен/технически проект в пълна проектна готовност (вкл. разрешение за строеж) на етапа на кандидатстване са представени виза за проектиране и задание за проектиране. В заданието за проектиране е предвидено и създаване на необходимата инфраструктура за STEM среда като част от цялостната модернизация на сградата.</w:t>
      </w:r>
    </w:p>
    <w:p w14:paraId="173D56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Към настоящия момент е отворена за кандидатстване процедура BG-RRP-1.017  „Концепция за STEM среда“, с краен срок за подаване на концепции 21 август 2023 г. - за училища в категория от 401 и повече ученици, в която попада 25 ОУ „Д-р Петър Берон“.</w:t>
      </w:r>
    </w:p>
    <w:p w14:paraId="271F6499"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За ръководството на учебното заведение е неясен въпросът, дали може да кандидатства по други обявени програми за финансиране на различни дейности в сферата на образованието с определени крайни срокове, преди произнасянето на Комисията за оценка на предложенията за изпълнение на инвестиции по процедура BG-RRP-1.007 „Модернизация на образователна среда“.</w:t>
      </w:r>
    </w:p>
    <w:p w14:paraId="7A63052A"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Във връзка с гореизложеното, възникват следните въпроси:</w:t>
      </w:r>
    </w:p>
    <w:p w14:paraId="43CA1651"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1.</w:t>
      </w:r>
      <w:r w:rsidRPr="00174EC6">
        <w:rPr>
          <w:rFonts w:ascii="Times New Roman" w:hAnsi="Times New Roman" w:cs="Times New Roman"/>
          <w:sz w:val="24"/>
          <w:szCs w:val="24"/>
        </w:rPr>
        <w:tab/>
        <w:t xml:space="preserve">Допустимо ли е Ръководството на училището да кандидатства за финансиране по други обявени инвестиционни проекти и процедури по Плана за възстановяване и устойчивост и/или национални програми на Министерство на образованието, свързани с ремонт, реконструкция, обновяване на сгради, дворни пространства, спортни площадки, физкултурни салони и др. в държавни и общински училища, с оглед изпълнение на неотложни ремонтни дейности в училището, преди да бъдат обявени окончателните резултати по процедура BG-RRP-1.007 „Модернизация на образователна среда“? </w:t>
      </w:r>
    </w:p>
    <w:p w14:paraId="3AC6F738"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 xml:space="preserve">Предвид обявените крайни срокове за кандидатстване по процедури за STEM среда, които застъпват периода на одобрение на предложените по процедура BG-RRP-1.007 „Модернизация на образователна среда“ училища, ръководствата на училищата изпадат в невъзможност за изготвяне на коректни предложения за кандидатстване по отворените процедури за STEM среда. Визията за помещения и пространства в училището, които ще бъдат обновени за изграждането на STEM среда, трябва да е съобразена с бъдещите </w:t>
      </w:r>
      <w:r w:rsidRPr="00174EC6">
        <w:rPr>
          <w:rFonts w:ascii="Times New Roman" w:hAnsi="Times New Roman" w:cs="Times New Roman"/>
          <w:sz w:val="24"/>
          <w:szCs w:val="24"/>
        </w:rPr>
        <w:lastRenderedPageBreak/>
        <w:t>предвиждания за ремонтни дейности в помещенията при основния ремонт/реконструкция и/или преустройство, с оглед избягване на дублиране на дейности по различните програми.</w:t>
      </w:r>
    </w:p>
    <w:p w14:paraId="7E06F85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2.</w:t>
      </w:r>
      <w:r w:rsidRPr="00174EC6">
        <w:rPr>
          <w:rFonts w:ascii="Times New Roman" w:hAnsi="Times New Roman" w:cs="Times New Roman"/>
          <w:sz w:val="24"/>
          <w:szCs w:val="24"/>
        </w:rPr>
        <w:tab/>
        <w:t>Участието за финансиране по други национални програми и/или проекти и процедури по Плана за възстановяване и устойчивост би ли попречило за одобрението на училището по процедура BG-RRP-1.007 „Модернизация на образователна среда“?</w:t>
      </w:r>
    </w:p>
    <w:p w14:paraId="6C72B3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Моля за Вашия отговор по поставените въпроси с цел своевременна подготовка и подаване на Концепция за изграждане на училищна STEM среда в 25 ОУ „Д-р Петър Берон“, район „Красно село“ .</w:t>
      </w:r>
    </w:p>
    <w:p w14:paraId="0750590F"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0753F3C" w14:textId="77777777" w:rsidR="00381F6B" w:rsidRPr="00271C2D" w:rsidRDefault="00381F6B" w:rsidP="00381F6B">
      <w:pPr>
        <w:jc w:val="both"/>
        <w:rPr>
          <w:rFonts w:ascii="Times New Roman" w:hAnsi="Times New Roman" w:cs="Times New Roman"/>
          <w:sz w:val="24"/>
          <w:szCs w:val="24"/>
        </w:rPr>
      </w:pPr>
      <w:r w:rsidRPr="00271C2D">
        <w:rPr>
          <w:rFonts w:ascii="Times New Roman" w:hAnsi="Times New Roman" w:cs="Times New Roman"/>
          <w:sz w:val="24"/>
          <w:szCs w:val="24"/>
        </w:rPr>
        <w:t>1</w:t>
      </w:r>
      <w:r>
        <w:rPr>
          <w:rFonts w:ascii="Times New Roman" w:hAnsi="Times New Roman" w:cs="Times New Roman"/>
          <w:sz w:val="24"/>
          <w:szCs w:val="24"/>
        </w:rPr>
        <w:t>. и 2.</w:t>
      </w:r>
      <w:r w:rsidRPr="00271C2D">
        <w:rPr>
          <w:rFonts w:ascii="Times New Roman" w:hAnsi="Times New Roman" w:cs="Times New Roman"/>
          <w:sz w:val="24"/>
          <w:szCs w:val="24"/>
        </w:rPr>
        <w:t xml:space="preserve"> </w:t>
      </w:r>
      <w:r>
        <w:rPr>
          <w:rFonts w:ascii="Times New Roman" w:hAnsi="Times New Roman" w:cs="Times New Roman"/>
          <w:sz w:val="24"/>
          <w:szCs w:val="24"/>
        </w:rPr>
        <w:t xml:space="preserve">Моля вижте отговорите на въпрос 20 и на въпрос </w:t>
      </w:r>
      <w:r w:rsidRPr="00727F2C">
        <w:rPr>
          <w:rFonts w:ascii="Times New Roman" w:hAnsi="Times New Roman" w:cs="Times New Roman"/>
          <w:sz w:val="24"/>
          <w:szCs w:val="24"/>
          <w:lang w:val="en-US"/>
        </w:rPr>
        <w:t>3</w:t>
      </w:r>
      <w:r w:rsidRPr="00727F2C">
        <w:rPr>
          <w:rFonts w:ascii="Times New Roman" w:hAnsi="Times New Roman" w:cs="Times New Roman"/>
          <w:sz w:val="24"/>
          <w:szCs w:val="24"/>
        </w:rPr>
        <w:t>7</w:t>
      </w:r>
      <w:r>
        <w:rPr>
          <w:rFonts w:ascii="Times New Roman" w:hAnsi="Times New Roman" w:cs="Times New Roman"/>
          <w:sz w:val="24"/>
          <w:szCs w:val="24"/>
        </w:rPr>
        <w:t xml:space="preserve">, т. 2. </w:t>
      </w:r>
    </w:p>
    <w:p w14:paraId="1D07AFC6"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EF03A3"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E6B73B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Здравейте,</w:t>
      </w:r>
    </w:p>
    <w:p w14:paraId="0B42CB63"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 Насоките за разработване на Концепция за STEM е посочено като минимално ниво на оборудване на ВОСКС "...интерактивен дисплей с вграден компютърен OPS модул и вградена точка за достъп; преносим компютър; широкоъгълна камера и микрофон (ако не са интегрирани в интерактивния дисплей) и други или техен еквивалент." В съответствие с броя на учениците ние можем да оборудваме 6 ВОСКС. В училището ни има 5 класни стаи оборудвани с интерактивни дисплеи. </w:t>
      </w:r>
    </w:p>
    <w:p w14:paraId="1C81464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Въпросът ми е, възможно ли е със средствата, предвидени за ВОСКС да се закупи 1 брой дисплей, 6 броя широкоъгълни камери и микрофони, а с останалите средства да се закупят таблети за тези стаи, така че за всяко учебно място в стаята да има таблет, който безжично ще се свързва с дисплея?</w:t>
      </w:r>
    </w:p>
    <w:p w14:paraId="26718C7A"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Благодаря ви предварително за отговора.</w:t>
      </w:r>
    </w:p>
    <w:p w14:paraId="6D26DBC4"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C9D7EE" w14:textId="77777777" w:rsidR="00381F6B" w:rsidRPr="00E01B61" w:rsidRDefault="00381F6B" w:rsidP="00381F6B">
      <w:pPr>
        <w:jc w:val="both"/>
        <w:rPr>
          <w:rFonts w:ascii="Times New Roman" w:hAnsi="Times New Roman" w:cs="Times New Roman"/>
          <w:sz w:val="24"/>
          <w:szCs w:val="24"/>
        </w:rPr>
      </w:pPr>
      <w:r>
        <w:rPr>
          <w:rFonts w:ascii="Times New Roman" w:hAnsi="Times New Roman" w:cs="Times New Roman"/>
          <w:sz w:val="24"/>
          <w:szCs w:val="24"/>
        </w:rPr>
        <w:t xml:space="preserve">В т. </w:t>
      </w:r>
      <w:r w:rsidRPr="00376C70">
        <w:rPr>
          <w:rFonts w:ascii="Times New Roman" w:hAnsi="Times New Roman" w:cs="Times New Roman"/>
          <w:sz w:val="24"/>
          <w:szCs w:val="24"/>
        </w:rPr>
        <w:t>6.1. „Описание на идеята за изграждане на STEM среда“</w:t>
      </w:r>
      <w:r>
        <w:rPr>
          <w:rFonts w:ascii="Times New Roman" w:hAnsi="Times New Roman" w:cs="Times New Roman"/>
          <w:sz w:val="24"/>
          <w:szCs w:val="24"/>
        </w:rPr>
        <w:t xml:space="preserve"> от образеца на </w:t>
      </w:r>
      <w:r w:rsidRPr="00CE2966">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кандидатите следва да посочат „к</w:t>
      </w:r>
      <w:r w:rsidRPr="00376C70">
        <w:rPr>
          <w:rFonts w:ascii="Times New Roman" w:hAnsi="Times New Roman" w:cs="Times New Roman"/>
          <w:sz w:val="24"/>
          <w:szCs w:val="24"/>
        </w:rPr>
        <w:t>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r>
        <w:rPr>
          <w:rFonts w:ascii="Times New Roman" w:hAnsi="Times New Roman" w:cs="Times New Roman"/>
          <w:sz w:val="24"/>
          <w:szCs w:val="24"/>
        </w:rPr>
        <w:t xml:space="preserve">“. В т. </w:t>
      </w:r>
      <w:r w:rsidRPr="00421E28">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rPr>
        <w:t xml:space="preserve"> от образеца на Концепция следва да се посочи „о</w:t>
      </w:r>
      <w:r w:rsidRPr="000C56E7">
        <w:rPr>
          <w:rFonts w:ascii="Times New Roman" w:eastAsia="SimSun" w:hAnsi="Times New Roman" w:cs="Times New Roman"/>
          <w:bCs/>
          <w:color w:val="000000" w:themeColor="text1"/>
          <w:sz w:val="24"/>
          <w:szCs w:val="24"/>
          <w:lang w:eastAsia="zh-CN"/>
        </w:rPr>
        <w:t xml:space="preserve">босновка на </w:t>
      </w:r>
      <w:r w:rsidRPr="00B734C9">
        <w:rPr>
          <w:rFonts w:ascii="Times New Roman" w:eastAsia="SimSun" w:hAnsi="Times New Roman" w:cs="Times New Roman"/>
          <w:b/>
          <w:bCs/>
          <w:color w:val="000000" w:themeColor="text1"/>
          <w:sz w:val="24"/>
          <w:szCs w:val="24"/>
          <w:lang w:eastAsia="zh-CN"/>
        </w:rPr>
        <w:t>количеството на избраното оборудване</w:t>
      </w:r>
      <w:r>
        <w:rPr>
          <w:rFonts w:ascii="Times New Roman" w:eastAsia="SimSun" w:hAnsi="Times New Roman" w:cs="Times New Roman"/>
          <w:b/>
          <w:bCs/>
          <w:color w:val="000000" w:themeColor="text1"/>
          <w:sz w:val="24"/>
          <w:szCs w:val="24"/>
          <w:lang w:eastAsia="zh-CN"/>
        </w:rPr>
        <w:t>/</w:t>
      </w:r>
      <w:r w:rsidRPr="00421E28">
        <w:rPr>
          <w:rFonts w:ascii="Times New Roman" w:eastAsia="SimSun" w:hAnsi="Times New Roman" w:cs="Times New Roman"/>
          <w:color w:val="000000" w:themeColor="text1"/>
          <w:sz w:val="24"/>
          <w:szCs w:val="24"/>
          <w:lang w:eastAsia="zh-CN"/>
        </w:rPr>
        <w:t>обзавеждане,</w:t>
      </w:r>
      <w:r w:rsidRPr="000C56E7">
        <w:rPr>
          <w:rFonts w:ascii="Times New Roman" w:eastAsia="SimSun" w:hAnsi="Times New Roman" w:cs="Times New Roman"/>
          <w:bCs/>
          <w:color w:val="000000" w:themeColor="text1"/>
          <w:sz w:val="24"/>
          <w:szCs w:val="24"/>
          <w:lang w:eastAsia="zh-CN"/>
        </w:rPr>
        <w:t xml:space="preserve"> </w:t>
      </w:r>
      <w:r w:rsidRPr="00421E28">
        <w:rPr>
          <w:rFonts w:ascii="Times New Roman" w:eastAsia="SimSun" w:hAnsi="Times New Roman" w:cs="Times New Roman"/>
          <w:b/>
          <w:color w:val="000000" w:themeColor="text1"/>
          <w:sz w:val="24"/>
          <w:szCs w:val="24"/>
          <w:lang w:eastAsia="zh-CN"/>
        </w:rPr>
        <w:t>което трябва да бъде съобразено с броя на учебните места и вида на оборудването</w:t>
      </w:r>
      <w:r w:rsidRPr="000C56E7">
        <w:rPr>
          <w:rFonts w:ascii="Times New Roman" w:eastAsia="SimSun" w:hAnsi="Times New Roman" w:cs="Times New Roman"/>
          <w:bCs/>
          <w:color w:val="000000" w:themeColor="text1"/>
          <w:sz w:val="24"/>
          <w:szCs w:val="24"/>
          <w:lang w:eastAsia="zh-CN"/>
        </w:rPr>
        <w:t xml:space="preserve"> в училищния STEM център.</w:t>
      </w:r>
      <w:r>
        <w:rPr>
          <w:rFonts w:ascii="Times New Roman" w:eastAsia="SimSun" w:hAnsi="Times New Roman" w:cs="Times New Roman"/>
          <w:bCs/>
          <w:color w:val="000000" w:themeColor="text1"/>
          <w:sz w:val="24"/>
          <w:szCs w:val="24"/>
          <w:lang w:eastAsia="zh-CN"/>
        </w:rPr>
        <w:t>“</w:t>
      </w:r>
    </w:p>
    <w:p w14:paraId="086D845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CBC9058" w14:textId="77777777" w:rsidR="00D266C4" w:rsidRDefault="00D266C4" w:rsidP="00381F6B">
      <w:pPr>
        <w:jc w:val="both"/>
        <w:rPr>
          <w:rFonts w:ascii="Times New Roman" w:hAnsi="Times New Roman" w:cs="Times New Roman"/>
          <w:b/>
          <w:bCs/>
          <w:sz w:val="24"/>
          <w:szCs w:val="24"/>
        </w:rPr>
      </w:pPr>
    </w:p>
    <w:p w14:paraId="6C7A4D33" w14:textId="29730611"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72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2AF090B2"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ДО МИНИСТЕРСТВО НА ОБРАЗОВАНИЕТО И НАУКАТА</w:t>
      </w:r>
    </w:p>
    <w:p w14:paraId="69EBB72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ИЗПЪЛНИТЕЛНА АГЕНЦИЯ „ПРОГРАМА ЗА ОБРАЗОВАНИЕ“ </w:t>
      </w:r>
    </w:p>
    <w:p w14:paraId="12DF5A9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На вниманието на Изпълнителния директор</w:t>
      </w:r>
    </w:p>
    <w:p w14:paraId="1DA34EDD"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ОТНОСНО: Удължаване на срока за кандидатстване по Процедура BG-RRP-1.017 „Концепция за STEM среда“, във връзка с процедура по Механизма за възстановяване и устойчивост BG-RRP-1.015 „Училищна STEM среда“</w:t>
      </w:r>
    </w:p>
    <w:p w14:paraId="1D153F5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Уважаеми господин Изпълнителен директор,</w:t>
      </w:r>
    </w:p>
    <w:p w14:paraId="532CACC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3ED078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Времето от обявяване на процедурата до първия краен срок се оказа недостатъчно за подготовка на качествена концепция, включително и струпването на редица обективни обстоятелства, като:</w:t>
      </w:r>
    </w:p>
    <w:p w14:paraId="67470A47"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изпити в училищата, в различните степени на образованието;</w:t>
      </w:r>
    </w:p>
    <w:p w14:paraId="2B623B3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приключване на учебната година за начален и прогимназиален етап;</w:t>
      </w:r>
    </w:p>
    <w:p w14:paraId="72862BE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05034D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липсата на опит, което забавя допълнително подготовката, предвид, че сме много малко училище</w:t>
      </w:r>
    </w:p>
    <w:p w14:paraId="4007B47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Желанието ни е да можем да подготвим качествена Концепция, която да отговаря на нуждите на нашето училище, включително да създадем един полезен и необходим STEM център, в който да се обучават нашите ученици.</w:t>
      </w:r>
    </w:p>
    <w:p w14:paraId="02A2C79F"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С уважение,</w:t>
      </w:r>
    </w:p>
    <w:p w14:paraId="39D0CD71"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66481D" w14:textId="77777777" w:rsidR="00381F6B" w:rsidRPr="00693F46" w:rsidRDefault="00381F6B" w:rsidP="00381F6B">
      <w:pPr>
        <w:jc w:val="both"/>
        <w:rPr>
          <w:rFonts w:ascii="Times New Roman" w:hAnsi="Times New Roman" w:cs="Times New Roman"/>
          <w:sz w:val="24"/>
          <w:szCs w:val="24"/>
        </w:rPr>
      </w:pPr>
      <w:r w:rsidRPr="00392787">
        <w:rPr>
          <w:rFonts w:ascii="Times New Roman" w:hAnsi="Times New Roman" w:cs="Times New Roman"/>
          <w:sz w:val="24"/>
          <w:szCs w:val="24"/>
        </w:rPr>
        <w:t>Крайните срокове за подаване за съгласуване на Концепция за изграждане на училищна STEM среда през Информационната система за Механизма ИСУН 2020</w:t>
      </w:r>
      <w:r>
        <w:rPr>
          <w:rFonts w:ascii="Times New Roman" w:hAnsi="Times New Roman" w:cs="Times New Roman"/>
          <w:sz w:val="24"/>
          <w:szCs w:val="24"/>
        </w:rPr>
        <w:t xml:space="preserve"> (процедура </w:t>
      </w:r>
      <w:r w:rsidRPr="00FB3372">
        <w:rPr>
          <w:rFonts w:ascii="Times New Roman" w:hAnsi="Times New Roman" w:cs="Times New Roman"/>
          <w:sz w:val="24"/>
          <w:szCs w:val="24"/>
        </w:rPr>
        <w:t>BG-RRP-1.017 „Концепция за STEM среда“</w:t>
      </w:r>
      <w:r>
        <w:rPr>
          <w:rFonts w:ascii="Times New Roman" w:hAnsi="Times New Roman" w:cs="Times New Roman"/>
          <w:sz w:val="24"/>
          <w:szCs w:val="24"/>
        </w:rPr>
        <w:t>) за различните категории училища, са</w:t>
      </w:r>
      <w:r w:rsidRPr="00392787">
        <w:rPr>
          <w:rFonts w:ascii="Times New Roman" w:hAnsi="Times New Roman" w:cs="Times New Roman"/>
          <w:sz w:val="24"/>
          <w:szCs w:val="24"/>
        </w:rPr>
        <w:t xml:space="preserve"> съобразен</w:t>
      </w:r>
      <w:r>
        <w:rPr>
          <w:rFonts w:ascii="Times New Roman" w:hAnsi="Times New Roman" w:cs="Times New Roman"/>
          <w:sz w:val="24"/>
          <w:szCs w:val="24"/>
        </w:rPr>
        <w:t>и</w:t>
      </w:r>
      <w:r w:rsidRPr="00392787">
        <w:rPr>
          <w:rFonts w:ascii="Times New Roman" w:hAnsi="Times New Roman" w:cs="Times New Roman"/>
          <w:sz w:val="24"/>
          <w:szCs w:val="24"/>
        </w:rPr>
        <w:t xml:space="preserve"> с етапите, заложени в Решението за изпълнение на Съвета за одобряване на оценка на плана за възстановяване и устойчивост на България, и съответно в Поканата за участие в процедура е заложен етап до края на </w:t>
      </w:r>
      <w:r>
        <w:rPr>
          <w:rFonts w:ascii="Times New Roman" w:hAnsi="Times New Roman" w:cs="Times New Roman"/>
          <w:sz w:val="24"/>
          <w:szCs w:val="24"/>
        </w:rPr>
        <w:t>четвърто</w:t>
      </w:r>
      <w:r w:rsidRPr="00392787">
        <w:rPr>
          <w:rFonts w:ascii="Times New Roman" w:hAnsi="Times New Roman" w:cs="Times New Roman"/>
          <w:sz w:val="24"/>
          <w:szCs w:val="24"/>
        </w:rPr>
        <w:t xml:space="preserve"> тримесечие на 2023 г. </w:t>
      </w:r>
      <w:r>
        <w:rPr>
          <w:rFonts w:ascii="Times New Roman" w:hAnsi="Times New Roman" w:cs="Times New Roman"/>
          <w:sz w:val="24"/>
          <w:szCs w:val="24"/>
        </w:rPr>
        <w:t xml:space="preserve">конкретните </w:t>
      </w:r>
      <w:r w:rsidRPr="00392787">
        <w:rPr>
          <w:rFonts w:ascii="Times New Roman" w:hAnsi="Times New Roman" w:cs="Times New Roman"/>
          <w:sz w:val="24"/>
          <w:szCs w:val="24"/>
        </w:rPr>
        <w:t>крайни получатели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Pr>
          <w:rFonts w:ascii="Times New Roman" w:hAnsi="Times New Roman" w:cs="Times New Roman"/>
          <w:sz w:val="24"/>
          <w:szCs w:val="24"/>
        </w:rPr>
        <w:t xml:space="preserve"> В случай че училище попада в категорията, за която е определен краен срок 21.06.2023 г., и не е подало Концепцията си в рамките на този срок, следва да имате предвид, че след подаване на Концепцията процесът на оценката й </w:t>
      </w:r>
      <w:r>
        <w:rPr>
          <w:rFonts w:ascii="Times New Roman" w:hAnsi="Times New Roman" w:cs="Times New Roman"/>
          <w:sz w:val="24"/>
          <w:szCs w:val="24"/>
        </w:rPr>
        <w:lastRenderedPageBreak/>
        <w:t xml:space="preserve">ще се процедира при съобразяване с реда на подадените в рамките на първия срок Концепции. </w:t>
      </w:r>
    </w:p>
    <w:p w14:paraId="60E945C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266A1C"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Pr>
          <w:rFonts w:ascii="Times New Roman" w:hAnsi="Times New Roman" w:cs="Times New Roman"/>
          <w:b/>
          <w:bCs/>
          <w:sz w:val="24"/>
          <w:szCs w:val="24"/>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0CC1A25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xml:space="preserve">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B7CD7DC"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7F721C56"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изпити от НВО в начален и прогимназиален етап;</w:t>
      </w:r>
    </w:p>
    <w:p w14:paraId="57B6148A"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приключване на учебната година за начален и прогимназиален етап</w:t>
      </w:r>
    </w:p>
    <w:p w14:paraId="7F3ED15D"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7F2D7D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2A4E50A8"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Желанието ни е да можем да подготвим качествена Концепция, която да отговаря на нуждите на нашето училище, вкл. да създадем един полезен и необходим СТЕМ център, в който да се обучават нашите ученици.</w:t>
      </w:r>
    </w:p>
    <w:p w14:paraId="19790DCE"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136A55" w14:textId="77777777" w:rsidR="00381F6B" w:rsidRPr="00A476D8"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p>
    <w:p w14:paraId="07E31832"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23FD6C"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4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35BDE81C" w14:textId="77777777" w:rsidR="00381F6B" w:rsidRPr="00566E9E" w:rsidRDefault="00381F6B" w:rsidP="00381F6B">
      <w:pPr>
        <w:jc w:val="both"/>
        <w:rPr>
          <w:rFonts w:ascii="Times New Roman" w:hAnsi="Times New Roman" w:cs="Times New Roman"/>
          <w:sz w:val="24"/>
          <w:szCs w:val="24"/>
        </w:rPr>
      </w:pPr>
      <w:r w:rsidRPr="00566E9E">
        <w:rPr>
          <w:rFonts w:ascii="Times New Roman" w:hAnsi="Times New Roman" w:cs="Times New Roman"/>
          <w:sz w:val="24"/>
          <w:szCs w:val="24"/>
        </w:rPr>
        <w:t>Здравейте! Помещенията , които предвиждаме за изграждане на училищен  STEM център са без отопление. Допустимо ли е закупуването на климатици?</w:t>
      </w:r>
    </w:p>
    <w:p w14:paraId="517E45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47A155" w14:textId="77777777" w:rsidR="00381F6B" w:rsidRDefault="00381F6B" w:rsidP="00381F6B">
      <w:pPr>
        <w:jc w:val="both"/>
        <w:rPr>
          <w:rFonts w:ascii="Times New Roman" w:hAnsi="Times New Roman" w:cs="Times New Roman"/>
          <w:sz w:val="24"/>
          <w:szCs w:val="24"/>
        </w:rPr>
      </w:pPr>
      <w:r w:rsidRPr="0011618C">
        <w:rPr>
          <w:rFonts w:ascii="Times New Roman" w:hAnsi="Times New Roman" w:cs="Times New Roman"/>
          <w:sz w:val="24"/>
          <w:szCs w:val="24"/>
        </w:rPr>
        <w:t>В рамките на процедурата е допустимо закупуване на оборудване само за STEM и за ВОСКС. Отопление и климатизация на помещенията се предвиждат в рамките на проектирането и извършването на строително-монтажни работи, които се извършват по реда на ЗУТ и приложимата нормативна уредба.</w:t>
      </w:r>
    </w:p>
    <w:p w14:paraId="7B052300"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F1CB136"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6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AC721FB"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Уважаеми Госпожо/Господине,</w:t>
      </w:r>
    </w:p>
    <w:p w14:paraId="246F9152"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lastRenderedPageBreak/>
        <w:t>Във връзка с подготовка на Концепция за STEM среда по Процедура BG-RRP-1.017 „Концепция за STEM среда“, и наличието на редица обективни обстоятелства, считаме че е необходимо, по възможност, да бъде удължен първият краен срок за подаване на Концепции (21.06.2023 г.) с поне 10 работни дни.</w:t>
      </w:r>
    </w:p>
    <w:p w14:paraId="6726C948"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5604CED5"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изпити в училищата, в различните степени на образованието;</w:t>
      </w:r>
    </w:p>
    <w:p w14:paraId="117FAF01"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приключване на учебната година за начален и прогимназиален курс;</w:t>
      </w:r>
    </w:p>
    <w:p w14:paraId="6A6962DF"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6802F6FA"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54C9B939"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Желанието ни е да разполагаме с достатъчно време, за да можем да подготвим качествена Концепция.</w:t>
      </w:r>
    </w:p>
    <w:p w14:paraId="59D3A8D5" w14:textId="77777777" w:rsidR="00381F6B"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xml:space="preserve">С уважение </w:t>
      </w:r>
    </w:p>
    <w:p w14:paraId="2800C727"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E4D97E" w14:textId="77777777" w:rsidR="00381F6B" w:rsidRPr="009C4176"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r w:rsidRPr="00061562">
        <w:rPr>
          <w:rFonts w:ascii="Times New Roman" w:hAnsi="Times New Roman" w:cs="Times New Roman"/>
          <w:sz w:val="24"/>
          <w:szCs w:val="24"/>
        </w:rPr>
        <w:t>.</w:t>
      </w:r>
      <w:r>
        <w:rPr>
          <w:rFonts w:ascii="Times New Roman" w:hAnsi="Times New Roman" w:cs="Times New Roman"/>
          <w:sz w:val="24"/>
          <w:szCs w:val="24"/>
        </w:rPr>
        <w:t xml:space="preserve"> </w:t>
      </w:r>
    </w:p>
    <w:p w14:paraId="267884B3"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879D44"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Pr>
          <w:rFonts w:ascii="Times New Roman" w:hAnsi="Times New Roman" w:cs="Times New Roman"/>
          <w:b/>
          <w:bCs/>
          <w:sz w:val="24"/>
          <w:szCs w:val="24"/>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7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05A93C88" w14:textId="77777777" w:rsidR="00381F6B" w:rsidRPr="009307FE" w:rsidRDefault="00381F6B" w:rsidP="00381F6B">
      <w:pPr>
        <w:jc w:val="both"/>
        <w:rPr>
          <w:rFonts w:ascii="Times New Roman" w:hAnsi="Times New Roman" w:cs="Times New Roman"/>
          <w:b/>
          <w:bCs/>
          <w:sz w:val="24"/>
          <w:szCs w:val="24"/>
        </w:rPr>
      </w:pPr>
      <w:r w:rsidRPr="00406F50">
        <w:rPr>
          <w:rFonts w:ascii="Times New Roman" w:hAnsi="Times New Roman" w:cs="Times New Roman"/>
          <w:sz w:val="24"/>
          <w:szCs w:val="24"/>
        </w:rPr>
        <w:t>Здравейте, училището ни е определено за изграждане на Център за високи постижения в професионалното образование и обучение.</w:t>
      </w:r>
    </w:p>
    <w:p w14:paraId="4883E694" w14:textId="77777777" w:rsidR="00381F6B" w:rsidRPr="00406F50" w:rsidRDefault="00381F6B" w:rsidP="00381F6B">
      <w:pPr>
        <w:jc w:val="both"/>
        <w:rPr>
          <w:rFonts w:ascii="Times New Roman" w:hAnsi="Times New Roman" w:cs="Times New Roman"/>
          <w:sz w:val="24"/>
          <w:szCs w:val="24"/>
        </w:rPr>
      </w:pPr>
      <w:r w:rsidRPr="00406F50">
        <w:rPr>
          <w:rFonts w:ascii="Times New Roman" w:hAnsi="Times New Roman" w:cs="Times New Roman"/>
          <w:sz w:val="24"/>
          <w:szCs w:val="24"/>
        </w:rPr>
        <w:t>Можем ли средствата предвидени за СМР по процедура „Училищна STEM среда“, от които не можем да се възползваме, да бъдат използвани за закупуване на оборудване и обзавеждане по избраните STEM направления за изграждане на училищен STEM център, за да усвоим цялата супа предвидена за STEM?</w:t>
      </w:r>
    </w:p>
    <w:p w14:paraId="073185F3"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1EC6803" w14:textId="77777777" w:rsidR="00381F6B" w:rsidRPr="00577161" w:rsidRDefault="00381F6B" w:rsidP="00381F6B">
      <w:pPr>
        <w:jc w:val="both"/>
        <w:rPr>
          <w:rFonts w:ascii="Times New Roman" w:hAnsi="Times New Roman" w:cs="Times New Roman"/>
          <w:sz w:val="24"/>
          <w:szCs w:val="24"/>
        </w:rPr>
      </w:pPr>
      <w:r w:rsidRPr="00577161">
        <w:rPr>
          <w:rFonts w:ascii="Times New Roman" w:hAnsi="Times New Roman" w:cs="Times New Roman"/>
          <w:sz w:val="24"/>
          <w:szCs w:val="24"/>
        </w:rPr>
        <w:t>Моля вижте отговора на въпрос 18, т. 2.</w:t>
      </w:r>
    </w:p>
    <w:p w14:paraId="355EFF6D"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6480D21" w14:textId="77777777" w:rsidR="00F2789F" w:rsidRDefault="00F2789F" w:rsidP="00F2789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23</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52C704C" w14:textId="77777777" w:rsidR="00F2789F" w:rsidRPr="00035D3C" w:rsidRDefault="00F2789F" w:rsidP="00F2789F">
      <w:pPr>
        <w:jc w:val="both"/>
        <w:rPr>
          <w:rFonts w:ascii="Times New Roman" w:hAnsi="Times New Roman" w:cs="Times New Roman"/>
          <w:sz w:val="24"/>
          <w:szCs w:val="24"/>
        </w:rPr>
      </w:pPr>
      <w:r w:rsidRPr="00035D3C">
        <w:rPr>
          <w:rFonts w:ascii="Times New Roman" w:hAnsi="Times New Roman" w:cs="Times New Roman"/>
          <w:sz w:val="24"/>
          <w:szCs w:val="24"/>
        </w:rPr>
        <w:t xml:space="preserve">Здравейте, във връзка с ВЪПРОС 62 от 08.06.2023 г., в член 6.10 на  Общите условия при предоставяне на средства на крайни получатели по Националния план за възстановяване и устойчивост е записано: "СНД проверява представения ФТО в срок от 10 дни от представянето му", но не намерих къде е посочено в какъв срок след одобрението на </w:t>
      </w:r>
      <w:r w:rsidRPr="00035D3C">
        <w:rPr>
          <w:rFonts w:ascii="Times New Roman" w:hAnsi="Times New Roman" w:cs="Times New Roman"/>
          <w:sz w:val="24"/>
          <w:szCs w:val="24"/>
        </w:rPr>
        <w:lastRenderedPageBreak/>
        <w:t>съответния ФТО се възстановяват изразходваните средства, дали може да ни насочите към съответните текстове?</w:t>
      </w:r>
    </w:p>
    <w:p w14:paraId="04DCEE20" w14:textId="77777777"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A80549"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ОБЩИ УСЛОВИЯ ПРИ ПРЕДОСТАВЯНЕ НА СРЕДСТВА НА КРАЙНИ ПОЛУЧАТЕЛИ ПО НАЦИОНАЛНИЯ ПЛАН ЗА ВЪЗСТАНОВЯВАНЕ И УСТОЙЧИВОСТ. </w:t>
      </w:r>
    </w:p>
    <w:p w14:paraId="0ADF9C30" w14:textId="77777777" w:rsidR="00F2789F" w:rsidRPr="00BC2ED7" w:rsidRDefault="00F2789F" w:rsidP="00F2789F">
      <w:pPr>
        <w:shd w:val="clear" w:color="auto" w:fill="FFFFFF"/>
        <w:jc w:val="both"/>
        <w:rPr>
          <w:rFonts w:ascii="Times New Roman" w:hAnsi="Times New Roman" w:cs="Times New Roman"/>
          <w:sz w:val="24"/>
          <w:szCs w:val="24"/>
        </w:rPr>
      </w:pPr>
      <w:r w:rsidRPr="00BC2ED7">
        <w:rPr>
          <w:rFonts w:ascii="Times New Roman" w:hAnsi="Times New Roman" w:cs="Times New Roman"/>
          <w:color w:val="000000"/>
          <w:sz w:val="24"/>
          <w:szCs w:val="24"/>
        </w:rPr>
        <w:t xml:space="preserve">В допълнение, съгласно чл. 3 Плащания от ДОГОВОР ЗА ФИНАНСИРАНЕ НА ИНВЕСТИЦИЯ ПО НАЦИОНАЛНИЯ ПЛАН ЗА ВЪЗСТАНОВЯВАНЕ И УСТОЙЧИВОСТ,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КП подава към СНД на регулярна база чрез ИСМ платежни документи или други документи с еквивалентна доказателствена стойност във връзка с разходи по изпълнението на Инвестицията</w:t>
      </w:r>
      <w:r w:rsidRPr="00BC2ED7">
        <w:rPr>
          <w:rFonts w:ascii="Times New Roman" w:hAnsi="Times New Roman" w:cs="Times New Roman"/>
          <w:sz w:val="24"/>
          <w:szCs w:val="24"/>
        </w:rPr>
        <w:t>.</w:t>
      </w:r>
    </w:p>
    <w:p w14:paraId="3F7788AC"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7C300E7"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Съгласно СУК по ПВУ (Версия 1, юни 2022 г. ) СНД извършва проверките в срок от 3 работни дни. При необходимост от допълнителна информация, срокът на проверката може да бъде удължен с не повече от 2 работни дни. В допълнение, в съответствие с процедурите на СНД от Наръчник на ИАПО за изпълнение на инвестициите по НПВУ в случаите, когато СНД одобри разходооправдателните документи, се съставя в срок до 2 работни дни платежно нареждане и се извършва плащане за проверените и установените като законосъобразни разходи по изпълняваните инвестиции от КП.</w:t>
      </w:r>
    </w:p>
    <w:p w14:paraId="3F0696A1" w14:textId="77777777"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CD69DD" w14:textId="3F12B2CC" w:rsidR="00F2789F" w:rsidRDefault="00F2789F" w:rsidP="00F2789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27</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0F32A2F5"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Здравейте, бихме искали да помолим за разяснение във връзка със следния текст: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 които ще бъдат преподавани в училищния STEM център". Въпросите ни са:</w:t>
      </w:r>
    </w:p>
    <w:p w14:paraId="24A253B1"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1. Изискването за 4-те учебни предмета се отнася за целия STEM център, или за всяка STEM Зона поотделно, или за всяко STEM Направление поотделно?</w:t>
      </w:r>
    </w:p>
    <w:p w14:paraId="02717A1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2. Има ли изискване тези 4 предмета да бъдат:</w:t>
      </w:r>
    </w:p>
    <w:p w14:paraId="56661840"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-САМО от общообразователните дисциплини (изключвайки предмети от профилирана/професионална подготовка), </w:t>
      </w:r>
    </w:p>
    <w:p w14:paraId="25BD432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 САМО от задължителната подготовка - раздел А на учебния план (изключвайки ИУЧ и ФУЧ, раздел Б и В), </w:t>
      </w:r>
    </w:p>
    <w:p w14:paraId="68C69306" w14:textId="77777777" w:rsidR="00F2789F"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САМО от областите на STEM (изключвайки хуманитарните науки, изкуствата, езиците, философския цикъл и др.)?</w:t>
      </w:r>
    </w:p>
    <w:p w14:paraId="14BF1F3E" w14:textId="77777777" w:rsidR="00F2789F" w:rsidRDefault="00F2789F" w:rsidP="00F2789F">
      <w:pPr>
        <w:jc w:val="both"/>
        <w:rPr>
          <w:rFonts w:ascii="Times New Roman" w:hAnsi="Times New Roman" w:cs="Times New Roman"/>
          <w:b/>
          <w:bCs/>
          <w:sz w:val="24"/>
          <w:szCs w:val="24"/>
        </w:rPr>
      </w:pPr>
    </w:p>
    <w:p w14:paraId="3CF5148C" w14:textId="77777777" w:rsidR="00F2789F" w:rsidRDefault="00F2789F" w:rsidP="00F2789F">
      <w:pPr>
        <w:jc w:val="both"/>
        <w:rPr>
          <w:rFonts w:ascii="Times New Roman" w:hAnsi="Times New Roman" w:cs="Times New Roman"/>
          <w:b/>
          <w:bCs/>
          <w:sz w:val="24"/>
          <w:szCs w:val="24"/>
        </w:rPr>
      </w:pPr>
    </w:p>
    <w:p w14:paraId="2503352F" w14:textId="031E5024"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71C040D" w14:textId="77777777" w:rsidR="00F2789F" w:rsidRDefault="00F2789F" w:rsidP="00F2789F">
      <w:pPr>
        <w:jc w:val="both"/>
        <w:rPr>
          <w:rFonts w:ascii="Times New Roman" w:hAnsi="Times New Roman" w:cs="Times New Roman"/>
          <w:sz w:val="24"/>
          <w:szCs w:val="24"/>
        </w:rPr>
      </w:pPr>
      <w:r w:rsidRPr="00ED1885">
        <w:rPr>
          <w:rFonts w:ascii="Times New Roman" w:hAnsi="Times New Roman" w:cs="Times New Roman"/>
          <w:sz w:val="24"/>
          <w:szCs w:val="24"/>
        </w:rPr>
        <w:t>1.</w:t>
      </w:r>
      <w:r>
        <w:rPr>
          <w:rFonts w:ascii="Times New Roman" w:hAnsi="Times New Roman" w:cs="Times New Roman"/>
          <w:sz w:val="24"/>
          <w:szCs w:val="24"/>
        </w:rPr>
        <w:t xml:space="preserve"> </w:t>
      </w:r>
      <w:r w:rsidRPr="00ED1885">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p>
    <w:p w14:paraId="58D40E22" w14:textId="77777777" w:rsidR="00F2789F" w:rsidRPr="00ED1885" w:rsidRDefault="00F2789F" w:rsidP="00F2789F">
      <w:pPr>
        <w:jc w:val="both"/>
        <w:rPr>
          <w:rFonts w:ascii="Times New Roman" w:hAnsi="Times New Roman" w:cs="Times New Roman"/>
          <w:sz w:val="24"/>
          <w:szCs w:val="24"/>
        </w:rPr>
      </w:pPr>
      <w:r w:rsidRPr="00ED1885">
        <w:rPr>
          <w:rFonts w:ascii="Times New Roman" w:hAnsi="Times New Roman" w:cs="Times New Roman"/>
          <w:i/>
          <w:iCs/>
          <w:sz w:val="24"/>
          <w:szCs w:val="24"/>
        </w:rPr>
        <w:t xml:space="preserve">„При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w:t>
      </w:r>
      <w:r w:rsidRPr="0037201D">
        <w:rPr>
          <w:rFonts w:ascii="Times New Roman" w:hAnsi="Times New Roman" w:cs="Times New Roman"/>
          <w:b/>
          <w:bCs/>
          <w:i/>
          <w:iCs/>
          <w:sz w:val="24"/>
          <w:szCs w:val="24"/>
        </w:rPr>
        <w:t>преподавани в училищния STEM център</w:t>
      </w:r>
      <w:r w:rsidRPr="00ED1885">
        <w:rPr>
          <w:rFonts w:ascii="Times New Roman" w:hAnsi="Times New Roman" w:cs="Times New Roman"/>
          <w:i/>
          <w:iCs/>
          <w:sz w:val="24"/>
          <w:szCs w:val="24"/>
        </w:rPr>
        <w:t>.“</w:t>
      </w:r>
    </w:p>
    <w:p w14:paraId="5A2F1D05" w14:textId="77777777" w:rsidR="00F2789F" w:rsidRDefault="00F2789F" w:rsidP="00F2789F">
      <w:pPr>
        <w:jc w:val="both"/>
        <w:rPr>
          <w:rFonts w:ascii="Times New Roman" w:hAnsi="Times New Roman" w:cs="Times New Roman"/>
          <w:sz w:val="24"/>
          <w:szCs w:val="24"/>
        </w:rPr>
      </w:pPr>
      <w:r>
        <w:rPr>
          <w:rFonts w:ascii="Times New Roman" w:hAnsi="Times New Roman" w:cs="Times New Roman"/>
          <w:sz w:val="24"/>
          <w:szCs w:val="24"/>
        </w:rPr>
        <w:t>В допълнение, в т.</w:t>
      </w:r>
      <w:r w:rsidRPr="00ED1885">
        <w:rPr>
          <w:rFonts w:ascii="Times New Roman" w:hAnsi="Times New Roman" w:cs="Times New Roman"/>
          <w:sz w:val="24"/>
          <w:szCs w:val="24"/>
        </w:rPr>
        <w:t xml:space="preserve"> 6.1. „Описание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w:t>
      </w:r>
      <w:r w:rsidRPr="00ED1885">
        <w:rPr>
          <w:rFonts w:ascii="Times New Roman" w:hAnsi="Times New Roman" w:cs="Times New Roman"/>
          <w:sz w:val="24"/>
          <w:szCs w:val="24"/>
        </w:rPr>
        <w:t>Поканата по процедура BG-RRP-1.015 „</w:t>
      </w:r>
      <w:r>
        <w:rPr>
          <w:rFonts w:ascii="Times New Roman" w:hAnsi="Times New Roman" w:cs="Times New Roman"/>
          <w:sz w:val="24"/>
          <w:szCs w:val="24"/>
        </w:rPr>
        <w:t>У</w:t>
      </w:r>
      <w:r w:rsidRPr="00ED1885">
        <w:rPr>
          <w:rFonts w:ascii="Times New Roman" w:hAnsi="Times New Roman" w:cs="Times New Roman"/>
          <w:sz w:val="24"/>
          <w:szCs w:val="24"/>
        </w:rPr>
        <w:t>чилищна STEM среда</w:t>
      </w:r>
      <w:r>
        <w:rPr>
          <w:rFonts w:ascii="Times New Roman" w:hAnsi="Times New Roman" w:cs="Times New Roman"/>
          <w:sz w:val="24"/>
          <w:szCs w:val="24"/>
          <w:lang w:val="en-US"/>
        </w:rPr>
        <w:t>)</w:t>
      </w:r>
      <w:r>
        <w:rPr>
          <w:rFonts w:ascii="Times New Roman" w:hAnsi="Times New Roman" w:cs="Times New Roman"/>
          <w:sz w:val="24"/>
          <w:szCs w:val="24"/>
        </w:rPr>
        <w:t>, кандидатите следва да опишат „</w:t>
      </w:r>
      <w:r w:rsidRPr="00351F33">
        <w:rPr>
          <w:rFonts w:ascii="Times New Roman" w:hAnsi="Times New Roman" w:cs="Times New Roman"/>
          <w:sz w:val="24"/>
          <w:szCs w:val="24"/>
        </w:rPr>
        <w:t xml:space="preserve">Определените </w:t>
      </w:r>
      <w:r w:rsidRPr="0037201D">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351F33">
        <w:rPr>
          <w:rFonts w:ascii="Times New Roman" w:hAnsi="Times New Roman" w:cs="Times New Roman"/>
          <w:sz w:val="24"/>
          <w:szCs w:val="24"/>
        </w:rPr>
        <w:t>.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5C792D85" w14:textId="77777777" w:rsidR="00F2789F" w:rsidRPr="00F26F13" w:rsidRDefault="00F2789F" w:rsidP="00F2789F">
      <w:pPr>
        <w:jc w:val="both"/>
        <w:rPr>
          <w:b/>
          <w:bCs/>
          <w:u w:val="single"/>
        </w:rPr>
      </w:pPr>
      <w:r w:rsidRPr="00C75D67">
        <w:rPr>
          <w:rFonts w:ascii="Times New Roman" w:hAnsi="Times New Roman" w:cs="Times New Roman"/>
          <w:b/>
          <w:bCs/>
          <w:sz w:val="24"/>
          <w:szCs w:val="24"/>
        </w:rPr>
        <w:t xml:space="preserve">В тази връзка изискването за минимум 4-ри учебни предмета </w:t>
      </w:r>
      <w:r w:rsidRPr="00C75D67">
        <w:rPr>
          <w:rFonts w:ascii="Times New Roman" w:hAnsi="Times New Roman" w:cs="Times New Roman"/>
          <w:b/>
          <w:bCs/>
          <w:sz w:val="24"/>
          <w:szCs w:val="24"/>
          <w:u w:val="single"/>
        </w:rPr>
        <w:t>не се отнася</w:t>
      </w:r>
      <w:r w:rsidRPr="00C75D67">
        <w:rPr>
          <w:rFonts w:ascii="Times New Roman" w:hAnsi="Times New Roman" w:cs="Times New Roman"/>
          <w:b/>
          <w:bCs/>
          <w:sz w:val="24"/>
          <w:szCs w:val="24"/>
        </w:rPr>
        <w:t xml:space="preserve"> за </w:t>
      </w:r>
      <w:r>
        <w:rPr>
          <w:rFonts w:ascii="Times New Roman" w:hAnsi="Times New Roman" w:cs="Times New Roman"/>
          <w:b/>
          <w:bCs/>
          <w:sz w:val="24"/>
          <w:szCs w:val="24"/>
        </w:rPr>
        <w:t xml:space="preserve">всяка зона или всяко направление, </w:t>
      </w:r>
      <w:r w:rsidRPr="00C75D67">
        <w:rPr>
          <w:rFonts w:ascii="Times New Roman" w:hAnsi="Times New Roman" w:cs="Times New Roman"/>
          <w:b/>
          <w:bCs/>
          <w:sz w:val="24"/>
          <w:szCs w:val="24"/>
          <w:u w:val="single"/>
        </w:rPr>
        <w:t>а за STEM центъра („целия“) в училището.</w:t>
      </w:r>
    </w:p>
    <w:p w14:paraId="2FD425F4" w14:textId="77777777" w:rsidR="00F2789F" w:rsidRPr="00F815CD" w:rsidRDefault="00F2789F" w:rsidP="00F2789F">
      <w:pPr>
        <w:jc w:val="both"/>
        <w:rPr>
          <w:rFonts w:ascii="Times New Roman" w:hAnsi="Times New Roman" w:cs="Times New Roman"/>
          <w:sz w:val="24"/>
          <w:szCs w:val="24"/>
        </w:rPr>
      </w:pPr>
      <w:r w:rsidRPr="00F815CD">
        <w:rPr>
          <w:rFonts w:ascii="Times New Roman" w:hAnsi="Times New Roman" w:cs="Times New Roman"/>
          <w:sz w:val="24"/>
          <w:szCs w:val="24"/>
        </w:rPr>
        <w:t xml:space="preserve">2. </w:t>
      </w:r>
      <w:r w:rsidRPr="00CE05A1">
        <w:rPr>
          <w:rFonts w:ascii="Times New Roman" w:hAnsi="Times New Roman" w:cs="Times New Roman"/>
          <w:sz w:val="24"/>
          <w:szCs w:val="24"/>
        </w:rPr>
        <w:t xml:space="preserve">Поканата за участие в процедура BG-RRP-1.015 „Училищна STEM среда“, както и Насоките за разработване, подаване и съгласуване на Концепция за изграждане на училищна STEM среда </w:t>
      </w:r>
      <w:r w:rsidRPr="00CE05A1">
        <w:rPr>
          <w:rFonts w:ascii="Times New Roman" w:hAnsi="Times New Roman" w:cs="Times New Roman"/>
          <w:sz w:val="24"/>
          <w:szCs w:val="24"/>
          <w:u w:val="single"/>
        </w:rPr>
        <w:t>не</w:t>
      </w:r>
      <w:r w:rsidRPr="00CE05A1">
        <w:rPr>
          <w:rFonts w:ascii="Times New Roman" w:hAnsi="Times New Roman" w:cs="Times New Roman"/>
          <w:sz w:val="24"/>
          <w:szCs w:val="24"/>
        </w:rPr>
        <w:t xml:space="preserve"> поставят </w:t>
      </w:r>
      <w:r>
        <w:rPr>
          <w:rFonts w:ascii="Times New Roman" w:hAnsi="Times New Roman" w:cs="Times New Roman"/>
          <w:sz w:val="24"/>
          <w:szCs w:val="24"/>
        </w:rPr>
        <w:t xml:space="preserve">ограничения какви учебни предмети да </w:t>
      </w:r>
      <w:r w:rsidRPr="005B3DA8">
        <w:rPr>
          <w:rFonts w:ascii="Times New Roman" w:hAnsi="Times New Roman" w:cs="Times New Roman"/>
          <w:sz w:val="24"/>
          <w:szCs w:val="24"/>
        </w:rPr>
        <w:t>бъдат преподавани в училищния STEM център</w:t>
      </w:r>
      <w:r w:rsidRPr="00CE05A1">
        <w:rPr>
          <w:rFonts w:ascii="Times New Roman" w:hAnsi="Times New Roman" w:cs="Times New Roman"/>
          <w:sz w:val="24"/>
          <w:szCs w:val="24"/>
        </w:rPr>
        <w:t xml:space="preserve">. Преценка на училището е </w:t>
      </w:r>
      <w:r>
        <w:rPr>
          <w:rFonts w:ascii="Times New Roman" w:hAnsi="Times New Roman" w:cs="Times New Roman"/>
          <w:sz w:val="24"/>
          <w:szCs w:val="24"/>
        </w:rPr>
        <w:t>към какви минимум 4 учебни предмета да бъде насочена дейността</w:t>
      </w:r>
      <w:r w:rsidRPr="00CE05A1">
        <w:rPr>
          <w:rFonts w:ascii="Times New Roman" w:hAnsi="Times New Roman" w:cs="Times New Roman"/>
          <w:sz w:val="24"/>
          <w:szCs w:val="24"/>
        </w:rPr>
        <w:t xml:space="preserve"> </w:t>
      </w:r>
      <w:r>
        <w:rPr>
          <w:rFonts w:ascii="Times New Roman" w:hAnsi="Times New Roman" w:cs="Times New Roman"/>
          <w:sz w:val="24"/>
          <w:szCs w:val="24"/>
        </w:rPr>
        <w:t xml:space="preserve">на училищния </w:t>
      </w:r>
      <w:r w:rsidRPr="00CE05A1">
        <w:rPr>
          <w:rFonts w:ascii="Times New Roman" w:hAnsi="Times New Roman" w:cs="Times New Roman"/>
          <w:sz w:val="24"/>
          <w:szCs w:val="24"/>
        </w:rPr>
        <w:t xml:space="preserve">STEM център. </w:t>
      </w:r>
      <w:r>
        <w:rPr>
          <w:rFonts w:ascii="Times New Roman" w:hAnsi="Times New Roman" w:cs="Times New Roman"/>
          <w:sz w:val="24"/>
          <w:szCs w:val="24"/>
        </w:rPr>
        <w:t>Обръщаме внимание, че съгласно Насоките</w:t>
      </w:r>
      <w:r w:rsidRPr="00951867">
        <w:rPr>
          <w:rFonts w:ascii="Times New Roman" w:hAnsi="Times New Roman" w:cs="Times New Roman"/>
          <w:sz w:val="24"/>
          <w:szCs w:val="24"/>
        </w:rPr>
        <w:t xml:space="preserve"> </w:t>
      </w:r>
      <w:r w:rsidRPr="00CE05A1">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в</w:t>
      </w:r>
      <w:r w:rsidRPr="00951867">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на Концепцията следва да бъде предоставена информация относно „</w:t>
      </w:r>
      <w:r w:rsidRPr="00951867">
        <w:rPr>
          <w:rFonts w:ascii="Times New Roman" w:hAnsi="Times New Roman" w:cs="Times New Roman"/>
          <w:i/>
          <w:iCs/>
          <w:sz w:val="24"/>
          <w:szCs w:val="24"/>
        </w:rPr>
        <w:t>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r>
        <w:rPr>
          <w:rFonts w:ascii="Times New Roman" w:hAnsi="Times New Roman" w:cs="Times New Roman"/>
          <w:sz w:val="24"/>
          <w:szCs w:val="24"/>
        </w:rPr>
        <w:t>“</w:t>
      </w:r>
      <w:r w:rsidRPr="00CE05A1">
        <w:rPr>
          <w:rFonts w:ascii="Times New Roman" w:hAnsi="Times New Roman" w:cs="Times New Roman"/>
          <w:sz w:val="24"/>
          <w:szCs w:val="24"/>
        </w:rPr>
        <w:t xml:space="preserve"> </w:t>
      </w:r>
    </w:p>
    <w:p w14:paraId="78C0C4EC" w14:textId="5B42DC96"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90892D" w14:textId="77777777" w:rsidR="0015003D" w:rsidRDefault="0015003D" w:rsidP="0015003D">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Pr>
          <w:rFonts w:ascii="Times New Roman" w:hAnsi="Times New Roman" w:cs="Times New Roman"/>
          <w:b/>
          <w:bCs/>
          <w:sz w:val="24"/>
          <w:szCs w:val="24"/>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w:t>
      </w:r>
      <w:r>
        <w:rPr>
          <w:rFonts w:ascii="Times New Roman" w:hAnsi="Times New Roman" w:cs="Times New Roman"/>
          <w:b/>
          <w:bCs/>
          <w:sz w:val="24"/>
          <w:szCs w:val="24"/>
        </w:rPr>
        <w:t>9</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9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23EB5B04"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Здравейте,</w:t>
      </w:r>
    </w:p>
    <w:p w14:paraId="170F6FDD"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Имам следните въпроси във връзка с процедура BG-RRP-1.017 - „Концепция за STEM среда".</w:t>
      </w:r>
    </w:p>
    <w:p w14:paraId="464328BB"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На интернет страницата на Национален STEM Център (https://stem.mon.bg/useful_links/) са публикувани (в раздел „Полезни връзки“, към отворена процедура BG-RRP-1.017 - </w:t>
      </w:r>
      <w:r w:rsidRPr="00775009">
        <w:rPr>
          <w:rFonts w:ascii="Times New Roman" w:hAnsi="Times New Roman" w:cs="Times New Roman"/>
          <w:sz w:val="24"/>
          <w:szCs w:val="24"/>
        </w:rPr>
        <w:lastRenderedPageBreak/>
        <w:t>„Концепция за STEM среда") списъци с „Препоръчителни минимални технически изисквания за оборудване на STEM центрове:</w:t>
      </w:r>
    </w:p>
    <w:p w14:paraId="197E77A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Математика и информатика</w:t>
      </w:r>
    </w:p>
    <w:p w14:paraId="23C14D30"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BOCKC</w:t>
      </w:r>
    </w:p>
    <w:p w14:paraId="49BAE628"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Роботика и </w:t>
      </w:r>
      <w:proofErr w:type="spellStart"/>
      <w:r w:rsidRPr="00775009">
        <w:rPr>
          <w:rFonts w:ascii="Times New Roman" w:hAnsi="Times New Roman" w:cs="Times New Roman"/>
          <w:sz w:val="24"/>
          <w:szCs w:val="24"/>
        </w:rPr>
        <w:t>кибер</w:t>
      </w:r>
      <w:proofErr w:type="spellEnd"/>
      <w:r w:rsidRPr="00775009">
        <w:rPr>
          <w:rFonts w:ascii="Times New Roman" w:hAnsi="Times New Roman" w:cs="Times New Roman"/>
          <w:sz w:val="24"/>
          <w:szCs w:val="24"/>
        </w:rPr>
        <w:t>-физични системи</w:t>
      </w:r>
    </w:p>
    <w:p w14:paraId="221C5D7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3D технологии</w:t>
      </w:r>
    </w:p>
    <w:p w14:paraId="353A0B9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Зелени технологии</w:t>
      </w:r>
    </w:p>
    <w:p w14:paraId="0EDAD77A"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Природни науки“ </w:t>
      </w:r>
    </w:p>
    <w:p w14:paraId="7C892B5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1. При подготовката на нашата Концепция, следва ли да се съобразяваме и да спазваме посоченото в тези списъци оборудване - като вид/наименование и като технически характеристики? </w:t>
      </w:r>
    </w:p>
    <w:p w14:paraId="354FFE5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2. Да разбираме ли, че включеното в тези списъци оборудване може да бъде включено в нашата Концепция, в съответния лист (</w:t>
      </w:r>
      <w:proofErr w:type="spellStart"/>
      <w:r w:rsidRPr="00775009">
        <w:rPr>
          <w:rFonts w:ascii="Times New Roman" w:hAnsi="Times New Roman" w:cs="Times New Roman"/>
          <w:sz w:val="24"/>
          <w:szCs w:val="24"/>
        </w:rPr>
        <w:t>sheet</w:t>
      </w:r>
      <w:proofErr w:type="spellEnd"/>
      <w:r w:rsidRPr="00775009">
        <w:rPr>
          <w:rFonts w:ascii="Times New Roman" w:hAnsi="Times New Roman" w:cs="Times New Roman"/>
          <w:sz w:val="24"/>
          <w:szCs w:val="24"/>
        </w:rPr>
        <w:t>) по Направление или ВОСКС (</w:t>
      </w:r>
      <w:proofErr w:type="spellStart"/>
      <w:r w:rsidRPr="00775009">
        <w:rPr>
          <w:rFonts w:ascii="Times New Roman" w:hAnsi="Times New Roman" w:cs="Times New Roman"/>
          <w:sz w:val="24"/>
          <w:szCs w:val="24"/>
        </w:rPr>
        <w:t>Остойностен</w:t>
      </w:r>
      <w:proofErr w:type="spellEnd"/>
      <w:r w:rsidRPr="00775009">
        <w:rPr>
          <w:rFonts w:ascii="Times New Roman" w:hAnsi="Times New Roman" w:cs="Times New Roman"/>
          <w:sz w:val="24"/>
          <w:szCs w:val="24"/>
        </w:rPr>
        <w:t xml:space="preserve"> списък с оборудване/обзавеждане/софтуер и СМР за направление ….)?</w:t>
      </w:r>
    </w:p>
    <w:p w14:paraId="58DD6516"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3. Ако отговорът на горния въпрос е положителен („Да“), то означава ли, че можем да включим всички посочени артикули в концепцията за съответното направление, а не в раздел специализирано оборудване? Моля да уточните конкретно, тъй като в списъците има оборудване, което се различава от посочените в Насоките за разработване на Концепция за изграждане на училищна СТЕМ среда Минимални нива на оборудване (стр. 11 и 12) изредени с точка и запетая (напр. 5. Математика и Информатика: лаптопи или настолни компютри; интерактивен дисплей; мрежово оборудване; виртуална реалност 3D очила; </w:t>
      </w:r>
      <w:proofErr w:type="spellStart"/>
      <w:r w:rsidRPr="00775009">
        <w:rPr>
          <w:rFonts w:ascii="Times New Roman" w:hAnsi="Times New Roman" w:cs="Times New Roman"/>
          <w:sz w:val="24"/>
          <w:szCs w:val="24"/>
        </w:rPr>
        <w:t>контролерни</w:t>
      </w:r>
      <w:proofErr w:type="spellEnd"/>
      <w:r w:rsidRPr="00775009">
        <w:rPr>
          <w:rFonts w:ascii="Times New Roman" w:hAnsi="Times New Roman" w:cs="Times New Roman"/>
          <w:sz w:val="24"/>
          <w:szCs w:val="24"/>
        </w:rPr>
        <w:t xml:space="preserve"> платки с микроконтролери или микропроцесори; режещ плотер; 3D принтер),  и други или техен еквивалент.). А според публикуваните Въпроси и отговори по процедурата (напр. въпрос № 23, подвъпроси 1 и 2) разбираме, че изреденото с точка и запетая оборудване е задължително, а всяко друго е специализирано.</w:t>
      </w:r>
    </w:p>
    <w:p w14:paraId="407BE52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Благодарим</w:t>
      </w:r>
    </w:p>
    <w:p w14:paraId="6C128259"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1F7C3B" w14:textId="6B4221C6" w:rsidR="0015003D" w:rsidRPr="00C7339D" w:rsidRDefault="0015003D" w:rsidP="0015003D">
      <w:pPr>
        <w:jc w:val="both"/>
        <w:rPr>
          <w:rFonts w:ascii="Times New Roman" w:hAnsi="Times New Roman" w:cs="Times New Roman"/>
          <w:b/>
          <w:bCs/>
          <w:sz w:val="24"/>
          <w:szCs w:val="24"/>
        </w:rPr>
      </w:pPr>
      <w:r w:rsidRPr="00845505">
        <w:rPr>
          <w:rFonts w:ascii="Times New Roman" w:hAnsi="Times New Roman" w:cs="Times New Roman"/>
          <w:sz w:val="24"/>
          <w:szCs w:val="24"/>
        </w:rPr>
        <w:t xml:space="preserve">1. и 2. </w:t>
      </w:r>
      <w:r>
        <w:rPr>
          <w:rFonts w:ascii="Times New Roman" w:hAnsi="Times New Roman" w:cs="Times New Roman"/>
          <w:sz w:val="24"/>
          <w:szCs w:val="24"/>
        </w:rPr>
        <w:t xml:space="preserve">Цитираните списъци не са част от пакета документи по процедура </w:t>
      </w:r>
      <w:r w:rsidRPr="00E65B6F">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не са посочени в </w:t>
      </w:r>
      <w:r w:rsidRPr="00E65B6F">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(процедура </w:t>
      </w:r>
      <w:r w:rsidRPr="00775009">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и в тази връзка няма изискване за спазването им. Публикуваните на интернет страницата на Националния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списъци са примерни и ориентировъчни, с оглед подпомагане на училищата при подготовката на концепциите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като преценка и отговорност е на училищата да ги ползват или не, при спазване на изискванията </w:t>
      </w:r>
      <w:r>
        <w:rPr>
          <w:rFonts w:ascii="Times New Roman" w:eastAsia="Calibri" w:hAnsi="Times New Roman" w:cs="Times New Roman"/>
          <w:color w:val="000000"/>
          <w:sz w:val="24"/>
          <w:szCs w:val="24"/>
          <w:lang w:eastAsia="bg-BG"/>
        </w:rPr>
        <w:t>на</w:t>
      </w:r>
      <w:r w:rsidRPr="006B4A02">
        <w:rPr>
          <w:rFonts w:ascii="Times New Roman" w:eastAsia="Calibri" w:hAnsi="Times New Roman" w:cs="Times New Roman"/>
          <w:color w:val="000000"/>
          <w:sz w:val="24"/>
          <w:szCs w:val="24"/>
          <w:lang w:eastAsia="bg-BG"/>
        </w:rPr>
        <w:t xml:space="preserve"> действащото законодателство в областта на обществените поръчки</w:t>
      </w:r>
      <w:r>
        <w:rPr>
          <w:rFonts w:ascii="Times New Roman" w:eastAsia="Calibri" w:hAnsi="Times New Roman" w:cs="Times New Roman"/>
          <w:color w:val="000000"/>
          <w:sz w:val="24"/>
          <w:szCs w:val="24"/>
          <w:lang w:eastAsia="bg-BG"/>
        </w:rPr>
        <w:t xml:space="preserve">. </w:t>
      </w:r>
      <w:r w:rsidRPr="00E16FF5">
        <w:rPr>
          <w:rFonts w:ascii="Times New Roman" w:hAnsi="Times New Roman" w:cs="Times New Roman"/>
          <w:sz w:val="24"/>
          <w:szCs w:val="24"/>
        </w:rPr>
        <w:t xml:space="preserve">Изготвените от Национален STEM център и публикувани на адрес </w:t>
      </w:r>
      <w:hyperlink r:id="rId17" w:history="1">
        <w:r w:rsidR="008C707B" w:rsidRPr="00F469FE">
          <w:rPr>
            <w:rStyle w:val="Hyperlink"/>
            <w:rFonts w:ascii="Times New Roman" w:hAnsi="Times New Roman" w:cs="Times New Roman"/>
            <w:sz w:val="24"/>
            <w:szCs w:val="24"/>
          </w:rPr>
          <w:t>https://stem.mon.bg/useful_links/</w:t>
        </w:r>
      </w:hyperlink>
      <w:r w:rsidRPr="00E16FF5">
        <w:rPr>
          <w:rFonts w:ascii="Times New Roman" w:hAnsi="Times New Roman" w:cs="Times New Roman"/>
          <w:sz w:val="24"/>
          <w:szCs w:val="24"/>
        </w:rPr>
        <w:t xml:space="preserve"> списъци включват оборудване, отнасящо се към съответните направления и не следва да се разглежда като допълнително специализирано оборудване.</w:t>
      </w:r>
    </w:p>
    <w:p w14:paraId="5BEDAC7D"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5511BA">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w:t>
      </w:r>
      <w:r w:rsidRPr="005511BA">
        <w:rPr>
          <w:rFonts w:ascii="Times New Roman" w:hAnsi="Times New Roman" w:cs="Times New Roman"/>
          <w:sz w:val="24"/>
          <w:szCs w:val="24"/>
        </w:rPr>
        <w:t xml:space="preserve">, т. </w:t>
      </w:r>
      <w:r>
        <w:rPr>
          <w:rFonts w:ascii="Times New Roman" w:hAnsi="Times New Roman" w:cs="Times New Roman"/>
          <w:sz w:val="24"/>
          <w:szCs w:val="24"/>
        </w:rPr>
        <w:t>1</w:t>
      </w:r>
      <w:r w:rsidRPr="005511BA">
        <w:rPr>
          <w:rFonts w:ascii="Times New Roman" w:hAnsi="Times New Roman" w:cs="Times New Roman"/>
          <w:sz w:val="24"/>
          <w:szCs w:val="24"/>
        </w:rPr>
        <w:t xml:space="preserve"> и </w:t>
      </w:r>
      <w:r>
        <w:rPr>
          <w:rFonts w:ascii="Times New Roman" w:hAnsi="Times New Roman" w:cs="Times New Roman"/>
          <w:sz w:val="24"/>
          <w:szCs w:val="24"/>
        </w:rPr>
        <w:t>2</w:t>
      </w:r>
      <w:r w:rsidRPr="005511BA">
        <w:rPr>
          <w:rFonts w:ascii="Times New Roman" w:hAnsi="Times New Roman" w:cs="Times New Roman"/>
          <w:sz w:val="24"/>
          <w:szCs w:val="24"/>
        </w:rPr>
        <w:t>.</w:t>
      </w:r>
    </w:p>
    <w:p w14:paraId="47FF1512"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FD82F54" w14:textId="77777777" w:rsidR="0015003D" w:rsidRDefault="0015003D" w:rsidP="0015003D">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30</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40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39C708C" w14:textId="77777777" w:rsidR="0015003D" w:rsidRPr="00C81A8B" w:rsidRDefault="0015003D" w:rsidP="0015003D">
      <w:pPr>
        <w:jc w:val="both"/>
        <w:rPr>
          <w:rFonts w:ascii="Times New Roman" w:hAnsi="Times New Roman" w:cs="Times New Roman"/>
          <w:sz w:val="24"/>
          <w:szCs w:val="24"/>
        </w:rPr>
      </w:pPr>
      <w:r w:rsidRPr="00C81A8B">
        <w:rPr>
          <w:rFonts w:ascii="Times New Roman" w:hAnsi="Times New Roman" w:cs="Times New Roman"/>
          <w:sz w:val="24"/>
          <w:szCs w:val="24"/>
        </w:rPr>
        <w:t>Здравейте! Във връзка с изготвянето на концепцията за СТЕМ среда, бих искала да получа  разяснение относно оформянето на СРМ, което естествено включва и ремонт или подмяна на подови настилки а именно: допустимо ли е да се извърши частичен ремонт и освежаване на естествен паркет, а не неговото заменяне с друг вид настилка? Навсякъде е упоменато, че следва да се съобразим с Наредба 24 от 10.09.2020, но там не намирам категоричен отговор. Също така бих искала да попитам има ли някакви специфични документи и сертификати, на които следва да отговарят СТЕМ мебелите и къде са посочени, ако съществуват такива?</w:t>
      </w:r>
    </w:p>
    <w:p w14:paraId="63968C30"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18D0BC5"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w:t>
      </w:r>
      <w:r>
        <w:rPr>
          <w:rFonts w:ascii="Times New Roman" w:hAnsi="Times New Roman" w:cs="Times New Roman"/>
          <w:sz w:val="24"/>
          <w:szCs w:val="24"/>
        </w:rPr>
        <w:t xml:space="preserve"> допълнителни </w:t>
      </w:r>
      <w:r w:rsidRPr="00E65B6F">
        <w:rPr>
          <w:rFonts w:ascii="Times New Roman" w:hAnsi="Times New Roman" w:cs="Times New Roman"/>
          <w:sz w:val="24"/>
          <w:szCs w:val="24"/>
        </w:rPr>
        <w:t>услови</w:t>
      </w:r>
      <w:r>
        <w:rPr>
          <w:rFonts w:ascii="Times New Roman" w:hAnsi="Times New Roman" w:cs="Times New Roman"/>
          <w:sz w:val="24"/>
          <w:szCs w:val="24"/>
        </w:rPr>
        <w:t>я</w:t>
      </w:r>
      <w:r w:rsidRPr="00E65B6F">
        <w:rPr>
          <w:rFonts w:ascii="Times New Roman" w:hAnsi="Times New Roman" w:cs="Times New Roman"/>
          <w:sz w:val="24"/>
          <w:szCs w:val="24"/>
        </w:rPr>
        <w:t xml:space="preserve"> за </w:t>
      </w:r>
      <w:r>
        <w:rPr>
          <w:rFonts w:ascii="Times New Roman" w:hAnsi="Times New Roman" w:cs="Times New Roman"/>
          <w:sz w:val="24"/>
          <w:szCs w:val="24"/>
        </w:rPr>
        <w:t>конкретен вид настилка</w:t>
      </w:r>
      <w:r w:rsidRPr="00E65B6F">
        <w:rPr>
          <w:rFonts w:ascii="Times New Roman" w:hAnsi="Times New Roman" w:cs="Times New Roman"/>
          <w:sz w:val="24"/>
          <w:szCs w:val="24"/>
        </w:rPr>
        <w:t>.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xml:space="preserve">. </w:t>
      </w:r>
    </w:p>
    <w:p w14:paraId="3B09417C" w14:textId="77777777" w:rsidR="0015003D" w:rsidRPr="00820312" w:rsidRDefault="0015003D" w:rsidP="0015003D">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sidRPr="00820312">
        <w:rPr>
          <w:rFonts w:ascii="Times New Roman" w:hAnsi="Times New Roman" w:cs="Times New Roman"/>
          <w:sz w:val="24"/>
          <w:szCs w:val="24"/>
        </w:rPr>
        <w:t xml:space="preserve"> </w:t>
      </w:r>
      <w:r w:rsidRPr="005E06C1">
        <w:rPr>
          <w:rFonts w:ascii="Times New Roman" w:hAnsi="Times New Roman" w:cs="Times New Roman"/>
          <w:sz w:val="24"/>
          <w:szCs w:val="24"/>
        </w:rPr>
        <w:t>Съгласно Приложение № 1 към чл. 9 на Наредба  24 от 10 септември 2020 г, раздел VI, т. 7. “За подове в класните стаи да се предвидят винилови настилки, подходящи за училища. Виниловите настилки за училища са антибактериални, трудно или негорими, антистатични, меки, поглъщат шум, лесни са за почистване, лесни за монтаж и поддръжка, с възможности за цветове и оформление.</w:t>
      </w:r>
    </w:p>
    <w:p w14:paraId="6D21FF5F"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C4ECABC" w14:textId="77777777" w:rsidR="0015003D" w:rsidRDefault="0015003D" w:rsidP="0015003D">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01</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36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05C46571"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1.</w:t>
      </w:r>
      <w:r w:rsidRPr="002A5681">
        <w:rPr>
          <w:rFonts w:ascii="Times New Roman" w:hAnsi="Times New Roman" w:cs="Times New Roman"/>
          <w:sz w:val="24"/>
          <w:szCs w:val="24"/>
        </w:rPr>
        <w:tab/>
        <w:t>Училището е направило разходи за ремонт в помещенията, в които ще е СТЕМ центърът след февруари 2020 г., но за СМР-тата не е обявявана обществена поръчка. Може ли да се включат тези разходи в частта СМР по проекта?</w:t>
      </w:r>
    </w:p>
    <w:p w14:paraId="5A745D0B"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2.</w:t>
      </w:r>
      <w:r w:rsidRPr="002A5681">
        <w:rPr>
          <w:rFonts w:ascii="Times New Roman" w:hAnsi="Times New Roman" w:cs="Times New Roman"/>
          <w:sz w:val="24"/>
          <w:szCs w:val="24"/>
        </w:rPr>
        <w:tab/>
        <w:t>Обществените поръчки ще се организират централно от министерството или всеки краен получател (училище) ще си организира и осъществява отделна обществена поръчка?</w:t>
      </w:r>
    </w:p>
    <w:p w14:paraId="3D22434A" w14:textId="77777777" w:rsidR="0015003D"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lastRenderedPageBreak/>
        <w:t>3.</w:t>
      </w:r>
      <w:r w:rsidRPr="002A5681">
        <w:rPr>
          <w:rFonts w:ascii="Times New Roman" w:hAnsi="Times New Roman" w:cs="Times New Roman"/>
          <w:sz w:val="24"/>
          <w:szCs w:val="24"/>
        </w:rPr>
        <w:tab/>
        <w:t>Какъв е срока за обявяване на обществена поръчка? Възможно ли е училището да обяви ОП преди да има съгласувана концепция от Националния СТЕМ център и сключен договор по Проекта със СНД?</w:t>
      </w:r>
    </w:p>
    <w:p w14:paraId="667C54FB"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D51EFD" w14:textId="77777777" w:rsidR="0015003D" w:rsidRPr="00F97E65" w:rsidRDefault="0015003D" w:rsidP="0015003D">
      <w:pPr>
        <w:spacing w:before="120" w:after="120" w:line="240" w:lineRule="auto"/>
        <w:jc w:val="both"/>
        <w:rPr>
          <w:rFonts w:ascii="Times New Roman" w:hAnsi="Times New Roman" w:cs="Times New Roman"/>
          <w:sz w:val="24"/>
          <w:szCs w:val="24"/>
        </w:rPr>
      </w:pPr>
      <w:r w:rsidRPr="00845505">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49. В допълнение съгласно чл. 3 „О</w:t>
      </w:r>
      <w:r w:rsidRPr="00F97E65">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072E24">
        <w:rPr>
          <w:rFonts w:ascii="Times New Roman" w:hAnsi="Times New Roman" w:cs="Times New Roman"/>
          <w:sz w:val="24"/>
          <w:szCs w:val="24"/>
        </w:rPr>
        <w:t xml:space="preserve"> </w:t>
      </w:r>
      <w:r w:rsidRPr="00E66046">
        <w:rPr>
          <w:rFonts w:ascii="Times New Roman" w:hAnsi="Times New Roman" w:cs="Times New Roman"/>
          <w:sz w:val="24"/>
          <w:szCs w:val="24"/>
        </w:rPr>
        <w:t>към за участие в процедура BG-RRP-1.015 „Училищна STEM среда“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D12A8C6" w14:textId="77777777" w:rsidR="0015003D" w:rsidRDefault="0015003D" w:rsidP="0015003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7FE19E19" w14:textId="77777777" w:rsidR="0015003D" w:rsidRDefault="0015003D" w:rsidP="0015003D">
      <w:pPr>
        <w:jc w:val="both"/>
        <w:rPr>
          <w:rFonts w:ascii="Times New Roman" w:hAnsi="Times New Roman" w:cs="Times New Roman"/>
          <w:sz w:val="24"/>
          <w:szCs w:val="24"/>
        </w:rPr>
      </w:pPr>
      <w:r w:rsidRPr="00AC68F7">
        <w:rPr>
          <w:rFonts w:ascii="Times New Roman" w:hAnsi="Times New Roman" w:cs="Times New Roman"/>
          <w:sz w:val="24"/>
          <w:szCs w:val="24"/>
        </w:rPr>
        <w:t>2.</w:t>
      </w:r>
      <w:r>
        <w:rPr>
          <w:rFonts w:ascii="Times New Roman" w:hAnsi="Times New Roman" w:cs="Times New Roman"/>
          <w:sz w:val="24"/>
          <w:szCs w:val="24"/>
        </w:rPr>
        <w:t xml:space="preserve"> Съгласно т. </w:t>
      </w:r>
      <w:r w:rsidRPr="00362E0B">
        <w:rPr>
          <w:rFonts w:ascii="Times New Roman" w:hAnsi="Times New Roman" w:cs="Times New Roman"/>
          <w:sz w:val="24"/>
          <w:szCs w:val="24"/>
        </w:rPr>
        <w:t>11.</w:t>
      </w:r>
      <w:r>
        <w:rPr>
          <w:rFonts w:ascii="Times New Roman" w:hAnsi="Times New Roman" w:cs="Times New Roman"/>
          <w:sz w:val="24"/>
          <w:szCs w:val="24"/>
        </w:rPr>
        <w:t xml:space="preserve"> „</w:t>
      </w:r>
      <w:r w:rsidRPr="00362E0B">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362E0B">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0D7B3420"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9D4CFA">
        <w:rPr>
          <w:rFonts w:ascii="Times New Roman" w:hAnsi="Times New Roman" w:cs="Times New Roman"/>
          <w:i/>
          <w:iCs/>
          <w:sz w:val="24"/>
          <w:szCs w:val="24"/>
        </w:rPr>
        <w:t xml:space="preserve">Изпълнението на дейностите по закупуване на оборудване, обзавеждане, софтуер и за строително-монтажни работи (СМР) следва да бъде възлагано на външни изпълнители </w:t>
      </w:r>
      <w:r w:rsidRPr="00277C3D">
        <w:rPr>
          <w:rFonts w:ascii="Times New Roman" w:hAnsi="Times New Roman" w:cs="Times New Roman"/>
          <w:b/>
          <w:bCs/>
          <w:i/>
          <w:iCs/>
          <w:sz w:val="24"/>
          <w:szCs w:val="24"/>
        </w:rPr>
        <w:t>от училището-конкретен краен получател</w:t>
      </w:r>
      <w:r w:rsidRPr="009D4CFA">
        <w:rPr>
          <w:rFonts w:ascii="Times New Roman" w:hAnsi="Times New Roman" w:cs="Times New Roman"/>
          <w:i/>
          <w:iCs/>
          <w:sz w:val="24"/>
          <w:szCs w:val="24"/>
        </w:rPr>
        <w:t xml:space="preserve"> чрез провеждане на обществени поръчки по пазарни цени, при спазване на условията за състезателност, прозрачност, </w:t>
      </w:r>
      <w:proofErr w:type="spellStart"/>
      <w:r w:rsidRPr="009D4CFA">
        <w:rPr>
          <w:rFonts w:ascii="Times New Roman" w:hAnsi="Times New Roman" w:cs="Times New Roman"/>
          <w:i/>
          <w:iCs/>
          <w:sz w:val="24"/>
          <w:szCs w:val="24"/>
        </w:rPr>
        <w:t>недискриминационност</w:t>
      </w:r>
      <w:proofErr w:type="spellEnd"/>
      <w:r w:rsidRPr="009D4CFA">
        <w:rPr>
          <w:rFonts w:ascii="Times New Roman" w:hAnsi="Times New Roman" w:cs="Times New Roman"/>
          <w:i/>
          <w:iCs/>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w:t>
      </w:r>
      <w:r w:rsidRPr="00277C3D">
        <w:rPr>
          <w:rFonts w:ascii="Times New Roman" w:hAnsi="Times New Roman" w:cs="Times New Roman"/>
          <w:b/>
          <w:bCs/>
          <w:i/>
          <w:iCs/>
          <w:sz w:val="24"/>
          <w:szCs w:val="24"/>
        </w:rPr>
        <w:t>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w:t>
      </w:r>
      <w:r w:rsidRPr="009D4CFA">
        <w:rPr>
          <w:rFonts w:ascii="Times New Roman" w:hAnsi="Times New Roman" w:cs="Times New Roman"/>
          <w:i/>
          <w:iCs/>
          <w:sz w:val="24"/>
          <w:szCs w:val="24"/>
        </w:rPr>
        <w:t xml:space="preserve"> по предложението за изпълнение на инвестиция</w:t>
      </w:r>
      <w:r w:rsidRPr="00362E0B">
        <w:rPr>
          <w:rFonts w:ascii="Times New Roman" w:hAnsi="Times New Roman" w:cs="Times New Roman"/>
          <w:sz w:val="24"/>
          <w:szCs w:val="24"/>
        </w:rPr>
        <w:t>.</w:t>
      </w:r>
      <w:r>
        <w:rPr>
          <w:rFonts w:ascii="Times New Roman" w:hAnsi="Times New Roman" w:cs="Times New Roman"/>
          <w:sz w:val="24"/>
          <w:szCs w:val="24"/>
        </w:rPr>
        <w:t xml:space="preserve">“ </w:t>
      </w:r>
    </w:p>
    <w:p w14:paraId="4A8B59A9"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44, т. 1. </w:t>
      </w:r>
    </w:p>
    <w:p w14:paraId="5EFB7E69"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2D7010" w14:textId="77777777" w:rsidR="0015003D" w:rsidRDefault="0015003D" w:rsidP="0015003D">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03</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41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7731018E"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Здравейте,</w:t>
      </w:r>
    </w:p>
    <w:p w14:paraId="2E15AC95"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Подали сме в срок (21.06.2023 г.) Концепция за изграждане на училищна STEM среда в платформата на ИСУН 2020. След подаването открихме техническа грешка в подадената Концепция. Възможно ли е да бъде извършена в платформата на ИСУН корекция на подадената Концепция? В момента в платформата тя е със статус оценяване.</w:t>
      </w:r>
    </w:p>
    <w:p w14:paraId="108A9DAF"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В случай, че не е възможна корекция в подадената Концепция, ако отговаря на изискванията и бъде одобрена, възможно ли е на следващият етап (Предложение за изпълнение на инвестиция) на изграждане на училищна STEM среда да бъде заменено част от описаното оборудване с друго?</w:t>
      </w:r>
    </w:p>
    <w:p w14:paraId="665558D0" w14:textId="77777777" w:rsidR="00C93F40" w:rsidRDefault="00C93F40" w:rsidP="0015003D">
      <w:pPr>
        <w:jc w:val="both"/>
        <w:rPr>
          <w:rFonts w:ascii="Times New Roman" w:hAnsi="Times New Roman" w:cs="Times New Roman"/>
          <w:b/>
          <w:bCs/>
          <w:sz w:val="24"/>
          <w:szCs w:val="24"/>
        </w:rPr>
      </w:pPr>
    </w:p>
    <w:p w14:paraId="30CFF5FA" w14:textId="337D3B36"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351C4286" w14:textId="77777777" w:rsidR="0015003D" w:rsidRPr="00BE6AE2" w:rsidRDefault="0015003D" w:rsidP="0015003D">
      <w:pPr>
        <w:jc w:val="both"/>
        <w:rPr>
          <w:rFonts w:ascii="Times New Roman" w:hAnsi="Times New Roman" w:cs="Times New Roman"/>
          <w:sz w:val="24"/>
          <w:szCs w:val="24"/>
        </w:rPr>
      </w:pPr>
      <w:r w:rsidRPr="00957330">
        <w:rPr>
          <w:rFonts w:ascii="Times New Roman" w:hAnsi="Times New Roman" w:cs="Times New Roman"/>
          <w:sz w:val="24"/>
          <w:szCs w:val="24"/>
        </w:rPr>
        <w:t xml:space="preserve">До приключването на работата на оценителната комисия кандидатът има възможност да оттегли </w:t>
      </w:r>
      <w:r>
        <w:rPr>
          <w:rFonts w:ascii="Times New Roman" w:hAnsi="Times New Roman" w:cs="Times New Roman"/>
          <w:sz w:val="24"/>
          <w:szCs w:val="24"/>
        </w:rPr>
        <w:t xml:space="preserve">своята Концепция за изграждане на </w:t>
      </w:r>
      <w:r w:rsidRPr="008C0FAA">
        <w:rPr>
          <w:rFonts w:ascii="Times New Roman" w:hAnsi="Times New Roman" w:cs="Times New Roman"/>
          <w:sz w:val="24"/>
          <w:szCs w:val="24"/>
        </w:rPr>
        <w:t xml:space="preserve">училищна STEM среда </w:t>
      </w:r>
      <w:r w:rsidRPr="00957330">
        <w:rPr>
          <w:rFonts w:ascii="Times New Roman" w:hAnsi="Times New Roman" w:cs="Times New Roman"/>
          <w:sz w:val="24"/>
          <w:szCs w:val="24"/>
        </w:rPr>
        <w:t>като подаде искане чрез секцията за комуникация в модула за електронно кандидатстване</w:t>
      </w:r>
      <w:r>
        <w:rPr>
          <w:rFonts w:ascii="Times New Roman" w:hAnsi="Times New Roman" w:cs="Times New Roman"/>
          <w:sz w:val="24"/>
          <w:szCs w:val="24"/>
        </w:rPr>
        <w:t xml:space="preserve"> на Информационната система за Механизма (ИСУН 2020), във Вашия случай за да коригирате допусната техническа грешка и да подадете нова Концепция. </w:t>
      </w:r>
    </w:p>
    <w:p w14:paraId="1830EC31" w14:textId="77777777" w:rsidR="0015003D" w:rsidRDefault="0015003D" w:rsidP="0015003D">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04</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 xml:space="preserve">чрез </w:t>
      </w:r>
      <w:r>
        <w:rPr>
          <w:rFonts w:ascii="Times New Roman" w:hAnsi="Times New Roman" w:cs="Times New Roman"/>
          <w:b/>
          <w:bCs/>
          <w:sz w:val="24"/>
          <w:szCs w:val="24"/>
        </w:rPr>
        <w:t>електронна поща</w:t>
      </w:r>
      <w:r w:rsidRPr="0096663E">
        <w:rPr>
          <w:rFonts w:ascii="Times New Roman" w:hAnsi="Times New Roman" w:cs="Times New Roman"/>
          <w:b/>
          <w:bCs/>
          <w:sz w:val="24"/>
          <w:szCs w:val="24"/>
        </w:rPr>
        <w:t>):</w:t>
      </w:r>
    </w:p>
    <w:p w14:paraId="27E1E1A7" w14:textId="77777777" w:rsidR="0015003D" w:rsidRPr="00274282" w:rsidRDefault="0015003D" w:rsidP="0015003D">
      <w:pPr>
        <w:jc w:val="both"/>
        <w:rPr>
          <w:rFonts w:ascii="Times New Roman" w:hAnsi="Times New Roman" w:cs="Times New Roman"/>
          <w:sz w:val="24"/>
          <w:szCs w:val="24"/>
        </w:rPr>
      </w:pPr>
      <w:r>
        <w:rPr>
          <w:rFonts w:ascii="Times New Roman" w:hAnsi="Times New Roman" w:cs="Times New Roman"/>
          <w:sz w:val="24"/>
          <w:szCs w:val="24"/>
        </w:rPr>
        <w:t>В</w:t>
      </w:r>
      <w:r w:rsidRPr="00274282">
        <w:rPr>
          <w:rFonts w:ascii="Times New Roman" w:hAnsi="Times New Roman" w:cs="Times New Roman"/>
          <w:sz w:val="24"/>
          <w:szCs w:val="24"/>
        </w:rPr>
        <w:t xml:space="preserve">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на с. 8 е записано, че не са допустими строително-монтажни работи в училищните сгради, финансирани по процедури ... , както и по Национална програма „Изграждане на училищна STEM среда“.</w:t>
      </w:r>
    </w:p>
    <w:p w14:paraId="1F9A92F2"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В приземния етаж на сградата на СУ „Йоан Екзарх Български“ е изграден STEM център „</w:t>
      </w:r>
      <w:proofErr w:type="spellStart"/>
      <w:r w:rsidRPr="00274282">
        <w:rPr>
          <w:rFonts w:ascii="Times New Roman" w:hAnsi="Times New Roman" w:cs="Times New Roman"/>
          <w:sz w:val="24"/>
          <w:szCs w:val="24"/>
        </w:rPr>
        <w:t>Утреландия</w:t>
      </w:r>
      <w:proofErr w:type="spellEnd"/>
      <w:r w:rsidRPr="00274282">
        <w:rPr>
          <w:rFonts w:ascii="Times New Roman" w:hAnsi="Times New Roman" w:cs="Times New Roman"/>
          <w:sz w:val="24"/>
          <w:szCs w:val="24"/>
        </w:rPr>
        <w:t xml:space="preserve">“ по Национална програма „Изграждане на училищна STEM среда“. От 2021 година в него се провеждат занятия с ученици предимно от начален етап. </w:t>
      </w:r>
    </w:p>
    <w:p w14:paraId="08040823"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 xml:space="preserve">В училищната концепция за изграждане на училищна STEM среда във връзка с процедура по Механизма за възстановяване и устойчивост BG-RRP-1.015 „УЧИЛИЩНА STEM СРЕДА“ се предвижда обособяване на нови </w:t>
      </w:r>
      <w:proofErr w:type="spellStart"/>
      <w:r w:rsidRPr="00274282">
        <w:rPr>
          <w:rFonts w:ascii="Times New Roman" w:hAnsi="Times New Roman" w:cs="Times New Roman"/>
          <w:sz w:val="24"/>
          <w:szCs w:val="24"/>
        </w:rPr>
        <w:t>нови</w:t>
      </w:r>
      <w:proofErr w:type="spellEnd"/>
      <w:r w:rsidRPr="00274282">
        <w:rPr>
          <w:rFonts w:ascii="Times New Roman" w:hAnsi="Times New Roman" w:cs="Times New Roman"/>
          <w:sz w:val="24"/>
          <w:szCs w:val="24"/>
        </w:rPr>
        <w:t xml:space="preserve"> образователни пространства с адекватен архитектурен облик, предназначени за обучението на учениците от прогимназиален и гимназиален етап. За целта е необходим ремонт на съществуващи класни стаи.</w:t>
      </w:r>
    </w:p>
    <w:p w14:paraId="1DB8DF5D"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За нас е важно да знаем дали предвижданото СМР в рамките на 45% от стойността на гранда е допустимо предвид т. 8 от Поканата.</w:t>
      </w:r>
    </w:p>
    <w:p w14:paraId="585DB28C"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9794CE"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т. 11 „</w:t>
      </w:r>
      <w:r w:rsidRPr="00086A8A">
        <w:rPr>
          <w:rFonts w:ascii="Times New Roman" w:eastAsia="Times New Roman" w:hAnsi="Times New Roman" w:cs="Times New Roman"/>
          <w:color w:val="000000"/>
          <w:sz w:val="24"/>
          <w:szCs w:val="24"/>
          <w:lang w:eastAsia="bg-BG"/>
        </w:rPr>
        <w:t>Дейности, допустими за финансиране</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посочено следното: </w:t>
      </w:r>
    </w:p>
    <w:p w14:paraId="5B34648C"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w:t>
      </w:r>
      <w:r w:rsidRPr="00086A8A">
        <w:rPr>
          <w:rFonts w:ascii="Times New Roman" w:eastAsia="Times New Roman" w:hAnsi="Times New Roman" w:cs="Times New Roman"/>
          <w:b/>
          <w:bCs/>
          <w:i/>
          <w:iCs/>
          <w:color w:val="000000"/>
          <w:sz w:val="24"/>
          <w:szCs w:val="24"/>
          <w:lang w:eastAsia="bg-BG"/>
        </w:rPr>
        <w:t>Не са допустими строително-монтажни работи в училищните сгради, финансирани</w:t>
      </w:r>
      <w:r w:rsidRPr="00086A8A">
        <w:rPr>
          <w:rFonts w:ascii="Times New Roman" w:eastAsia="Times New Roman" w:hAnsi="Times New Roman" w:cs="Times New Roman"/>
          <w:i/>
          <w:iCs/>
          <w:color w:val="000000"/>
          <w:sz w:val="24"/>
          <w:szCs w:val="24"/>
          <w:lang w:eastAsia="bg-BG"/>
        </w:rPr>
        <w:t xml:space="preserve">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w:t>
      </w:r>
      <w:r w:rsidRPr="00086A8A">
        <w:rPr>
          <w:rFonts w:ascii="Times New Roman" w:eastAsia="Times New Roman" w:hAnsi="Times New Roman" w:cs="Times New Roman"/>
          <w:b/>
          <w:bCs/>
          <w:i/>
          <w:iCs/>
          <w:color w:val="000000"/>
          <w:sz w:val="24"/>
          <w:szCs w:val="24"/>
          <w:lang w:eastAsia="bg-BG"/>
        </w:rPr>
        <w:t>по Национална програма „Изграждане на училищна STEM среда“</w:t>
      </w:r>
      <w:r w:rsidRPr="00086A8A">
        <w:rPr>
          <w:rFonts w:ascii="Times New Roman" w:eastAsia="Times New Roman" w:hAnsi="Times New Roman" w:cs="Times New Roman"/>
          <w:b/>
          <w:bCs/>
          <w:color w:val="000000"/>
          <w:sz w:val="24"/>
          <w:szCs w:val="24"/>
          <w:lang w:eastAsia="bg-BG"/>
        </w:rPr>
        <w:t>.“</w:t>
      </w:r>
    </w:p>
    <w:p w14:paraId="0402342B"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обоснове,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 xml:space="preserve">Разработената идея за изграждане на STEM среда следва да е съобразена с </w:t>
      </w:r>
      <w:r w:rsidRPr="002A2B50">
        <w:rPr>
          <w:rFonts w:ascii="Times New Roman" w:hAnsi="Times New Roman" w:cs="Times New Roman"/>
          <w:b/>
          <w:bCs/>
          <w:i/>
          <w:iCs/>
          <w:sz w:val="24"/>
          <w:szCs w:val="24"/>
        </w:rPr>
        <w:t>вече извършените ремонтни дейности и закупеното обзавеждане и оборудване</w:t>
      </w:r>
      <w:r w:rsidRPr="009A2532">
        <w:rPr>
          <w:rFonts w:ascii="Times New Roman" w:hAnsi="Times New Roman" w:cs="Times New Roman"/>
          <w:i/>
          <w:iCs/>
          <w:sz w:val="24"/>
          <w:szCs w:val="24"/>
        </w:rPr>
        <w:t xml:space="preserve"> в училището по Национална програма </w:t>
      </w:r>
      <w:r w:rsidRPr="009A2532">
        <w:rPr>
          <w:rFonts w:ascii="Times New Roman" w:hAnsi="Times New Roman" w:cs="Times New Roman"/>
          <w:i/>
          <w:iCs/>
          <w:sz w:val="24"/>
          <w:szCs w:val="24"/>
        </w:rPr>
        <w:lastRenderedPageBreak/>
        <w:t xml:space="preserve">„Изграждане на училищна STEM среда“, както и от други източници, при наличие на такива. Важно е да се уточни по какъв начин </w:t>
      </w:r>
      <w:r w:rsidRPr="00717C6A">
        <w:rPr>
          <w:rFonts w:ascii="Times New Roman" w:hAnsi="Times New Roman" w:cs="Times New Roman"/>
          <w:i/>
          <w:iCs/>
          <w:sz w:val="24"/>
          <w:szCs w:val="24"/>
          <w:u w:val="single"/>
        </w:rPr>
        <w:t>новото оборудване/софтуер/обзавеждане</w:t>
      </w:r>
      <w:r w:rsidRPr="009A2532">
        <w:rPr>
          <w:rFonts w:ascii="Times New Roman" w:hAnsi="Times New Roman" w:cs="Times New Roman"/>
          <w:i/>
          <w:iCs/>
          <w:sz w:val="24"/>
          <w:szCs w:val="24"/>
        </w:rPr>
        <w:t xml:space="preserve">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p>
    <w:p w14:paraId="6397F8E9"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може да </w:t>
      </w:r>
      <w:r w:rsidRPr="00287659">
        <w:rPr>
          <w:rFonts w:ascii="Times New Roman" w:eastAsia="Times New Roman" w:hAnsi="Times New Roman" w:cs="Times New Roman"/>
          <w:color w:val="000000"/>
          <w:sz w:val="24"/>
          <w:szCs w:val="24"/>
          <w:lang w:eastAsia="bg-BG"/>
        </w:rPr>
        <w:t>на</w:t>
      </w:r>
      <w:r>
        <w:rPr>
          <w:rFonts w:ascii="Times New Roman" w:eastAsia="Times New Roman" w:hAnsi="Times New Roman" w:cs="Times New Roman"/>
          <w:color w:val="000000"/>
          <w:sz w:val="24"/>
          <w:szCs w:val="24"/>
          <w:lang w:eastAsia="bg-BG"/>
        </w:rPr>
        <w:t>д</w:t>
      </w:r>
      <w:r w:rsidRPr="00287659">
        <w:rPr>
          <w:rFonts w:ascii="Times New Roman" w:eastAsia="Times New Roman" w:hAnsi="Times New Roman" w:cs="Times New Roman"/>
          <w:color w:val="000000"/>
          <w:sz w:val="24"/>
          <w:szCs w:val="24"/>
          <w:lang w:eastAsia="bg-BG"/>
        </w:rPr>
        <w:t>гра</w:t>
      </w:r>
      <w:r>
        <w:rPr>
          <w:rFonts w:ascii="Times New Roman" w:eastAsia="Times New Roman" w:hAnsi="Times New Roman" w:cs="Times New Roman"/>
          <w:color w:val="000000"/>
          <w:sz w:val="24"/>
          <w:szCs w:val="24"/>
          <w:lang w:eastAsia="bg-BG"/>
        </w:rPr>
        <w:t xml:space="preserve">дите Вашия </w:t>
      </w:r>
      <w:r w:rsidRPr="00274282">
        <w:rPr>
          <w:rFonts w:ascii="Times New Roman" w:hAnsi="Times New Roman" w:cs="Times New Roman"/>
          <w:sz w:val="24"/>
          <w:szCs w:val="24"/>
        </w:rPr>
        <w:t>STEM център</w:t>
      </w:r>
      <w:r w:rsidRPr="002A2B50">
        <w:rPr>
          <w:rFonts w:ascii="Times New Roman" w:hAnsi="Times New Roman" w:cs="Times New Roman"/>
          <w:sz w:val="24"/>
          <w:szCs w:val="24"/>
        </w:rPr>
        <w:t xml:space="preserve"> </w:t>
      </w:r>
      <w:r w:rsidRPr="00274282">
        <w:rPr>
          <w:rFonts w:ascii="Times New Roman" w:hAnsi="Times New Roman" w:cs="Times New Roman"/>
          <w:sz w:val="24"/>
          <w:szCs w:val="24"/>
        </w:rPr>
        <w:t>за обучение на учениците от прогимназиален и гимназиален етап</w:t>
      </w:r>
      <w:r>
        <w:rPr>
          <w:rFonts w:ascii="Times New Roman" w:hAnsi="Times New Roman" w:cs="Times New Roman"/>
          <w:sz w:val="24"/>
          <w:szCs w:val="24"/>
        </w:rPr>
        <w:t xml:space="preserve"> чрез закупуване на</w:t>
      </w:r>
      <w:r w:rsidRPr="002A2B50">
        <w:rPr>
          <w:rFonts w:ascii="Times New Roman" w:hAnsi="Times New Roman" w:cs="Times New Roman"/>
          <w:sz w:val="24"/>
          <w:szCs w:val="24"/>
        </w:rPr>
        <w:t xml:space="preserve"> оборудване/софтуер/обзавеждане</w:t>
      </w:r>
      <w:r>
        <w:rPr>
          <w:rFonts w:ascii="Times New Roman" w:hAnsi="Times New Roman" w:cs="Times New Roman"/>
          <w:sz w:val="24"/>
          <w:szCs w:val="24"/>
        </w:rPr>
        <w:t xml:space="preserve">. </w:t>
      </w:r>
    </w:p>
    <w:p w14:paraId="5834F1B0" w14:textId="77777777" w:rsidR="0015003D" w:rsidRPr="002A2B50"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допълнение, съгласно т. 9 „</w:t>
      </w:r>
      <w:r w:rsidRPr="00F47951">
        <w:rPr>
          <w:rFonts w:ascii="Times New Roman" w:eastAsia="Times New Roman" w:hAnsi="Times New Roman" w:cs="Times New Roman"/>
          <w:color w:val="000000"/>
          <w:sz w:val="24"/>
          <w:szCs w:val="24"/>
          <w:lang w:eastAsia="bg-BG"/>
        </w:rPr>
        <w:t>Минимален и максимален размер на предложение за изпълнение на инвестиция (в лева) по процедурата</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w:t>
      </w:r>
      <w:r w:rsidRPr="00F47951">
        <w:rPr>
          <w:rFonts w:ascii="Times New Roman" w:eastAsia="Times New Roman" w:hAnsi="Times New Roman" w:cs="Times New Roman"/>
          <w:i/>
          <w:iCs/>
          <w:color w:val="000000"/>
          <w:sz w:val="24"/>
          <w:szCs w:val="24"/>
          <w:lang w:eastAsia="bg-BG"/>
        </w:rPr>
        <w:t>В случай на наличие на остатъчен финансов ресурс след договаряне по процедурата, училищата, финансирани по Национална програма „Изграждане на училищна STEM среда“, може да бъдат поканени за увеличаване на отпуснатата финансова помощ чрез изменение на договорите за финансиране на инвестиция по НПВУ до изчерпване на ресурса</w:t>
      </w:r>
      <w:r w:rsidRPr="00F47951">
        <w:rPr>
          <w:rFonts w:ascii="Times New Roman" w:eastAsia="Times New Roman" w:hAnsi="Times New Roman" w:cs="Times New Roman"/>
          <w:color w:val="000000"/>
          <w:sz w:val="24"/>
          <w:szCs w:val="24"/>
          <w:lang w:eastAsia="bg-BG"/>
        </w:rPr>
        <w:t>.</w:t>
      </w:r>
      <w:r>
        <w:rPr>
          <w:rFonts w:ascii="Times New Roman" w:eastAsia="Times New Roman" w:hAnsi="Times New Roman" w:cs="Times New Roman"/>
          <w:color w:val="000000"/>
          <w:sz w:val="24"/>
          <w:szCs w:val="24"/>
          <w:lang w:eastAsia="bg-BG"/>
        </w:rPr>
        <w:t>“</w:t>
      </w:r>
    </w:p>
    <w:p w14:paraId="0228CE2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78454A" w14:textId="77777777" w:rsidR="0015003D" w:rsidRDefault="0015003D" w:rsidP="0015003D">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04</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42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0B071369" w14:textId="77777777" w:rsidR="0015003D" w:rsidRPr="00C82295"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 xml:space="preserve">Здравейте! В декларация "Приложение </w:t>
      </w:r>
      <w:proofErr w:type="spellStart"/>
      <w:r w:rsidRPr="00C82295">
        <w:rPr>
          <w:rFonts w:ascii="Times New Roman" w:hAnsi="Times New Roman" w:cs="Times New Roman"/>
          <w:sz w:val="24"/>
          <w:szCs w:val="24"/>
        </w:rPr>
        <w:t>IIIa</w:t>
      </w:r>
      <w:proofErr w:type="spellEnd"/>
      <w:r w:rsidRPr="00C82295">
        <w:rPr>
          <w:rFonts w:ascii="Times New Roman" w:hAnsi="Times New Roman" w:cs="Times New Roman"/>
          <w:sz w:val="24"/>
          <w:szCs w:val="24"/>
        </w:rPr>
        <w:t>" има поле за попълване "...по предложение за изпълнение на инвестиция....?...?....?....по процедура за предоставяне на средства...".</w:t>
      </w:r>
    </w:p>
    <w:p w14:paraId="2980605D" w14:textId="77777777" w:rsidR="0015003D"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Какво се пише на този ред с точки за изпълнение на инвестиция?</w:t>
      </w:r>
    </w:p>
    <w:p w14:paraId="3CFD929F"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EEB87F" w14:textId="77777777" w:rsidR="0015003D" w:rsidRPr="00962921" w:rsidRDefault="0015003D" w:rsidP="0015003D">
      <w:pPr>
        <w:jc w:val="both"/>
        <w:rPr>
          <w:rFonts w:ascii="Times New Roman" w:hAnsi="Times New Roman" w:cs="Times New Roman"/>
          <w:sz w:val="24"/>
          <w:szCs w:val="24"/>
        </w:rPr>
      </w:pPr>
      <w:r w:rsidRPr="00962921">
        <w:rPr>
          <w:rFonts w:ascii="Times New Roman" w:hAnsi="Times New Roman" w:cs="Times New Roman"/>
          <w:sz w:val="24"/>
          <w:szCs w:val="24"/>
        </w:rPr>
        <w:t xml:space="preserve">В </w:t>
      </w:r>
      <w:r>
        <w:rPr>
          <w:rFonts w:ascii="Times New Roman" w:hAnsi="Times New Roman" w:cs="Times New Roman"/>
          <w:sz w:val="24"/>
          <w:szCs w:val="24"/>
        </w:rPr>
        <w:t>цитираното от Вас многоточие в Д</w:t>
      </w:r>
      <w:r w:rsidRPr="00962921">
        <w:rPr>
          <w:rFonts w:ascii="Times New Roman" w:hAnsi="Times New Roman" w:cs="Times New Roman"/>
          <w:sz w:val="24"/>
          <w:szCs w:val="24"/>
        </w:rPr>
        <w:t>екларация</w:t>
      </w:r>
      <w:r>
        <w:rPr>
          <w:rFonts w:ascii="Times New Roman" w:hAnsi="Times New Roman" w:cs="Times New Roman"/>
          <w:sz w:val="24"/>
          <w:szCs w:val="24"/>
        </w:rPr>
        <w:t xml:space="preserve"> </w:t>
      </w:r>
      <w:r w:rsidRPr="00962921">
        <w:rPr>
          <w:rFonts w:ascii="Times New Roman" w:hAnsi="Times New Roman" w:cs="Times New Roman"/>
          <w:sz w:val="24"/>
          <w:szCs w:val="24"/>
        </w:rPr>
        <w:t>за информирано съгласие</w:t>
      </w:r>
      <w:r>
        <w:rPr>
          <w:rFonts w:ascii="Times New Roman" w:hAnsi="Times New Roman" w:cs="Times New Roman"/>
          <w:sz w:val="24"/>
          <w:szCs w:val="24"/>
        </w:rPr>
        <w:t xml:space="preserve"> </w:t>
      </w:r>
      <w:r w:rsidRPr="00962921">
        <w:rPr>
          <w:rFonts w:ascii="Times New Roman" w:hAnsi="Times New Roman" w:cs="Times New Roman"/>
          <w:sz w:val="24"/>
          <w:szCs w:val="24"/>
        </w:rPr>
        <w:t xml:space="preserve">от педагогически специалист за участие в реализирането на Концепция за изграждане на училищна STEM среда </w:t>
      </w:r>
      <w:r>
        <w:rPr>
          <w:rFonts w:ascii="Times New Roman" w:hAnsi="Times New Roman" w:cs="Times New Roman"/>
          <w:sz w:val="24"/>
          <w:szCs w:val="24"/>
        </w:rPr>
        <w:t xml:space="preserve">(Приложение </w:t>
      </w:r>
      <w:proofErr w:type="spellStart"/>
      <w:r w:rsidRPr="00C82295">
        <w:rPr>
          <w:rFonts w:ascii="Times New Roman" w:hAnsi="Times New Roman" w:cs="Times New Roman"/>
          <w:sz w:val="24"/>
          <w:szCs w:val="24"/>
        </w:rPr>
        <w:t>IIIa</w:t>
      </w:r>
      <w:proofErr w:type="spellEnd"/>
      <w:r>
        <w:rPr>
          <w:rFonts w:ascii="Times New Roman" w:hAnsi="Times New Roman" w:cs="Times New Roman"/>
          <w:sz w:val="24"/>
          <w:szCs w:val="24"/>
        </w:rPr>
        <w:t xml:space="preserve"> към Покана за участие в </w:t>
      </w:r>
      <w:r w:rsidRPr="000E6EF1">
        <w:rPr>
          <w:rFonts w:ascii="Times New Roman" w:hAnsi="Times New Roman" w:cs="Times New Roman"/>
          <w:sz w:val="24"/>
          <w:szCs w:val="24"/>
        </w:rPr>
        <w:t>процедура BG-RRP-1.015 „Училищна STEM среда</w:t>
      </w:r>
      <w:r w:rsidRPr="00480112">
        <w:rPr>
          <w:rFonts w:ascii="Times New Roman" w:hAnsi="Times New Roman" w:cs="Times New Roman"/>
          <w:sz w:val="24"/>
          <w:szCs w:val="24"/>
        </w:rPr>
        <w:t>“</w:t>
      </w:r>
      <w:r>
        <w:rPr>
          <w:rFonts w:ascii="Times New Roman" w:hAnsi="Times New Roman" w:cs="Times New Roman"/>
          <w:sz w:val="24"/>
          <w:szCs w:val="24"/>
        </w:rPr>
        <w:t>) следва да посочите наименованието на Вашето предложение за изпълнение на инвестиция съгласно Формуляра за кандидатстване в ИСУН 2020.</w:t>
      </w:r>
    </w:p>
    <w:p w14:paraId="6F28DF1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25D7B" w14:textId="77777777" w:rsidR="0015003D" w:rsidRDefault="0015003D" w:rsidP="0015003D">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05</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37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0BC8E41F"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Здравейте, относно формуляра за кандидатстване по процедура BG-RRP-1.017 - „Концепция за STEM среда", моля за отговор на няколко въпроса, с важното уточнение, че училището ни не е регистрирано по ЗДДС:</w:t>
      </w:r>
    </w:p>
    <w:p w14:paraId="34E421B9"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1. В т.1 Основни данни:</w:t>
      </w:r>
    </w:p>
    <w:p w14:paraId="2EEE93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срок за изпълнение, месеци- максималният възможен срок по проекта ли следва да се посочи, т.е. 35 месеца или по-кратък;</w:t>
      </w:r>
    </w:p>
    <w:p w14:paraId="119768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ДДС е допустим разход по проекта- автоматично е чекнат отговор "Друго", следва ли същия да бъде променен и как.</w:t>
      </w:r>
    </w:p>
    <w:p w14:paraId="788AB57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lastRenderedPageBreak/>
        <w:t>2. В т.2 Данни за кандидата:</w:t>
      </w:r>
    </w:p>
    <w:p w14:paraId="7C6134C1"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Кандидатът е регистриран по ДДС- съответно отбелязването е "Не".</w:t>
      </w:r>
    </w:p>
    <w:p w14:paraId="3831C0B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В този случай в т. 7 Бюджет - за невъзстановим разход ли следва да се отбележи ДДС, съответно да се попълни в колона "БФП", </w:t>
      </w:r>
      <w:proofErr w:type="spellStart"/>
      <w:r w:rsidRPr="00B81EB5">
        <w:rPr>
          <w:rFonts w:ascii="Times New Roman" w:hAnsi="Times New Roman" w:cs="Times New Roman"/>
          <w:sz w:val="24"/>
          <w:szCs w:val="24"/>
        </w:rPr>
        <w:t>подколона</w:t>
      </w:r>
      <w:proofErr w:type="spellEnd"/>
      <w:r w:rsidRPr="00B81EB5">
        <w:rPr>
          <w:rFonts w:ascii="Times New Roman" w:hAnsi="Times New Roman" w:cs="Times New Roman"/>
          <w:sz w:val="24"/>
          <w:szCs w:val="24"/>
        </w:rPr>
        <w:t xml:space="preserve"> "Невъзстановим ДДС".</w:t>
      </w:r>
    </w:p>
    <w:p w14:paraId="67BBA01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т.10 Допълнителна информация- Невъзстановим ДДС, следва ли да се попълни и ако това е необходимо какво основание от ЗДДС следва да бъде посочено.</w:t>
      </w:r>
    </w:p>
    <w:p w14:paraId="23F8C01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3. В т.4 План на изпълнение/Дейности по проекта:</w:t>
      </w:r>
    </w:p>
    <w:p w14:paraId="18EDD4E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Достатъчно ли е за заглавие на дейност 1 да бъде посочено "Изграждане на STEM център и ВОСКС в училище"; </w:t>
      </w:r>
    </w:p>
    <w:p w14:paraId="770D4B4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За продължителност на дейността- максималният възможен срок по проекта ли следва да се посочи, т.е. 35 месеца или по-кратък. </w:t>
      </w:r>
    </w:p>
    <w:p w14:paraId="540DC6D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4. В т.5 Индикатори- за целева стойност на капацитет на класните стаи, капацитета на ВОСКС ли следва да се посочи.</w:t>
      </w:r>
    </w:p>
    <w:p w14:paraId="2F915303"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5. В т.10 Допълнителна информация, в случай, че в концепцията не се предвижда извършване на СМР, раздела "</w:t>
      </w:r>
      <w:proofErr w:type="spellStart"/>
      <w:r w:rsidRPr="00B81EB5">
        <w:rPr>
          <w:rFonts w:ascii="Times New Roman" w:hAnsi="Times New Roman" w:cs="Times New Roman"/>
          <w:sz w:val="24"/>
          <w:szCs w:val="24"/>
        </w:rPr>
        <w:t>Ненанасяне</w:t>
      </w:r>
      <w:proofErr w:type="spellEnd"/>
      <w:r w:rsidRPr="00B81EB5">
        <w:rPr>
          <w:rFonts w:ascii="Times New Roman" w:hAnsi="Times New Roman" w:cs="Times New Roman"/>
          <w:sz w:val="24"/>
          <w:szCs w:val="24"/>
        </w:rPr>
        <w:t xml:space="preserve"> на значителни вреди" следва ли да се попълва. </w:t>
      </w:r>
    </w:p>
    <w:p w14:paraId="752A6311" w14:textId="77777777" w:rsidR="0015003D"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Благодаря предварително!</w:t>
      </w:r>
    </w:p>
    <w:p w14:paraId="7627803A"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46F376A" w14:textId="77777777" w:rsidR="0015003D" w:rsidRDefault="0015003D" w:rsidP="0015003D">
      <w:pPr>
        <w:jc w:val="both"/>
        <w:rPr>
          <w:rFonts w:ascii="Times New Roman" w:hAnsi="Times New Roman" w:cs="Times New Roman"/>
          <w:sz w:val="24"/>
          <w:szCs w:val="24"/>
        </w:rPr>
      </w:pPr>
      <w:r w:rsidRPr="00CB0155">
        <w:rPr>
          <w:rFonts w:ascii="Times New Roman" w:hAnsi="Times New Roman" w:cs="Times New Roman"/>
          <w:sz w:val="24"/>
          <w:szCs w:val="24"/>
        </w:rPr>
        <w:t>1.</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ADD193" w14:textId="77777777" w:rsidR="0015003D" w:rsidRPr="009432BE" w:rsidRDefault="0015003D" w:rsidP="0015003D">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поле „Срок на изпълнение, месеци“ следва да посочите планирания срок на изпълнение на Вашето предложение за изпълнение на инвестиция, съобразен с максимална продължителност </w:t>
      </w:r>
      <w:r>
        <w:rPr>
          <w:rFonts w:ascii="Times New Roman" w:hAnsi="Times New Roman" w:cs="Times New Roman"/>
          <w:sz w:val="24"/>
          <w:szCs w:val="24"/>
        </w:rPr>
        <w:t>на изпълнение на инвестицията</w:t>
      </w:r>
      <w:r w:rsidRPr="00CB0155">
        <w:rPr>
          <w:rFonts w:ascii="Times New Roman" w:hAnsi="Times New Roman" w:cs="Times New Roman"/>
          <w:sz w:val="24"/>
          <w:szCs w:val="24"/>
        </w:rPr>
        <w:t>, посочен</w:t>
      </w:r>
      <w:r>
        <w:rPr>
          <w:rFonts w:ascii="Times New Roman" w:hAnsi="Times New Roman" w:cs="Times New Roman"/>
          <w:sz w:val="24"/>
          <w:szCs w:val="24"/>
        </w:rPr>
        <w:t>а</w:t>
      </w:r>
      <w:r w:rsidRPr="00CB0155">
        <w:rPr>
          <w:rFonts w:ascii="Times New Roman" w:hAnsi="Times New Roman" w:cs="Times New Roman"/>
          <w:sz w:val="24"/>
          <w:szCs w:val="24"/>
        </w:rPr>
        <w:t xml:space="preserve"> в т. 14. „Минимален и максимален срок за изпълнение на проекта (ако е приложимо)“ от Поканата за участие в процедура: </w:t>
      </w:r>
      <w:r w:rsidRPr="00CB0155">
        <w:rPr>
          <w:rFonts w:ascii="Times New Roman" w:hAnsi="Times New Roman" w:cs="Times New Roman"/>
          <w:i/>
          <w:iCs/>
          <w:sz w:val="24"/>
          <w:szCs w:val="24"/>
        </w:rPr>
        <w:t>„</w:t>
      </w:r>
      <w:r w:rsidRPr="000C76B3">
        <w:rPr>
          <w:rFonts w:ascii="Times New Roman" w:hAnsi="Times New Roman" w:cs="Times New Roman"/>
          <w:i/>
          <w:iCs/>
          <w:sz w:val="24"/>
          <w:szCs w:val="24"/>
        </w:rPr>
        <w:t xml:space="preserve">35 месеца, </w:t>
      </w:r>
      <w:r w:rsidRPr="000C76B3">
        <w:rPr>
          <w:rFonts w:ascii="Times New Roman" w:hAnsi="Times New Roman" w:cs="Times New Roman"/>
          <w:b/>
          <w:bCs/>
          <w:i/>
          <w:iCs/>
          <w:sz w:val="24"/>
          <w:szCs w:val="24"/>
        </w:rPr>
        <w:t>но не по- късно от 31.05.2026 г</w:t>
      </w:r>
      <w:r w:rsidRPr="009432BE">
        <w:rPr>
          <w:rFonts w:ascii="Times New Roman" w:hAnsi="Times New Roman" w:cs="Times New Roman"/>
          <w:i/>
          <w:iCs/>
          <w:sz w:val="24"/>
          <w:szCs w:val="24"/>
        </w:rPr>
        <w:t xml:space="preserve">.“. </w:t>
      </w:r>
      <w:r w:rsidRPr="009432BE">
        <w:rPr>
          <w:rFonts w:ascii="Times New Roman" w:hAnsi="Times New Roman" w:cs="Times New Roman"/>
          <w:sz w:val="24"/>
          <w:szCs w:val="24"/>
        </w:rPr>
        <w:t>В тази връзка, преценка на училището е дали да посочи по-кратък срок на изпълнение, отчитайки заложените в предложението за изпълнение на инвестиция дейности.</w:t>
      </w:r>
    </w:p>
    <w:p w14:paraId="3C4DB5B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sidRPr="00CB0155">
        <w:t xml:space="preserve"> </w:t>
      </w:r>
      <w:r w:rsidRPr="00CB0155">
        <w:rPr>
          <w:rFonts w:ascii="Times New Roman" w:hAnsi="Times New Roman" w:cs="Times New Roman"/>
          <w:sz w:val="24"/>
          <w:szCs w:val="24"/>
        </w:rPr>
        <w:t>„ДДС е допустим разход по проекта</w:t>
      </w:r>
      <w:r>
        <w:rPr>
          <w:rFonts w:ascii="Times New Roman" w:hAnsi="Times New Roman" w:cs="Times New Roman"/>
          <w:sz w:val="24"/>
          <w:szCs w:val="24"/>
        </w:rPr>
        <w:t>“</w:t>
      </w:r>
      <w:r w:rsidRPr="00CB0155">
        <w:t xml:space="preserve"> </w:t>
      </w:r>
      <w:r w:rsidRPr="00CB0155">
        <w:rPr>
          <w:rFonts w:ascii="Times New Roman" w:hAnsi="Times New Roman" w:cs="Times New Roman"/>
          <w:sz w:val="24"/>
          <w:szCs w:val="24"/>
        </w:rPr>
        <w:t xml:space="preserve">следва да маркирате релевантната </w:t>
      </w:r>
      <w:r>
        <w:rPr>
          <w:rFonts w:ascii="Times New Roman" w:hAnsi="Times New Roman" w:cs="Times New Roman"/>
          <w:sz w:val="24"/>
          <w:szCs w:val="24"/>
        </w:rPr>
        <w:t xml:space="preserve">за Вашето училище </w:t>
      </w:r>
      <w:r w:rsidRPr="00CB0155">
        <w:rPr>
          <w:rFonts w:ascii="Times New Roman" w:hAnsi="Times New Roman" w:cs="Times New Roman"/>
          <w:sz w:val="24"/>
          <w:szCs w:val="24"/>
        </w:rPr>
        <w:t xml:space="preserve">опция </w:t>
      </w:r>
      <w:r>
        <w:rPr>
          <w:rFonts w:ascii="Times New Roman" w:hAnsi="Times New Roman" w:cs="Times New Roman"/>
          <w:sz w:val="24"/>
          <w:szCs w:val="24"/>
        </w:rPr>
        <w:t>„</w:t>
      </w:r>
      <w:r w:rsidRPr="00CB0155">
        <w:rPr>
          <w:rFonts w:ascii="Times New Roman" w:hAnsi="Times New Roman" w:cs="Times New Roman"/>
          <w:sz w:val="24"/>
          <w:szCs w:val="24"/>
        </w:rPr>
        <w:t>Да</w:t>
      </w:r>
      <w:r>
        <w:rPr>
          <w:rFonts w:ascii="Times New Roman" w:hAnsi="Times New Roman" w:cs="Times New Roman"/>
          <w:sz w:val="24"/>
          <w:szCs w:val="24"/>
        </w:rPr>
        <w:t>“, „</w:t>
      </w:r>
      <w:r w:rsidRPr="00CB0155">
        <w:rPr>
          <w:rFonts w:ascii="Times New Roman" w:hAnsi="Times New Roman" w:cs="Times New Roman"/>
          <w:sz w:val="24"/>
          <w:szCs w:val="24"/>
        </w:rPr>
        <w:t>Не</w:t>
      </w:r>
      <w:r>
        <w:rPr>
          <w:rFonts w:ascii="Times New Roman" w:hAnsi="Times New Roman" w:cs="Times New Roman"/>
          <w:sz w:val="24"/>
          <w:szCs w:val="24"/>
        </w:rPr>
        <w:t>“ или „</w:t>
      </w:r>
      <w:r w:rsidRPr="00CB0155">
        <w:rPr>
          <w:rFonts w:ascii="Times New Roman" w:hAnsi="Times New Roman" w:cs="Times New Roman"/>
          <w:sz w:val="24"/>
          <w:szCs w:val="24"/>
        </w:rPr>
        <w:t>Друго</w:t>
      </w:r>
      <w:r>
        <w:rPr>
          <w:rFonts w:ascii="Times New Roman" w:hAnsi="Times New Roman" w:cs="Times New Roman"/>
          <w:sz w:val="24"/>
          <w:szCs w:val="24"/>
        </w:rPr>
        <w:t xml:space="preserve">“. </w:t>
      </w:r>
    </w:p>
    <w:p w14:paraId="0C41FC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2.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5A7FFF4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w:t>
      </w:r>
      <w:r w:rsidRPr="00B81EB5">
        <w:rPr>
          <w:rFonts w:ascii="Times New Roman" w:hAnsi="Times New Roman" w:cs="Times New Roman"/>
          <w:sz w:val="24"/>
          <w:szCs w:val="24"/>
        </w:rPr>
        <w:t>Данни за кандидата</w:t>
      </w:r>
      <w:r w:rsidRPr="00CB0155">
        <w:rPr>
          <w:rFonts w:ascii="Times New Roman" w:hAnsi="Times New Roman" w:cs="Times New Roman"/>
          <w:sz w:val="24"/>
          <w:szCs w:val="24"/>
        </w:rPr>
        <w:t>“</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Pr>
          <w:rFonts w:ascii="Times New Roman" w:hAnsi="Times New Roman" w:cs="Times New Roman"/>
          <w:sz w:val="24"/>
          <w:szCs w:val="24"/>
        </w:rPr>
        <w:t xml:space="preserve"> „</w:t>
      </w:r>
      <w:r w:rsidRPr="00996362">
        <w:rPr>
          <w:rFonts w:ascii="Times New Roman" w:hAnsi="Times New Roman" w:cs="Times New Roman"/>
          <w:sz w:val="24"/>
          <w:szCs w:val="24"/>
        </w:rPr>
        <w:t>Кандидатът е регистриран по ДДС</w:t>
      </w:r>
      <w:r>
        <w:rPr>
          <w:rFonts w:ascii="Times New Roman" w:hAnsi="Times New Roman" w:cs="Times New Roman"/>
          <w:sz w:val="24"/>
          <w:szCs w:val="24"/>
        </w:rPr>
        <w:t>“</w:t>
      </w:r>
      <w:r w:rsidRPr="00996362">
        <w:t xml:space="preserve"> </w:t>
      </w:r>
      <w:r w:rsidRPr="00996362">
        <w:rPr>
          <w:rFonts w:ascii="Times New Roman" w:hAnsi="Times New Roman" w:cs="Times New Roman"/>
          <w:sz w:val="24"/>
          <w:szCs w:val="24"/>
        </w:rPr>
        <w:t>следва да маркирате релевантната за Вашето училище опция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„Да“ или „Не“. </w:t>
      </w:r>
    </w:p>
    <w:p w14:paraId="7B724081"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Поле </w:t>
      </w:r>
      <w:r w:rsidRPr="00996362">
        <w:rPr>
          <w:rFonts w:ascii="Times New Roman" w:hAnsi="Times New Roman" w:cs="Times New Roman"/>
          <w:sz w:val="24"/>
          <w:szCs w:val="24"/>
        </w:rPr>
        <w:t>„</w:t>
      </w:r>
      <w:r w:rsidRPr="00996362">
        <w:rPr>
          <w:rFonts w:ascii="Times New Roman" w:hAnsi="Times New Roman" w:cs="Times New Roman"/>
          <w:color w:val="000000"/>
          <w:sz w:val="24"/>
          <w:szCs w:val="24"/>
          <w:shd w:val="clear" w:color="auto" w:fill="FFFFFF"/>
        </w:rPr>
        <w:t xml:space="preserve">Невъзстановим Данък върху добавената </w:t>
      </w:r>
      <w:r w:rsidRPr="002C784F">
        <w:rPr>
          <w:rFonts w:ascii="Times New Roman" w:hAnsi="Times New Roman" w:cs="Times New Roman"/>
          <w:color w:val="000000"/>
          <w:sz w:val="24"/>
          <w:szCs w:val="24"/>
          <w:shd w:val="clear" w:color="auto" w:fill="FFFFFF"/>
        </w:rPr>
        <w:t xml:space="preserve">стойност“ от </w:t>
      </w:r>
      <w:r w:rsidRPr="002C784F">
        <w:rPr>
          <w:rFonts w:ascii="Times New Roman" w:hAnsi="Times New Roman" w:cs="Times New Roman"/>
          <w:sz w:val="24"/>
          <w:szCs w:val="24"/>
        </w:rPr>
        <w:t>секция 10 „Допълнителна</w:t>
      </w:r>
      <w:r w:rsidRPr="00996362">
        <w:rPr>
          <w:rFonts w:ascii="Times New Roman" w:hAnsi="Times New Roman" w:cs="Times New Roman"/>
          <w:sz w:val="24"/>
          <w:szCs w:val="24"/>
        </w:rPr>
        <w:t xml:space="preserve"> информация необходима за оценка на проектното предложение</w:t>
      </w:r>
      <w:r>
        <w:rPr>
          <w:rFonts w:ascii="Times New Roman" w:hAnsi="Times New Roman" w:cs="Times New Roman"/>
          <w:sz w:val="24"/>
          <w:szCs w:val="24"/>
        </w:rPr>
        <w:t>“</w:t>
      </w:r>
      <w:r w:rsidRPr="00996362">
        <w:rPr>
          <w:rFonts w:ascii="Times New Roman" w:hAnsi="Times New Roman" w:cs="Times New Roman"/>
          <w:sz w:val="24"/>
          <w:szCs w:val="24"/>
        </w:rPr>
        <w:t xml:space="preserve"> се попълва, само когато ДДС е невъзстановим за кандидата/партньора</w:t>
      </w:r>
      <w:r>
        <w:rPr>
          <w:rFonts w:ascii="Times New Roman" w:hAnsi="Times New Roman" w:cs="Times New Roman"/>
          <w:sz w:val="24"/>
          <w:szCs w:val="24"/>
        </w:rPr>
        <w:t xml:space="preserve">. В този случай, </w:t>
      </w:r>
      <w:r w:rsidRPr="00996362">
        <w:rPr>
          <w:rFonts w:ascii="Times New Roman" w:hAnsi="Times New Roman" w:cs="Times New Roman"/>
          <w:sz w:val="24"/>
          <w:szCs w:val="24"/>
        </w:rPr>
        <w:t xml:space="preserve">кандидатът следва да </w:t>
      </w:r>
      <w:r w:rsidRPr="00996362">
        <w:rPr>
          <w:rFonts w:ascii="Times New Roman" w:hAnsi="Times New Roman" w:cs="Times New Roman"/>
          <w:sz w:val="24"/>
          <w:szCs w:val="24"/>
        </w:rPr>
        <w:lastRenderedPageBreak/>
        <w:t>посочи основанието от ЗДДС, въз основа на което определя ДДС за невъзстановим по проекта.</w:t>
      </w:r>
    </w:p>
    <w:p w14:paraId="692187A7" w14:textId="77777777" w:rsidR="0015003D" w:rsidRDefault="0015003D" w:rsidP="0015003D">
      <w:pPr>
        <w:jc w:val="both"/>
        <w:rPr>
          <w:rFonts w:ascii="Times New Roman" w:hAnsi="Times New Roman" w:cs="Times New Roman"/>
          <w:sz w:val="24"/>
          <w:szCs w:val="24"/>
        </w:rPr>
      </w:pPr>
      <w:r w:rsidRPr="003B6D09">
        <w:rPr>
          <w:rFonts w:ascii="Times New Roman" w:hAnsi="Times New Roman" w:cs="Times New Roman"/>
          <w:sz w:val="24"/>
          <w:szCs w:val="24"/>
        </w:rPr>
        <w:t>В допълнение, съгласно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465DF5F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w:t>
      </w:r>
      <w:proofErr w:type="spellStart"/>
      <w:r w:rsidRPr="003B6D09">
        <w:rPr>
          <w:rFonts w:ascii="Times New Roman" w:hAnsi="Times New Roman" w:cs="Times New Roman"/>
          <w:i/>
          <w:iCs/>
          <w:sz w:val="24"/>
          <w:szCs w:val="24"/>
        </w:rPr>
        <w:t>подколона</w:t>
      </w:r>
      <w:proofErr w:type="spellEnd"/>
      <w:r w:rsidRPr="003B6D09">
        <w:rPr>
          <w:rFonts w:ascii="Times New Roman" w:hAnsi="Times New Roman" w:cs="Times New Roman"/>
          <w:i/>
          <w:iCs/>
          <w:sz w:val="24"/>
          <w:szCs w:val="24"/>
        </w:rPr>
        <w:t xml:space="preserve">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1DB319CC" w14:textId="77777777" w:rsidR="0015003D"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3. Заглавието на дейността</w:t>
      </w:r>
      <w:r w:rsidRPr="000C76B3">
        <w:rPr>
          <w:rFonts w:ascii="Times New Roman" w:hAnsi="Times New Roman" w:cs="Times New Roman"/>
          <w:sz w:val="24"/>
          <w:szCs w:val="24"/>
        </w:rPr>
        <w:t>, която е планирана в предложението за изпълнение на инвестиция</w:t>
      </w:r>
      <w:r>
        <w:rPr>
          <w:rFonts w:ascii="Times New Roman" w:hAnsi="Times New Roman" w:cs="Times New Roman"/>
          <w:sz w:val="24"/>
          <w:szCs w:val="24"/>
        </w:rPr>
        <w:t xml:space="preserve"> и което се посочва в поле „</w:t>
      </w:r>
      <w:r w:rsidRPr="000C76B3">
        <w:rPr>
          <w:rFonts w:ascii="Times New Roman" w:hAnsi="Times New Roman" w:cs="Times New Roman"/>
          <w:color w:val="000000"/>
          <w:sz w:val="24"/>
          <w:szCs w:val="24"/>
          <w:shd w:val="clear" w:color="auto" w:fill="FFFFFF"/>
        </w:rPr>
        <w:t>Дейност</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е по преценка на Кандидата. В поле „</w:t>
      </w:r>
      <w:r w:rsidRPr="0004656D">
        <w:rPr>
          <w:rFonts w:ascii="Times New Roman" w:hAnsi="Times New Roman" w:cs="Times New Roman"/>
          <w:color w:val="000000"/>
          <w:sz w:val="24"/>
          <w:szCs w:val="24"/>
          <w:shd w:val="clear" w:color="auto" w:fill="FFFFFF"/>
        </w:rPr>
        <w:t>Продължителност на дейността (месеци)</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следва да посочите планирана продължителност на изпълнение на дейността в брой месеци, като същата следва да отговоря на посочената продължителност на предложението за изпълнение на инвестиция в секция 1 „Основни данни“, поле „</w:t>
      </w:r>
      <w:r w:rsidRPr="0004656D">
        <w:rPr>
          <w:rFonts w:ascii="Times New Roman" w:hAnsi="Times New Roman" w:cs="Times New Roman"/>
          <w:color w:val="000000"/>
          <w:sz w:val="24"/>
          <w:szCs w:val="24"/>
          <w:shd w:val="clear" w:color="auto" w:fill="FFFFFF"/>
        </w:rPr>
        <w:t>Срок на изпълнение, месеци</w:t>
      </w:r>
      <w:r>
        <w:rPr>
          <w:rFonts w:ascii="Times New Roman" w:hAnsi="Times New Roman" w:cs="Times New Roman"/>
          <w:color w:val="000000"/>
          <w:sz w:val="24"/>
          <w:szCs w:val="24"/>
          <w:shd w:val="clear" w:color="auto" w:fill="FFFFFF"/>
        </w:rPr>
        <w:t xml:space="preserve">“. </w:t>
      </w:r>
    </w:p>
    <w:p w14:paraId="7AF158A2" w14:textId="77777777" w:rsidR="0015003D" w:rsidRPr="00CE0BB8"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4. 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17E24187"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5DF8A9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p>
    <w:p w14:paraId="278B0B42"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t>„</w:t>
      </w:r>
      <w:r w:rsidRPr="00F972F8">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F972F8">
        <w:rPr>
          <w:rFonts w:ascii="Times New Roman" w:hAnsi="Times New Roman" w:cs="Times New Roman"/>
          <w:i/>
          <w:iCs/>
          <w:sz w:val="24"/>
          <w:szCs w:val="24"/>
          <w:u w:val="single"/>
        </w:rPr>
        <w:t>не</w:t>
      </w:r>
      <w:r w:rsidRPr="00F972F8">
        <w:rPr>
          <w:rFonts w:ascii="Times New Roman" w:hAnsi="Times New Roman" w:cs="Times New Roman"/>
          <w:i/>
          <w:iCs/>
          <w:sz w:val="24"/>
          <w:szCs w:val="24"/>
        </w:rPr>
        <w:t xml:space="preserve">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1C3BBD91" w14:textId="77777777" w:rsidR="0015003D" w:rsidRPr="00CB0155" w:rsidRDefault="0015003D" w:rsidP="0015003D">
      <w:pPr>
        <w:jc w:val="both"/>
        <w:rPr>
          <w:rFonts w:ascii="Times New Roman" w:hAnsi="Times New Roman" w:cs="Times New Roman"/>
          <w:sz w:val="24"/>
          <w:szCs w:val="24"/>
        </w:rPr>
      </w:pPr>
      <w:r>
        <w:rPr>
          <w:rFonts w:ascii="Times New Roman" w:hAnsi="Times New Roman" w:cs="Times New Roman"/>
          <w:sz w:val="24"/>
          <w:szCs w:val="24"/>
        </w:rPr>
        <w:t>5.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r>
        <w:rPr>
          <w:rFonts w:ascii="Times New Roman" w:hAnsi="Times New Roman" w:cs="Times New Roman"/>
          <w:sz w:val="24"/>
          <w:szCs w:val="24"/>
        </w:rPr>
        <w:t xml:space="preserve">, поле </w:t>
      </w:r>
      <w:r w:rsidRPr="00F972F8">
        <w:rPr>
          <w:rFonts w:ascii="Times New Roman" w:hAnsi="Times New Roman" w:cs="Times New Roman"/>
          <w:sz w:val="24"/>
          <w:szCs w:val="24"/>
        </w:rPr>
        <w:t xml:space="preserve">10.4. </w:t>
      </w:r>
      <w:r>
        <w:rPr>
          <w:rFonts w:ascii="Times New Roman" w:hAnsi="Times New Roman" w:cs="Times New Roman"/>
          <w:sz w:val="24"/>
          <w:szCs w:val="24"/>
        </w:rPr>
        <w:t>„</w:t>
      </w:r>
      <w:proofErr w:type="spellStart"/>
      <w:r w:rsidRPr="00F972F8">
        <w:rPr>
          <w:rFonts w:ascii="Times New Roman" w:hAnsi="Times New Roman" w:cs="Times New Roman"/>
          <w:sz w:val="24"/>
          <w:szCs w:val="24"/>
        </w:rPr>
        <w:t>Ненанасяне</w:t>
      </w:r>
      <w:proofErr w:type="spellEnd"/>
      <w:r w:rsidRPr="00F972F8">
        <w:rPr>
          <w:rFonts w:ascii="Times New Roman" w:hAnsi="Times New Roman" w:cs="Times New Roman"/>
          <w:sz w:val="24"/>
          <w:szCs w:val="24"/>
        </w:rPr>
        <w:t xml:space="preserve"> на значителни вреди</w:t>
      </w:r>
      <w:r>
        <w:rPr>
          <w:rFonts w:ascii="Times New Roman" w:hAnsi="Times New Roman" w:cs="Times New Roman"/>
          <w:sz w:val="24"/>
          <w:szCs w:val="24"/>
        </w:rPr>
        <w:t xml:space="preserve">“ в секция </w:t>
      </w:r>
      <w:r w:rsidRPr="00F972F8">
        <w:rPr>
          <w:rFonts w:ascii="Times New Roman" w:hAnsi="Times New Roman" w:cs="Times New Roman"/>
          <w:sz w:val="24"/>
          <w:szCs w:val="24"/>
        </w:rPr>
        <w:t xml:space="preserve">10. </w:t>
      </w:r>
      <w:r>
        <w:rPr>
          <w:rFonts w:ascii="Times New Roman" w:hAnsi="Times New Roman" w:cs="Times New Roman"/>
          <w:sz w:val="24"/>
          <w:szCs w:val="24"/>
        </w:rPr>
        <w:t>„</w:t>
      </w:r>
      <w:r w:rsidRPr="00F972F8">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xml:space="preserve">“ от Формуляра за кандидатстване е </w:t>
      </w:r>
      <w:r w:rsidRPr="00F972F8">
        <w:rPr>
          <w:rFonts w:ascii="Times New Roman" w:hAnsi="Times New Roman" w:cs="Times New Roman"/>
          <w:sz w:val="24"/>
          <w:szCs w:val="24"/>
          <w:u w:val="single"/>
        </w:rPr>
        <w:t>задължително</w:t>
      </w:r>
      <w:r>
        <w:rPr>
          <w:rFonts w:ascii="Times New Roman" w:hAnsi="Times New Roman" w:cs="Times New Roman"/>
          <w:sz w:val="24"/>
          <w:szCs w:val="24"/>
        </w:rPr>
        <w:t xml:space="preserve"> за попълване и в него </w:t>
      </w:r>
      <w:r w:rsidRPr="00F972F8">
        <w:rPr>
          <w:rFonts w:ascii="Times New Roman" w:hAnsi="Times New Roman" w:cs="Times New Roman"/>
          <w:sz w:val="24"/>
          <w:szCs w:val="24"/>
        </w:rPr>
        <w:t xml:space="preserve">кандидатът следва да опише по какъв начин планираните дейности и разходи в предложението за изпълнение на инвестиция са обвързани със спазване на принципа  за </w:t>
      </w:r>
      <w:r w:rsidRPr="00F972F8">
        <w:rPr>
          <w:rFonts w:ascii="Times New Roman" w:hAnsi="Times New Roman" w:cs="Times New Roman"/>
          <w:sz w:val="24"/>
          <w:szCs w:val="24"/>
        </w:rPr>
        <w:lastRenderedPageBreak/>
        <w:t>„</w:t>
      </w:r>
      <w:proofErr w:type="spellStart"/>
      <w:r w:rsidRPr="00F972F8">
        <w:rPr>
          <w:rFonts w:ascii="Times New Roman" w:hAnsi="Times New Roman" w:cs="Times New Roman"/>
          <w:sz w:val="24"/>
          <w:szCs w:val="24"/>
        </w:rPr>
        <w:t>ненанасяне</w:t>
      </w:r>
      <w:proofErr w:type="spellEnd"/>
      <w:r w:rsidRPr="00F972F8">
        <w:rPr>
          <w:rFonts w:ascii="Times New Roman" w:hAnsi="Times New Roman" w:cs="Times New Roman"/>
          <w:sz w:val="24"/>
          <w:szCs w:val="24"/>
        </w:rPr>
        <w:t xml:space="preserve"> на значителни вреди“ и да обоснове, че те не водят до значителни вреди за шестте екологични цели, попадащи в обхвата на принципа.</w:t>
      </w:r>
    </w:p>
    <w:p w14:paraId="3AE42E4E"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13CE0" w14:textId="77777777" w:rsidR="0015003D" w:rsidRDefault="0015003D" w:rsidP="0015003D">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05</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43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C1955B6" w14:textId="77777777" w:rsidR="0015003D" w:rsidRPr="005A640B" w:rsidRDefault="0015003D" w:rsidP="0015003D">
      <w:pPr>
        <w:jc w:val="both"/>
        <w:rPr>
          <w:rFonts w:ascii="Times New Roman" w:hAnsi="Times New Roman" w:cs="Times New Roman"/>
          <w:sz w:val="24"/>
          <w:szCs w:val="24"/>
        </w:rPr>
      </w:pPr>
      <w:r w:rsidRPr="005A640B">
        <w:rPr>
          <w:rFonts w:ascii="Times New Roman" w:hAnsi="Times New Roman" w:cs="Times New Roman"/>
          <w:sz w:val="24"/>
          <w:szCs w:val="24"/>
        </w:rPr>
        <w:t>Подали сме Концепцията в срок  на 19.06.23г.</w:t>
      </w:r>
      <w:r>
        <w:rPr>
          <w:rFonts w:ascii="Times New Roman" w:hAnsi="Times New Roman" w:cs="Times New Roman"/>
          <w:sz w:val="24"/>
          <w:szCs w:val="24"/>
        </w:rPr>
        <w:t xml:space="preserve"> </w:t>
      </w:r>
      <w:r w:rsidRPr="005A640B">
        <w:rPr>
          <w:rFonts w:ascii="Times New Roman" w:hAnsi="Times New Roman" w:cs="Times New Roman"/>
          <w:sz w:val="24"/>
          <w:szCs w:val="24"/>
        </w:rPr>
        <w:t>Нямаме входящ №.Как и къде ще разберем разгледахте ли я, одобрихте ли я,</w:t>
      </w:r>
      <w:r>
        <w:rPr>
          <w:rFonts w:ascii="Times New Roman" w:hAnsi="Times New Roman" w:cs="Times New Roman"/>
          <w:sz w:val="24"/>
          <w:szCs w:val="24"/>
        </w:rPr>
        <w:t xml:space="preserve"> </w:t>
      </w:r>
      <w:r w:rsidRPr="005A640B">
        <w:rPr>
          <w:rFonts w:ascii="Times New Roman" w:hAnsi="Times New Roman" w:cs="Times New Roman"/>
          <w:sz w:val="24"/>
          <w:szCs w:val="24"/>
        </w:rPr>
        <w:t>върнахте ли ни я за корекция ???</w:t>
      </w:r>
    </w:p>
    <w:p w14:paraId="12F9F605"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FDB8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Вашето училище успешно е подало </w:t>
      </w:r>
      <w:r w:rsidRPr="008C6EE9">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rPr>
        <w:t>по</w:t>
      </w:r>
      <w:r w:rsidRPr="008C6EE9">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в Информационната система за Механизма (ИСУН 2020), модул „Електронно кандидатстване“, след вход в системата с Вашите потребител и парола, в раздел „Проектни предложения“, подраздел „Подадени“ може да видите подадената от Вас концепция и нейния регистрационен номер. </w:t>
      </w:r>
    </w:p>
    <w:p w14:paraId="6A76CA33"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8C6EE9">
        <w:rPr>
          <w:rFonts w:ascii="Times New Roman" w:hAnsi="Times New Roman" w:cs="Times New Roman"/>
          <w:sz w:val="24"/>
          <w:szCs w:val="24"/>
        </w:rPr>
        <w:t>а следни</w:t>
      </w:r>
      <w:r>
        <w:rPr>
          <w:rFonts w:ascii="Times New Roman" w:hAnsi="Times New Roman" w:cs="Times New Roman"/>
          <w:sz w:val="24"/>
          <w:szCs w:val="24"/>
        </w:rPr>
        <w:t>я</w:t>
      </w:r>
      <w:r w:rsidRPr="008C6EE9">
        <w:rPr>
          <w:rFonts w:ascii="Times New Roman" w:hAnsi="Times New Roman" w:cs="Times New Roman"/>
          <w:sz w:val="24"/>
          <w:szCs w:val="24"/>
        </w:rPr>
        <w:t xml:space="preserve"> уеб адрес </w:t>
      </w:r>
      <w:r>
        <w:rPr>
          <w:rFonts w:ascii="Times New Roman" w:hAnsi="Times New Roman" w:cs="Times New Roman"/>
          <w:sz w:val="24"/>
          <w:szCs w:val="24"/>
        </w:rPr>
        <w:t>е</w:t>
      </w:r>
      <w:r w:rsidRPr="008C6EE9">
        <w:rPr>
          <w:rFonts w:ascii="Times New Roman" w:hAnsi="Times New Roman" w:cs="Times New Roman"/>
          <w:sz w:val="24"/>
          <w:szCs w:val="24"/>
        </w:rPr>
        <w:t xml:space="preserve"> налич</w:t>
      </w:r>
      <w:r>
        <w:rPr>
          <w:rFonts w:ascii="Times New Roman" w:hAnsi="Times New Roman" w:cs="Times New Roman"/>
          <w:sz w:val="24"/>
          <w:szCs w:val="24"/>
        </w:rPr>
        <w:t>ен</w:t>
      </w:r>
      <w:r w:rsidRPr="008C6EE9">
        <w:rPr>
          <w:rFonts w:ascii="Times New Roman" w:hAnsi="Times New Roman" w:cs="Times New Roman"/>
          <w:sz w:val="24"/>
          <w:szCs w:val="24"/>
        </w:rPr>
        <w:t xml:space="preserve"> видеоклип, детайлно онагледяващ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r>
        <w:rPr>
          <w:rFonts w:ascii="Times New Roman" w:hAnsi="Times New Roman" w:cs="Times New Roman"/>
          <w:sz w:val="24"/>
          <w:szCs w:val="24"/>
        </w:rPr>
        <w:t>, както и преглед на подадено предложение</w:t>
      </w:r>
      <w:r w:rsidRPr="008C6EE9">
        <w:rPr>
          <w:rFonts w:ascii="Times New Roman" w:hAnsi="Times New Roman" w:cs="Times New Roman"/>
          <w:sz w:val="24"/>
          <w:szCs w:val="24"/>
        </w:rPr>
        <w:t>:</w:t>
      </w:r>
      <w:r>
        <w:rPr>
          <w:rFonts w:ascii="Times New Roman" w:hAnsi="Times New Roman" w:cs="Times New Roman"/>
          <w:sz w:val="24"/>
          <w:szCs w:val="24"/>
        </w:rPr>
        <w:t xml:space="preserve"> </w:t>
      </w:r>
      <w:hyperlink r:id="rId18" w:history="1">
        <w:r w:rsidRPr="0068600B">
          <w:rPr>
            <w:rStyle w:val="Hyperlink"/>
            <w:rFonts w:ascii="Times New Roman" w:hAnsi="Times New Roman" w:cs="Times New Roman"/>
            <w:sz w:val="24"/>
            <w:szCs w:val="24"/>
          </w:rPr>
          <w:t>https://www.youtube.com/watch?v=9eqyg3Nxvok</w:t>
        </w:r>
      </w:hyperlink>
      <w:r>
        <w:rPr>
          <w:rFonts w:ascii="Times New Roman" w:hAnsi="Times New Roman" w:cs="Times New Roman"/>
          <w:sz w:val="24"/>
          <w:szCs w:val="24"/>
        </w:rPr>
        <w:t xml:space="preserve"> </w:t>
      </w:r>
    </w:p>
    <w:p w14:paraId="6A37EAC7" w14:textId="77777777" w:rsidR="0015003D" w:rsidRPr="008C6EE9" w:rsidRDefault="0015003D" w:rsidP="0015003D">
      <w:pPr>
        <w:jc w:val="both"/>
        <w:rPr>
          <w:rFonts w:ascii="Times New Roman" w:hAnsi="Times New Roman" w:cs="Times New Roman"/>
          <w:sz w:val="24"/>
          <w:szCs w:val="24"/>
        </w:rPr>
      </w:pPr>
      <w:r w:rsidRPr="00A460AF">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електронната комуникация по време на оценката на Концепция за изграждане на училищна STEM среда</w:t>
      </w:r>
      <w:r>
        <w:rPr>
          <w:rFonts w:ascii="Times New Roman" w:hAnsi="Times New Roman" w:cs="Times New Roman"/>
          <w:sz w:val="24"/>
          <w:szCs w:val="24"/>
        </w:rPr>
        <w:t xml:space="preserve"> се извършва през Информационната система за Механизма (ИСУН 2020)</w:t>
      </w:r>
      <w:r w:rsidRPr="00A460AF">
        <w:rPr>
          <w:rFonts w:ascii="Times New Roman" w:hAnsi="Times New Roman" w:cs="Times New Roman"/>
          <w:sz w:val="24"/>
          <w:szCs w:val="24"/>
        </w:rPr>
        <w:t xml:space="preserve"> </w:t>
      </w:r>
      <w:r>
        <w:rPr>
          <w:rFonts w:ascii="Times New Roman" w:hAnsi="Times New Roman" w:cs="Times New Roman"/>
          <w:sz w:val="24"/>
          <w:szCs w:val="24"/>
        </w:rPr>
        <w:t xml:space="preserve">през </w:t>
      </w:r>
      <w:r w:rsidRPr="00A460AF">
        <w:rPr>
          <w:rFonts w:ascii="Times New Roman" w:hAnsi="Times New Roman" w:cs="Times New Roman"/>
          <w:sz w:val="24"/>
          <w:szCs w:val="24"/>
        </w:rPr>
        <w:t>профил</w:t>
      </w:r>
      <w:r>
        <w:rPr>
          <w:rFonts w:ascii="Times New Roman" w:hAnsi="Times New Roman" w:cs="Times New Roman"/>
          <w:sz w:val="24"/>
          <w:szCs w:val="24"/>
        </w:rPr>
        <w:t>а</w:t>
      </w:r>
      <w:r w:rsidRPr="00A460AF">
        <w:rPr>
          <w:rFonts w:ascii="Times New Roman" w:hAnsi="Times New Roman" w:cs="Times New Roman"/>
          <w:sz w:val="24"/>
          <w:szCs w:val="24"/>
        </w:rPr>
        <w:t xml:space="preserve"> на училището в ИСУН</w:t>
      </w:r>
      <w:r>
        <w:rPr>
          <w:rFonts w:ascii="Times New Roman" w:hAnsi="Times New Roman" w:cs="Times New Roman"/>
          <w:sz w:val="24"/>
          <w:szCs w:val="24"/>
        </w:rPr>
        <w:t xml:space="preserve"> 2020. </w:t>
      </w:r>
      <w:r w:rsidRPr="00A460AF">
        <w:rPr>
          <w:rFonts w:ascii="Times New Roman" w:hAnsi="Times New Roman" w:cs="Times New Roman"/>
          <w:sz w:val="24"/>
          <w:szCs w:val="24"/>
        </w:rPr>
        <w:t>Необходимо е през цялото време на оценителния процес училището да има достъп до имейл адрес</w:t>
      </w:r>
      <w:r>
        <w:rPr>
          <w:rFonts w:ascii="Times New Roman" w:hAnsi="Times New Roman" w:cs="Times New Roman"/>
          <w:sz w:val="24"/>
          <w:szCs w:val="24"/>
        </w:rPr>
        <w:t>а</w:t>
      </w:r>
      <w:r w:rsidRPr="00A460AF">
        <w:rPr>
          <w:rFonts w:ascii="Times New Roman" w:hAnsi="Times New Roman" w:cs="Times New Roman"/>
          <w:sz w:val="24"/>
          <w:szCs w:val="24"/>
        </w:rPr>
        <w:t>,</w:t>
      </w:r>
      <w:r>
        <w:rPr>
          <w:rFonts w:ascii="Times New Roman" w:hAnsi="Times New Roman" w:cs="Times New Roman"/>
          <w:sz w:val="24"/>
          <w:szCs w:val="24"/>
        </w:rPr>
        <w:t xml:space="preserve"> асоцииран с профила,</w:t>
      </w:r>
      <w:r w:rsidRPr="00A460AF">
        <w:rPr>
          <w:rFonts w:ascii="Times New Roman" w:hAnsi="Times New Roman" w:cs="Times New Roman"/>
          <w:sz w:val="24"/>
          <w:szCs w:val="24"/>
        </w:rPr>
        <w:t xml:space="preserve">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7E36D5D7"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8B69B7C"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1555FD" w14:textId="77777777" w:rsidR="0015003D" w:rsidRDefault="0015003D"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FEAA0E"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CEB419"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19"/>
      <w:footerReference w:type="defaul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59644" w14:textId="77777777" w:rsidR="00D92B44" w:rsidRDefault="00D92B44" w:rsidP="004B4516">
      <w:pPr>
        <w:spacing w:after="0" w:line="240" w:lineRule="auto"/>
      </w:pPr>
      <w:r>
        <w:separator/>
      </w:r>
    </w:p>
  </w:endnote>
  <w:endnote w:type="continuationSeparator" w:id="0">
    <w:p w14:paraId="1B8BEBCE" w14:textId="77777777" w:rsidR="00D92B44" w:rsidRDefault="00D92B44"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8D25B" w14:textId="77777777" w:rsidR="00D92B44" w:rsidRDefault="00D92B44" w:rsidP="004B4516">
      <w:pPr>
        <w:spacing w:after="0" w:line="240" w:lineRule="auto"/>
      </w:pPr>
      <w:bookmarkStart w:id="0" w:name="_Hlk117864434"/>
      <w:bookmarkEnd w:id="0"/>
      <w:r>
        <w:separator/>
      </w:r>
    </w:p>
  </w:footnote>
  <w:footnote w:type="continuationSeparator" w:id="0">
    <w:p w14:paraId="7490C522" w14:textId="77777777" w:rsidR="00D92B44" w:rsidRDefault="00D92B44"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9"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3"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6"/>
  </w:num>
  <w:num w:numId="3">
    <w:abstractNumId w:val="15"/>
  </w:num>
  <w:num w:numId="4">
    <w:abstractNumId w:val="9"/>
  </w:num>
  <w:num w:numId="5">
    <w:abstractNumId w:val="10"/>
  </w:num>
  <w:num w:numId="6">
    <w:abstractNumId w:val="2"/>
  </w:num>
  <w:num w:numId="7">
    <w:abstractNumId w:val="5"/>
  </w:num>
  <w:num w:numId="8">
    <w:abstractNumId w:val="11"/>
  </w:num>
  <w:num w:numId="9">
    <w:abstractNumId w:val="1"/>
  </w:num>
  <w:num w:numId="10">
    <w:abstractNumId w:val="4"/>
  </w:num>
  <w:num w:numId="11">
    <w:abstractNumId w:val="0"/>
  </w:num>
  <w:num w:numId="12">
    <w:abstractNumId w:val="16"/>
  </w:num>
  <w:num w:numId="13">
    <w:abstractNumId w:val="14"/>
  </w:num>
  <w:num w:numId="14">
    <w:abstractNumId w:val="12"/>
  </w:num>
  <w:num w:numId="15">
    <w:abstractNumId w:val="8"/>
  </w:num>
  <w:num w:numId="16">
    <w:abstractNumId w:val="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170E9"/>
    <w:rsid w:val="0002372F"/>
    <w:rsid w:val="000247F6"/>
    <w:rsid w:val="00032FD7"/>
    <w:rsid w:val="0004198A"/>
    <w:rsid w:val="000577E1"/>
    <w:rsid w:val="00077FA4"/>
    <w:rsid w:val="00082219"/>
    <w:rsid w:val="000864E5"/>
    <w:rsid w:val="00092484"/>
    <w:rsid w:val="000A35A0"/>
    <w:rsid w:val="000A4F61"/>
    <w:rsid w:val="000B08E2"/>
    <w:rsid w:val="000B0EEE"/>
    <w:rsid w:val="000B4492"/>
    <w:rsid w:val="000B4C3F"/>
    <w:rsid w:val="000B779D"/>
    <w:rsid w:val="000C203E"/>
    <w:rsid w:val="000C3A1D"/>
    <w:rsid w:val="000D35B4"/>
    <w:rsid w:val="000E1441"/>
    <w:rsid w:val="000E6589"/>
    <w:rsid w:val="000F1766"/>
    <w:rsid w:val="000F3F89"/>
    <w:rsid w:val="000F729D"/>
    <w:rsid w:val="00106DF8"/>
    <w:rsid w:val="001071D7"/>
    <w:rsid w:val="00133793"/>
    <w:rsid w:val="00133C80"/>
    <w:rsid w:val="001366CE"/>
    <w:rsid w:val="00137E03"/>
    <w:rsid w:val="00143924"/>
    <w:rsid w:val="0014597F"/>
    <w:rsid w:val="00147E30"/>
    <w:rsid w:val="0015003D"/>
    <w:rsid w:val="00150D5D"/>
    <w:rsid w:val="00151D13"/>
    <w:rsid w:val="001532A4"/>
    <w:rsid w:val="001567AF"/>
    <w:rsid w:val="00156D9C"/>
    <w:rsid w:val="00160917"/>
    <w:rsid w:val="001A3CA9"/>
    <w:rsid w:val="001B387A"/>
    <w:rsid w:val="001B3AC2"/>
    <w:rsid w:val="001C0424"/>
    <w:rsid w:val="001C1580"/>
    <w:rsid w:val="001C371C"/>
    <w:rsid w:val="001C7219"/>
    <w:rsid w:val="001D25D8"/>
    <w:rsid w:val="001E5C15"/>
    <w:rsid w:val="001E761B"/>
    <w:rsid w:val="001F0057"/>
    <w:rsid w:val="001F2EAB"/>
    <w:rsid w:val="001F6CBA"/>
    <w:rsid w:val="00202383"/>
    <w:rsid w:val="002036B7"/>
    <w:rsid w:val="0021028A"/>
    <w:rsid w:val="002238A4"/>
    <w:rsid w:val="00224A62"/>
    <w:rsid w:val="00236430"/>
    <w:rsid w:val="00241274"/>
    <w:rsid w:val="0025050E"/>
    <w:rsid w:val="0025103D"/>
    <w:rsid w:val="002515FC"/>
    <w:rsid w:val="0026501E"/>
    <w:rsid w:val="00275E36"/>
    <w:rsid w:val="002904B9"/>
    <w:rsid w:val="00295C6F"/>
    <w:rsid w:val="002A02D7"/>
    <w:rsid w:val="002A7166"/>
    <w:rsid w:val="002A753B"/>
    <w:rsid w:val="002B0B21"/>
    <w:rsid w:val="002B5561"/>
    <w:rsid w:val="002B628F"/>
    <w:rsid w:val="002D3D1C"/>
    <w:rsid w:val="002D736F"/>
    <w:rsid w:val="002E3B2A"/>
    <w:rsid w:val="002F613D"/>
    <w:rsid w:val="00323DC1"/>
    <w:rsid w:val="00334E49"/>
    <w:rsid w:val="00347E0B"/>
    <w:rsid w:val="00356408"/>
    <w:rsid w:val="00360AFE"/>
    <w:rsid w:val="003710D8"/>
    <w:rsid w:val="00372D86"/>
    <w:rsid w:val="00381F6B"/>
    <w:rsid w:val="00392DE7"/>
    <w:rsid w:val="00397406"/>
    <w:rsid w:val="003A2F8C"/>
    <w:rsid w:val="003B22F5"/>
    <w:rsid w:val="003B6A1B"/>
    <w:rsid w:val="003C4603"/>
    <w:rsid w:val="003D11F9"/>
    <w:rsid w:val="003D6506"/>
    <w:rsid w:val="003F199A"/>
    <w:rsid w:val="00403E06"/>
    <w:rsid w:val="00432886"/>
    <w:rsid w:val="00433889"/>
    <w:rsid w:val="00437555"/>
    <w:rsid w:val="00444656"/>
    <w:rsid w:val="00452B58"/>
    <w:rsid w:val="00454C47"/>
    <w:rsid w:val="004634AB"/>
    <w:rsid w:val="00476CAC"/>
    <w:rsid w:val="00481B29"/>
    <w:rsid w:val="00482E44"/>
    <w:rsid w:val="00492307"/>
    <w:rsid w:val="004A4E37"/>
    <w:rsid w:val="004B3495"/>
    <w:rsid w:val="004B4516"/>
    <w:rsid w:val="004B5866"/>
    <w:rsid w:val="004C49B8"/>
    <w:rsid w:val="004C5C8E"/>
    <w:rsid w:val="004D6298"/>
    <w:rsid w:val="004E0F7E"/>
    <w:rsid w:val="004E28FD"/>
    <w:rsid w:val="00503FD5"/>
    <w:rsid w:val="00505176"/>
    <w:rsid w:val="0053019C"/>
    <w:rsid w:val="00531EDB"/>
    <w:rsid w:val="005338C5"/>
    <w:rsid w:val="00542824"/>
    <w:rsid w:val="00544221"/>
    <w:rsid w:val="005454CF"/>
    <w:rsid w:val="00547FBD"/>
    <w:rsid w:val="005502B9"/>
    <w:rsid w:val="005663FA"/>
    <w:rsid w:val="005740DE"/>
    <w:rsid w:val="005772EA"/>
    <w:rsid w:val="005A7413"/>
    <w:rsid w:val="005B02C2"/>
    <w:rsid w:val="005C39BA"/>
    <w:rsid w:val="005E645D"/>
    <w:rsid w:val="005F2286"/>
    <w:rsid w:val="00605911"/>
    <w:rsid w:val="00606F63"/>
    <w:rsid w:val="00612C10"/>
    <w:rsid w:val="00613A9E"/>
    <w:rsid w:val="00613B73"/>
    <w:rsid w:val="00616CDB"/>
    <w:rsid w:val="00621135"/>
    <w:rsid w:val="006220D4"/>
    <w:rsid w:val="00634FB8"/>
    <w:rsid w:val="006518E0"/>
    <w:rsid w:val="0066266E"/>
    <w:rsid w:val="00667ACF"/>
    <w:rsid w:val="00683F8C"/>
    <w:rsid w:val="006861FD"/>
    <w:rsid w:val="00695A3F"/>
    <w:rsid w:val="006B5134"/>
    <w:rsid w:val="006C0362"/>
    <w:rsid w:val="006C6EC1"/>
    <w:rsid w:val="006D3F9F"/>
    <w:rsid w:val="006E4D05"/>
    <w:rsid w:val="006F2AEC"/>
    <w:rsid w:val="006F393E"/>
    <w:rsid w:val="006F3D4F"/>
    <w:rsid w:val="006F566C"/>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158B"/>
    <w:rsid w:val="00776621"/>
    <w:rsid w:val="00781345"/>
    <w:rsid w:val="0078263D"/>
    <w:rsid w:val="007867B2"/>
    <w:rsid w:val="00786CC3"/>
    <w:rsid w:val="00796094"/>
    <w:rsid w:val="007A06A3"/>
    <w:rsid w:val="007A1EBA"/>
    <w:rsid w:val="007B48AF"/>
    <w:rsid w:val="007B4AB0"/>
    <w:rsid w:val="007C1D2C"/>
    <w:rsid w:val="007C2A57"/>
    <w:rsid w:val="007C4665"/>
    <w:rsid w:val="007C4D1F"/>
    <w:rsid w:val="007D6204"/>
    <w:rsid w:val="007E1571"/>
    <w:rsid w:val="007F24DF"/>
    <w:rsid w:val="007F29CF"/>
    <w:rsid w:val="007F2C65"/>
    <w:rsid w:val="007F3992"/>
    <w:rsid w:val="007F3E5F"/>
    <w:rsid w:val="00801096"/>
    <w:rsid w:val="00802721"/>
    <w:rsid w:val="008059AC"/>
    <w:rsid w:val="00810C56"/>
    <w:rsid w:val="00826394"/>
    <w:rsid w:val="008279B6"/>
    <w:rsid w:val="00830FE9"/>
    <w:rsid w:val="00832D64"/>
    <w:rsid w:val="008401B2"/>
    <w:rsid w:val="00847E28"/>
    <w:rsid w:val="00860263"/>
    <w:rsid w:val="008645BA"/>
    <w:rsid w:val="00867D63"/>
    <w:rsid w:val="008738C1"/>
    <w:rsid w:val="008749E3"/>
    <w:rsid w:val="00875E2F"/>
    <w:rsid w:val="008825F3"/>
    <w:rsid w:val="0089696F"/>
    <w:rsid w:val="008B489F"/>
    <w:rsid w:val="008B778E"/>
    <w:rsid w:val="008C707B"/>
    <w:rsid w:val="008D525E"/>
    <w:rsid w:val="008E2D52"/>
    <w:rsid w:val="008E7816"/>
    <w:rsid w:val="008F3A76"/>
    <w:rsid w:val="008F7BFB"/>
    <w:rsid w:val="00902331"/>
    <w:rsid w:val="0091213E"/>
    <w:rsid w:val="00913663"/>
    <w:rsid w:val="00917DEA"/>
    <w:rsid w:val="00923A66"/>
    <w:rsid w:val="00931043"/>
    <w:rsid w:val="00943039"/>
    <w:rsid w:val="009462CA"/>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3330F"/>
    <w:rsid w:val="00A37341"/>
    <w:rsid w:val="00A53A36"/>
    <w:rsid w:val="00A5444C"/>
    <w:rsid w:val="00A665A8"/>
    <w:rsid w:val="00A70EC1"/>
    <w:rsid w:val="00A81034"/>
    <w:rsid w:val="00A835CE"/>
    <w:rsid w:val="00A963D2"/>
    <w:rsid w:val="00AA0D62"/>
    <w:rsid w:val="00AA19F0"/>
    <w:rsid w:val="00AC338D"/>
    <w:rsid w:val="00AD6A43"/>
    <w:rsid w:val="00AE2895"/>
    <w:rsid w:val="00AF4334"/>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B1FD5"/>
    <w:rsid w:val="00BB6ED2"/>
    <w:rsid w:val="00BB77AF"/>
    <w:rsid w:val="00BC23A9"/>
    <w:rsid w:val="00BC2ED7"/>
    <w:rsid w:val="00BD2BB1"/>
    <w:rsid w:val="00BD5F6F"/>
    <w:rsid w:val="00BE08CC"/>
    <w:rsid w:val="00BE1A9E"/>
    <w:rsid w:val="00BE55A5"/>
    <w:rsid w:val="00BF57B4"/>
    <w:rsid w:val="00C00B94"/>
    <w:rsid w:val="00C1295A"/>
    <w:rsid w:val="00C14C2F"/>
    <w:rsid w:val="00C2694D"/>
    <w:rsid w:val="00C2739A"/>
    <w:rsid w:val="00C35B32"/>
    <w:rsid w:val="00C37B9D"/>
    <w:rsid w:val="00C41C85"/>
    <w:rsid w:val="00C51EC2"/>
    <w:rsid w:val="00C5501C"/>
    <w:rsid w:val="00C70555"/>
    <w:rsid w:val="00C722CF"/>
    <w:rsid w:val="00C83D8F"/>
    <w:rsid w:val="00C841B9"/>
    <w:rsid w:val="00C84F0F"/>
    <w:rsid w:val="00C90DF5"/>
    <w:rsid w:val="00C93F40"/>
    <w:rsid w:val="00C94020"/>
    <w:rsid w:val="00CA0AB6"/>
    <w:rsid w:val="00CA1A78"/>
    <w:rsid w:val="00CA33C7"/>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852"/>
    <w:rsid w:val="00DD03C4"/>
    <w:rsid w:val="00E0302F"/>
    <w:rsid w:val="00E105EA"/>
    <w:rsid w:val="00E22808"/>
    <w:rsid w:val="00E25444"/>
    <w:rsid w:val="00E36715"/>
    <w:rsid w:val="00E429D0"/>
    <w:rsid w:val="00E561DE"/>
    <w:rsid w:val="00E61AAD"/>
    <w:rsid w:val="00E61FDA"/>
    <w:rsid w:val="00E621B1"/>
    <w:rsid w:val="00E70624"/>
    <w:rsid w:val="00E8215C"/>
    <w:rsid w:val="00E87404"/>
    <w:rsid w:val="00E9292E"/>
    <w:rsid w:val="00E94ADE"/>
    <w:rsid w:val="00E9666F"/>
    <w:rsid w:val="00EA141A"/>
    <w:rsid w:val="00EA3D96"/>
    <w:rsid w:val="00EB5F6B"/>
    <w:rsid w:val="00EC5DEC"/>
    <w:rsid w:val="00EC6681"/>
    <w:rsid w:val="00F000B7"/>
    <w:rsid w:val="00F001FE"/>
    <w:rsid w:val="00F03B38"/>
    <w:rsid w:val="00F041A7"/>
    <w:rsid w:val="00F05850"/>
    <w:rsid w:val="00F058F9"/>
    <w:rsid w:val="00F07341"/>
    <w:rsid w:val="00F1355D"/>
    <w:rsid w:val="00F15396"/>
    <w:rsid w:val="00F15B0B"/>
    <w:rsid w:val="00F264DF"/>
    <w:rsid w:val="00F2789F"/>
    <w:rsid w:val="00F311F7"/>
    <w:rsid w:val="00F37C84"/>
    <w:rsid w:val="00F52C27"/>
    <w:rsid w:val="00F77C43"/>
    <w:rsid w:val="00F86A03"/>
    <w:rsid w:val="00F9198E"/>
    <w:rsid w:val="00F91A06"/>
    <w:rsid w:val="00FD2362"/>
    <w:rsid w:val="00FD4666"/>
    <w:rsid w:val="00FD7BA2"/>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mon.bg/bg/100886" TargetMode="External"/><Relationship Id="rId18" Type="http://schemas.openxmlformats.org/officeDocument/2006/relationships/hyperlink" Target="https://www.youtube.com/watch?v=9eqyg3Nxvo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ur-lex.europa.eu/legal-content/EN/TXT/?uri=CELEX:52021XC0218(01)" TargetMode="External"/><Relationship Id="rId17" Type="http://schemas.openxmlformats.org/officeDocument/2006/relationships/hyperlink" Target="https://stem.mon.bg/useful_links/" TargetMode="External"/><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10" Type="http://schemas.openxmlformats.org/officeDocument/2006/relationships/hyperlink" Target="https://www.mon.bg/bg/100886"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xVkO/6fXbWyTp8V+7WS5HEahwx/4IF6DwXLYFUBbOhs=</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GnHw/2qfNWDfyH53cNCt8lhysKbhEsFeGAIMqdiF8Po=</DigestValue>
    </Reference>
    <Reference Type="http://www.w3.org/2000/09/xmldsig#Object" URI="#idValidSigLnImg">
      <DigestMethod Algorithm="http://www.w3.org/2001/04/xmlenc#sha256"/>
      <DigestValue>EW0DHafw3Z3DbA0g8QmWdc51CI4xegtVmlOUv4Wyowg=</DigestValue>
    </Reference>
    <Reference Type="http://www.w3.org/2000/09/xmldsig#Object" URI="#idInvalidSigLnImg">
      <DigestMethod Algorithm="http://www.w3.org/2001/04/xmlenc#sha256"/>
      <DigestValue>xqdnSYNXOB8l4q7HIHOJ6U6BNcvo298x0kPzX1O1hKk=</DigestValue>
    </Reference>
  </SignedInfo>
  <SignatureValue>LXXgheh0Vd9tUdd6vRMUghbqiKT7b0zrAtTzdMNx9vAEYB5Slln3WqlyUyT9TsLXvACOKr+FjS4c
lWLiAM0WIH11i0WAr3CcNRgT2Wh4ipgJdels5IhERe/H7ZqV7YK0k+6xnT+ND/ZREBhS3tc9N0n6
yH5JhpdTxsMR7w2yR0xE/mSRwKIGna+oqwcWnbZlnhdWrjpLqmPZxENtWUnCJ+QD8bFbcaY9qnuF
W7rxdk7UXDVx3uxXWEo0aNtbE9dKwYais0qOJSv6X4zF5t0El5NIkv+Cmj0KSAuzgKFuzakUn9Vm
eXLndlHZiONyPl1I/sxomWvoUqhyRbNojLkjIg==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Transform>
          <Transform Algorithm="http://www.w3.org/TR/2001/REC-xml-c14n-20010315"/>
        </Transforms>
        <DigestMethod Algorithm="http://www.w3.org/2001/04/xmlenc#sha256"/>
        <DigestValue>rUIxeE02sKKW9/b4BwoT6MI5Y0MdQjqBy1nf2V6/A6g=</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jG5Hh1taww9JeWxYyOoLNPBybLtsxvrk2DnDeGZZSRk=</DigestValue>
      </Reference>
      <Reference URI="/word/endnotes.xml?ContentType=application/vnd.openxmlformats-officedocument.wordprocessingml.endnotes+xml">
        <DigestMethod Algorithm="http://www.w3.org/2001/04/xmlenc#sha256"/>
        <DigestValue>UPLb8WxndT0usI7XKBp7g3zFHew0Jm3CeObjMI8CTjk=</DigestValue>
      </Reference>
      <Reference URI="/word/fontTable.xml?ContentType=application/vnd.openxmlformats-officedocument.wordprocessingml.fontTable+xml">
        <DigestMethod Algorithm="http://www.w3.org/2001/04/xmlenc#sha256"/>
        <DigestValue>yKz57CE0YDG75K/1KDOEjNvXkjV9aml1nI+AzNBee5g=</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wcUwSAJK9tVg2SFI5qXD8XQekFNSTwgYBMIQHvL1I08=</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apWHcCT8mx7hXlo7p9EEW6lIP1yVWoE1sudDUL2PjdM=</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J1ISHf/XDUiRtk14VEceIwOmhiGTy07/2tlFE/Novfo=</DigestValue>
      </Reference>
      <Reference URI="/word/settings.xml?ContentType=application/vnd.openxmlformats-officedocument.wordprocessingml.settings+xml">
        <DigestMethod Algorithm="http://www.w3.org/2001/04/xmlenc#sha256"/>
        <DigestValue>l8NoNDArohTJAmiJ3XoHYcFRcSr4qHg/JXCb4HlTu6o=</DigestValue>
      </Reference>
      <Reference URI="/word/styles.xml?ContentType=application/vnd.openxmlformats-officedocument.wordprocessingml.styles+xml">
        <DigestMethod Algorithm="http://www.w3.org/2001/04/xmlenc#sha256"/>
        <DigestValue>1sf/41gWZ8mSoafZbzyQXlko1NT0zTaTWJZ0cKntVA4=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2023-07-17T13:35:10Z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2023-07-17T13:35:10Z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COITyQIAAAAAAAAAAAAAANBuGs3/fwAAAAAAAAAAAAAJAAAAAAAAAAAAMEFpAQAARBIWhP9/AAAAAAAAAAAAAAAAAAAAAAAAHq4mh3SXAACI4xPJAgAAANAlH9ppAQAA0Elk5mkBAABQ133TaQEAALDkE8kAAAAAgFX84WkBAAAHAAAAAAAAAAAAAAAAAAAA7OMTyQIAAAAp5BPJAgAAANHN8Mz/fwAAAAAAAAAAAADgbxraAAAAAAAAAAAAAAAAAAAAAAAAAABQ133TaQEAAMsw9Mz/fwAAkOMTyQIAAAAp5BPJA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iKVuf/9/AAAAcCDiaQEAAKhtM83/fwAA0G4azf9/AAAAAAAAAAAAAAFp4n7/fwAAQFq572kBAAAsPMeE/38AAAAAAAAAAAAAAAAAAAAAAAA+KiaHdJcAAOsRCgAAAAAAqG0zzf9/AADg////AAAAAFDXfdNpAQAA6GgTyQAAAAAAAAAAAAAAAAYAAAAAAAAAAAAAAAAAAAAMaBPJAgAAAEloE8kCAAAA0c3wzP9/AADgrA7naQEAAAAAAAAAAAAA4KwO52kBAABAfCTwaQEAAFDXfdNpAQAAyzD0zP9/AACwZxPJAgAAAEloE8kC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qG0zzf9/AADQbhrN/38AAAAAAAAAAAAAAAAAAAAAAADIkDzmaQEAAOAeU/BpAQAAAAAAAAAAAAAAAAAAAAAAAA4qJod0lwAAgiYKewAAAACobTPN/38AAPD///8AAAAAUNd902kBAADYaBPJAAAAAAAAAAAAAAAACQAAAAAAAAAAAAAAAAAAAPxnE8kCAAAAOWgTyQIAAADRzfDM/38AALivsOJpAQAAAAAAAAAAAAC4r7DiaQEAAAAAAAAAAAAAUNd902kBAADLMPTM/38AAKBnE8kCAAAAOWgTyQIAAAAAAAAAAAAAAECU3+Z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AA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MKE/38AAACwwoT/fwAA0G4azf9/AAAAAAAAAAAAAAEQFoT/fwAAsGsszv9/AAC8SqeE/38AAAAAAAAAAAAAAAAAAAAAAADu0SaHdJcAANESFoT/fwAABAAAAAAAAAD1////AAAAAFDXfdNpAQAAuKITyQAAAAAAAAAAAAAAAAkAAAAAAAAAAAAAAAAAAADcoRPJAgAAABmiE8kCAAAA0c3wzP9/AAAAACrO/38AAAAAAAAAAAAAAAAAAGkBAAABAAAAAAAAAFDXfdNpAQAAyzD0zP9/AACAoRPJAgAAABmiE8kC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I4hPJAgAAAAAAAAAAAAAA0G4azf9/AAAAAAAAAAAAAAkAAAAAAAAAAAAwQWkBAABEEhaE/38AAAAAAAAAAAAAAAAAAAAAAAAeriaHdJcAAIjjE8kCAAAA0CUf2mkBAADQSWTmaQEAAFDXfdNpAQAAsOQTyQAAAACAVfzhaQEAAAcAAAAAAAAAAAAAAAAAAADs4xPJAgAAACnkE8kCAAAA0c3wzP9/AAAAAAAAAAAAAOBvGtoAAAAAAAAAAAAAAAAAAAAAAAAAAFDXfdNpAQAAyzD0zP9/AACQ4xPJAgAAACnkE8kC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W5//38AAABwIOJpAQAAqG0zzf9/AADQbhrN/38AAAAAAAAAAAAAAWnifv9/AABAWrnvaQEAACw8x4T/fwAAAAAAAAAAAAAAAAAAAAAAAD4qJod0lwAA6xEKAAAAAACobTPN/38AAOD///8AAAAAUNd902kBAADoaBPJAAAAAAAAAAAAAAAABgAAAAAAAAAAAAAAAAAAAAxoE8kCAAAASWgTyQIAAADRzfDM/38AAOCsDudpAQAAAAAAAAAAAADgrA7naQEAAEB8JPBpAQAAUNd902kBAADLMPTM/38AALBnE8kCAAAASWgTyQ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TPN/38AANBuGs3/fwAAAAAAAAAAAAAAAAAAAAAAAMiQPOZpAQAA4B5T8GkBAAAAAAAAAAAAAAAAAAAAAAAADiomh3SXAACCJgp7AAAAAKhtM83/fwAA8P///wAAAABQ133TaQEAANhoE8kAAAAAAAAAAAAAAAAJAAAAAAAAAAAAAAAAAAAA/GcTyQIAAAA5aBPJAgAAANHN8Mz/fwAAuK+w4mkBAAAAAAAAAAAAALivsOJpAQAAAAAAAAAAAABQ133TaQEAAMsw9Mz/fwAAoGcTyQIAAAA5aBPJAgAAAAAAAAAAAAAAQJTf5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72</Pages>
  <Words>27013</Words>
  <Characters>153979</Characters>
  <Application>Microsoft Office Word</Application>
  <DocSecurity>0</DocSecurity>
  <Lines>1283</Lines>
  <Paragraphs>361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Mariya Stanevska</cp:lastModifiedBy>
  <cp:revision>71</cp:revision>
  <dcterms:created xsi:type="dcterms:W3CDTF">2023-04-25T13:05:00Z</dcterms:created>
  <dcterms:modified xsi:type="dcterms:W3CDTF">2023-07-14T11:27:00Z</dcterms:modified>
</cp:coreProperties>
</file>