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65C1B4" w14:textId="622AF5DF" w:rsidR="00FD0136" w:rsidRDefault="00FD0136" w:rsidP="00FD0136">
      <w:pPr>
        <w:tabs>
          <w:tab w:val="left" w:pos="180"/>
          <w:tab w:val="center" w:pos="4536"/>
          <w:tab w:val="left" w:pos="4963"/>
          <w:tab w:val="left" w:pos="5672"/>
          <w:tab w:val="left" w:pos="6381"/>
          <w:tab w:val="left" w:pos="7090"/>
          <w:tab w:val="left" w:pos="7799"/>
          <w:tab w:val="left" w:pos="8508"/>
          <w:tab w:val="left" w:pos="9217"/>
        </w:tabs>
        <w:spacing w:after="0" w:line="360" w:lineRule="auto"/>
        <w:jc w:val="center"/>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 xml:space="preserve">ИЗПЪЛНИТЕЛНА АГЕНЦИЯ „ОПЕРАТИВНА ПРОГРАМА </w:t>
      </w:r>
    </w:p>
    <w:p w14:paraId="4AC4D10F" w14:textId="77777777" w:rsidR="00FD0136" w:rsidRDefault="00FD0136" w:rsidP="00FD0136">
      <w:pPr>
        <w:tabs>
          <w:tab w:val="left" w:pos="180"/>
          <w:tab w:val="center" w:pos="4536"/>
          <w:tab w:val="left" w:pos="4963"/>
          <w:tab w:val="left" w:pos="5672"/>
          <w:tab w:val="left" w:pos="6381"/>
          <w:tab w:val="left" w:pos="7090"/>
          <w:tab w:val="left" w:pos="7799"/>
          <w:tab w:val="left" w:pos="8508"/>
          <w:tab w:val="left" w:pos="9217"/>
        </w:tabs>
        <w:spacing w:after="0" w:line="360" w:lineRule="auto"/>
        <w:jc w:val="center"/>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„НАУКА И ОБРАЗОВАНИЕ ЗА ИНТЕЛИГЕНТЕН РАСТЕЖ “</w:t>
      </w:r>
    </w:p>
    <w:p w14:paraId="7B950EE7" w14:textId="77777777" w:rsidR="00FD0136" w:rsidRDefault="00FD0136" w:rsidP="00FD0136">
      <w:pPr>
        <w:tabs>
          <w:tab w:val="left" w:pos="709"/>
          <w:tab w:val="left" w:pos="1418"/>
          <w:tab w:val="left" w:pos="2127"/>
          <w:tab w:val="left" w:pos="2836"/>
          <w:tab w:val="left" w:pos="3545"/>
          <w:tab w:val="left" w:pos="4395"/>
          <w:tab w:val="left" w:pos="4820"/>
          <w:tab w:val="left" w:pos="5103"/>
          <w:tab w:val="left" w:pos="6381"/>
          <w:tab w:val="left" w:pos="7090"/>
          <w:tab w:val="left" w:pos="7799"/>
          <w:tab w:val="left" w:pos="8508"/>
          <w:tab w:val="left" w:pos="9217"/>
        </w:tabs>
        <w:spacing w:after="0" w:line="360" w:lineRule="auto"/>
        <w:jc w:val="both"/>
        <w:rPr>
          <w:rFonts w:ascii="Times New Roman" w:eastAsia="Times New Roman" w:hAnsi="Times New Roman" w:cs="Times New Roman"/>
          <w:b/>
          <w:sz w:val="24"/>
          <w:szCs w:val="24"/>
        </w:rPr>
      </w:pPr>
    </w:p>
    <w:p w14:paraId="2069A7AF" w14:textId="77777777" w:rsidR="00FD0136" w:rsidRDefault="00FD0136" w:rsidP="00FD0136">
      <w:pPr>
        <w:tabs>
          <w:tab w:val="left" w:pos="709"/>
          <w:tab w:val="left" w:pos="1418"/>
          <w:tab w:val="left" w:pos="2127"/>
          <w:tab w:val="left" w:pos="2836"/>
          <w:tab w:val="left" w:pos="3545"/>
          <w:tab w:val="left" w:pos="4395"/>
          <w:tab w:val="left" w:pos="4820"/>
          <w:tab w:val="left" w:pos="5103"/>
          <w:tab w:val="left" w:pos="6381"/>
          <w:tab w:val="left" w:pos="7090"/>
          <w:tab w:val="left" w:pos="7799"/>
          <w:tab w:val="left" w:pos="8508"/>
          <w:tab w:val="left" w:pos="9217"/>
        </w:tabs>
        <w:spacing w:after="0" w:line="360" w:lineRule="auto"/>
        <w:jc w:val="both"/>
        <w:rPr>
          <w:rFonts w:ascii="Times New Roman" w:eastAsia="Times New Roman" w:hAnsi="Times New Roman" w:cs="Times New Roman"/>
          <w:b/>
          <w:sz w:val="24"/>
          <w:szCs w:val="24"/>
        </w:rPr>
      </w:pPr>
    </w:p>
    <w:p w14:paraId="1052B07B" w14:textId="7DC7A57E" w:rsidR="00FD0136" w:rsidRDefault="00FD0136" w:rsidP="00FD0136">
      <w:pPr>
        <w:tabs>
          <w:tab w:val="left" w:pos="709"/>
          <w:tab w:val="left" w:pos="1418"/>
          <w:tab w:val="left" w:pos="2127"/>
          <w:tab w:val="left" w:pos="2836"/>
          <w:tab w:val="left" w:pos="3545"/>
          <w:tab w:val="left" w:pos="4395"/>
          <w:tab w:val="left" w:pos="4820"/>
          <w:tab w:val="left" w:pos="5103"/>
          <w:tab w:val="left" w:pos="6381"/>
          <w:tab w:val="left" w:pos="7090"/>
          <w:tab w:val="left" w:pos="7799"/>
          <w:tab w:val="left" w:pos="8508"/>
          <w:tab w:val="left" w:pos="9217"/>
        </w:tabs>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t xml:space="preserve">УТВЪРДИЛ: </w:t>
      </w:r>
    </w:p>
    <w:p w14:paraId="6F24D166" w14:textId="77777777" w:rsidR="00567569" w:rsidRDefault="00567569" w:rsidP="00FD0136">
      <w:pPr>
        <w:tabs>
          <w:tab w:val="left" w:pos="709"/>
          <w:tab w:val="left" w:pos="1418"/>
          <w:tab w:val="left" w:pos="2127"/>
          <w:tab w:val="left" w:pos="2836"/>
          <w:tab w:val="left" w:pos="3545"/>
          <w:tab w:val="left" w:pos="4395"/>
          <w:tab w:val="left" w:pos="4820"/>
          <w:tab w:val="left" w:pos="5103"/>
          <w:tab w:val="left" w:pos="6381"/>
          <w:tab w:val="left" w:pos="7090"/>
          <w:tab w:val="left" w:pos="7799"/>
          <w:tab w:val="left" w:pos="8508"/>
          <w:tab w:val="left" w:pos="9217"/>
        </w:tabs>
        <w:spacing w:after="0" w:line="360" w:lineRule="auto"/>
        <w:jc w:val="both"/>
        <w:rPr>
          <w:rFonts w:ascii="Times New Roman" w:eastAsia="Times New Roman" w:hAnsi="Times New Roman" w:cs="Times New Roman"/>
          <w:b/>
          <w:sz w:val="24"/>
          <w:szCs w:val="24"/>
        </w:rPr>
      </w:pPr>
    </w:p>
    <w:p w14:paraId="63C631B8" w14:textId="22A5772C" w:rsidR="00E178CE" w:rsidRDefault="00567569" w:rsidP="00567569">
      <w:pPr>
        <w:tabs>
          <w:tab w:val="left" w:pos="709"/>
          <w:tab w:val="left" w:pos="1418"/>
          <w:tab w:val="left" w:pos="2127"/>
          <w:tab w:val="left" w:pos="2836"/>
          <w:tab w:val="left" w:pos="3545"/>
          <w:tab w:val="left" w:pos="4820"/>
          <w:tab w:val="left" w:pos="4963"/>
          <w:tab w:val="left" w:pos="5103"/>
          <w:tab w:val="left" w:pos="6381"/>
          <w:tab w:val="left" w:pos="7090"/>
          <w:tab w:val="left" w:pos="7799"/>
          <w:tab w:val="left" w:pos="8508"/>
          <w:tab w:val="left" w:pos="9217"/>
        </w:tabs>
        <w:spacing w:after="0"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lang w:val="bg-BG"/>
        </w:rPr>
        <w:t>…………………………</w:t>
      </w:r>
      <w:r w:rsidR="00FD0136">
        <w:rPr>
          <w:rFonts w:ascii="Times New Roman" w:eastAsia="Times New Roman" w:hAnsi="Times New Roman" w:cs="Times New Roman"/>
          <w:b/>
          <w:sz w:val="24"/>
          <w:szCs w:val="24"/>
        </w:rPr>
        <w:tab/>
      </w:r>
      <w:r w:rsidR="00FD0136">
        <w:rPr>
          <w:rFonts w:ascii="Times New Roman" w:eastAsia="Times New Roman" w:hAnsi="Times New Roman" w:cs="Times New Roman"/>
          <w:b/>
          <w:sz w:val="24"/>
          <w:szCs w:val="24"/>
        </w:rPr>
        <w:tab/>
      </w:r>
      <w:r w:rsidR="00FD0136">
        <w:rPr>
          <w:rFonts w:ascii="Times New Roman" w:eastAsia="Times New Roman" w:hAnsi="Times New Roman" w:cs="Times New Roman"/>
          <w:b/>
          <w:sz w:val="24"/>
          <w:szCs w:val="24"/>
        </w:rPr>
        <w:tab/>
      </w:r>
    </w:p>
    <w:p w14:paraId="4F49123C" w14:textId="777B615C" w:rsidR="00FD0136" w:rsidRPr="00E178CE" w:rsidRDefault="00E178CE" w:rsidP="00E178CE">
      <w:pPr>
        <w:tabs>
          <w:tab w:val="left" w:pos="709"/>
          <w:tab w:val="left" w:pos="1418"/>
          <w:tab w:val="left" w:pos="2127"/>
          <w:tab w:val="left" w:pos="2836"/>
          <w:tab w:val="left" w:pos="3545"/>
          <w:tab w:val="left" w:pos="4820"/>
          <w:tab w:val="left" w:pos="4963"/>
          <w:tab w:val="left" w:pos="5103"/>
          <w:tab w:val="left" w:pos="6381"/>
          <w:tab w:val="left" w:pos="7090"/>
          <w:tab w:val="left" w:pos="7799"/>
          <w:tab w:val="left" w:pos="8508"/>
          <w:tab w:val="left" w:pos="9217"/>
        </w:tabs>
        <w:spacing w:after="0" w:line="360" w:lineRule="auto"/>
        <w:rPr>
          <w:rFonts w:ascii="Times New Roman" w:eastAsia="Times New Roman" w:hAnsi="Times New Roman" w:cs="Times New Roman"/>
          <w:b/>
          <w:sz w:val="24"/>
          <w:szCs w:val="24"/>
          <w:lang w:val="bg-BG"/>
        </w:rPr>
      </w:pPr>
      <w:r>
        <w:rPr>
          <w:rFonts w:ascii="Times New Roman" w:eastAsia="Times New Roman" w:hAnsi="Times New Roman" w:cs="Times New Roman"/>
          <w:b/>
          <w:sz w:val="24"/>
          <w:szCs w:val="24"/>
          <w:lang w:val="bg-BG"/>
        </w:rPr>
        <w:tab/>
      </w:r>
      <w:r>
        <w:rPr>
          <w:rFonts w:ascii="Times New Roman" w:eastAsia="Times New Roman" w:hAnsi="Times New Roman" w:cs="Times New Roman"/>
          <w:b/>
          <w:sz w:val="24"/>
          <w:szCs w:val="24"/>
          <w:lang w:val="bg-BG"/>
        </w:rPr>
        <w:tab/>
      </w:r>
      <w:r>
        <w:rPr>
          <w:rFonts w:ascii="Times New Roman" w:eastAsia="Times New Roman" w:hAnsi="Times New Roman" w:cs="Times New Roman"/>
          <w:b/>
          <w:sz w:val="24"/>
          <w:szCs w:val="24"/>
          <w:lang w:val="bg-BG"/>
        </w:rPr>
        <w:tab/>
      </w:r>
      <w:r>
        <w:rPr>
          <w:rFonts w:ascii="Times New Roman" w:eastAsia="Times New Roman" w:hAnsi="Times New Roman" w:cs="Times New Roman"/>
          <w:b/>
          <w:sz w:val="24"/>
          <w:szCs w:val="24"/>
          <w:lang w:val="bg-BG"/>
        </w:rPr>
        <w:tab/>
        <w:t>КИРИЛ ГЕРАТЛИЕВ</w:t>
      </w:r>
    </w:p>
    <w:p w14:paraId="50797DF5" w14:textId="182A3D4B" w:rsidR="00FD0136" w:rsidRDefault="00FD0136" w:rsidP="00E178CE">
      <w:pPr>
        <w:tabs>
          <w:tab w:val="left" w:pos="709"/>
          <w:tab w:val="left" w:pos="1418"/>
          <w:tab w:val="left" w:pos="2127"/>
          <w:tab w:val="left" w:pos="2836"/>
          <w:tab w:val="left" w:pos="3545"/>
          <w:tab w:val="left" w:pos="4820"/>
          <w:tab w:val="left" w:pos="4963"/>
          <w:tab w:val="left" w:pos="5103"/>
          <w:tab w:val="left" w:pos="6381"/>
          <w:tab w:val="left" w:pos="7090"/>
          <w:tab w:val="left" w:pos="7799"/>
          <w:tab w:val="left" w:pos="8508"/>
          <w:tab w:val="left" w:pos="9217"/>
        </w:tabs>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sidR="00E178CE">
        <w:rPr>
          <w:rFonts w:ascii="Times New Roman" w:eastAsia="Times New Roman" w:hAnsi="Times New Roman" w:cs="Times New Roman"/>
          <w:b/>
          <w:sz w:val="24"/>
          <w:szCs w:val="24"/>
          <w:lang w:val="bg-BG"/>
        </w:rPr>
        <w:t>ИЗПЪЛНИТЕЛЕН ДИРЕКТОР НА ИА ОПНОИР</w:t>
      </w:r>
    </w:p>
    <w:p w14:paraId="5FE1EE9A" w14:textId="77777777" w:rsidR="00FD0136" w:rsidRDefault="00FD0136" w:rsidP="00FD0136">
      <w:pPr>
        <w:tabs>
          <w:tab w:val="left" w:pos="0"/>
          <w:tab w:val="left" w:pos="2836"/>
          <w:tab w:val="left" w:pos="3545"/>
          <w:tab w:val="left" w:pos="4254"/>
          <w:tab w:val="left" w:pos="4963"/>
          <w:tab w:val="left" w:pos="5672"/>
          <w:tab w:val="left" w:pos="6381"/>
          <w:tab w:val="left" w:pos="7090"/>
          <w:tab w:val="left" w:pos="9180"/>
          <w:tab w:val="left" w:pos="9217"/>
        </w:tabs>
        <w:spacing w:after="0" w:line="360" w:lineRule="auto"/>
        <w:jc w:val="both"/>
        <w:rPr>
          <w:rFonts w:ascii="Times New Roman" w:eastAsia="Times New Roman" w:hAnsi="Times New Roman" w:cs="Times New Roman"/>
          <w:b/>
          <w:sz w:val="24"/>
          <w:szCs w:val="24"/>
        </w:rPr>
      </w:pPr>
    </w:p>
    <w:p w14:paraId="798B7889" w14:textId="77777777" w:rsidR="00FD0136" w:rsidRDefault="00FD0136" w:rsidP="00FD0136">
      <w:pPr>
        <w:tabs>
          <w:tab w:val="left" w:pos="0"/>
          <w:tab w:val="left" w:pos="2836"/>
          <w:tab w:val="left" w:pos="3545"/>
          <w:tab w:val="left" w:pos="4254"/>
          <w:tab w:val="left" w:pos="4963"/>
          <w:tab w:val="left" w:pos="5672"/>
          <w:tab w:val="left" w:pos="6381"/>
          <w:tab w:val="left" w:pos="7090"/>
          <w:tab w:val="left" w:pos="9180"/>
          <w:tab w:val="left" w:pos="9217"/>
        </w:tabs>
        <w:spacing w:after="0" w:line="360" w:lineRule="auto"/>
        <w:jc w:val="both"/>
        <w:rPr>
          <w:rFonts w:ascii="Times New Roman" w:eastAsia="Times New Roman" w:hAnsi="Times New Roman" w:cs="Times New Roman"/>
          <w:b/>
          <w:sz w:val="24"/>
          <w:szCs w:val="24"/>
        </w:rPr>
      </w:pPr>
    </w:p>
    <w:p w14:paraId="769C23DD" w14:textId="77777777" w:rsidR="00FD0136" w:rsidRDefault="00FD0136" w:rsidP="00FD0136">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Д О К У М Е Н Т А Ц И Я</w:t>
      </w:r>
    </w:p>
    <w:p w14:paraId="5F18DE7A" w14:textId="77777777" w:rsidR="00FD0136" w:rsidRDefault="00FD0136" w:rsidP="00FD0136">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rPr>
          <w:rFonts w:ascii="Times New Roman" w:eastAsia="Times New Roman" w:hAnsi="Times New Roman" w:cs="Times New Roman"/>
          <w:b/>
          <w:sz w:val="24"/>
          <w:szCs w:val="24"/>
        </w:rPr>
      </w:pPr>
    </w:p>
    <w:p w14:paraId="581BDEA3" w14:textId="77777777" w:rsidR="00FD0136" w:rsidRDefault="00FD0136" w:rsidP="00FD0136">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ЗА </w:t>
      </w:r>
    </w:p>
    <w:p w14:paraId="0D8E6CE1" w14:textId="3BB5351A" w:rsidR="00250584" w:rsidRDefault="00250584" w:rsidP="00FD0136">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rPr>
          <w:rFonts w:ascii="Times New Roman" w:eastAsia="Times New Roman" w:hAnsi="Times New Roman" w:cs="Times New Roman"/>
          <w:b/>
          <w:sz w:val="24"/>
          <w:szCs w:val="24"/>
        </w:rPr>
      </w:pPr>
    </w:p>
    <w:p w14:paraId="64861143" w14:textId="77777777" w:rsidR="00FD0136" w:rsidRDefault="00FD0136" w:rsidP="00FD0136">
      <w:pPr>
        <w:autoSpaceDE w:val="0"/>
        <w:autoSpaceDN w:val="0"/>
        <w:adjustRightInd w:val="0"/>
        <w:spacing w:after="0" w:line="240" w:lineRule="auto"/>
        <w:jc w:val="center"/>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ОБЩЕСТВЕНА ПОРЪЧКА С ПРЕДМЕТ:</w:t>
      </w:r>
    </w:p>
    <w:p w14:paraId="0651293C" w14:textId="77777777" w:rsidR="00FD0136" w:rsidRDefault="00FD0136" w:rsidP="00FD0136">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rPr>
          <w:rFonts w:ascii="Times New Roman" w:eastAsia="Times New Roman" w:hAnsi="Times New Roman" w:cs="Times New Roman"/>
          <w:b/>
          <w:sz w:val="24"/>
          <w:szCs w:val="24"/>
        </w:rPr>
      </w:pPr>
    </w:p>
    <w:p w14:paraId="489F3DC3" w14:textId="77777777" w:rsidR="00500642" w:rsidRPr="004765C7" w:rsidRDefault="00500642" w:rsidP="00500642">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rPr>
          <w:rFonts w:ascii="Times New Roman" w:eastAsia="Times New Roman" w:hAnsi="Times New Roman" w:cs="Times New Roman"/>
          <w:b/>
          <w:sz w:val="24"/>
          <w:szCs w:val="24"/>
        </w:rPr>
      </w:pPr>
    </w:p>
    <w:p w14:paraId="2011445F" w14:textId="55160AAE" w:rsidR="00500642" w:rsidRPr="00E745C2" w:rsidRDefault="00677461" w:rsidP="00500642">
      <w:pPr>
        <w:suppressAutoHyphens/>
        <w:spacing w:after="0" w:line="360" w:lineRule="auto"/>
        <w:jc w:val="both"/>
        <w:rPr>
          <w:rFonts w:ascii="Times New Roman" w:eastAsia="Times New Roman" w:hAnsi="Times New Roman" w:cs="Times New Roman"/>
          <w:b/>
          <w:sz w:val="24"/>
          <w:szCs w:val="24"/>
          <w:lang w:val="bg-BG" w:eastAsia="ar-SA"/>
        </w:rPr>
      </w:pPr>
      <w:r>
        <w:rPr>
          <w:rFonts w:ascii="Times New Roman" w:eastAsia="Times New Roman" w:hAnsi="Times New Roman" w:cs="Times New Roman"/>
          <w:b/>
          <w:sz w:val="24"/>
          <w:szCs w:val="24"/>
          <w:lang w:val="bg-BG" w:eastAsia="ar-SA"/>
        </w:rPr>
        <w:t xml:space="preserve">„ДОСТАВКА НА КОМПЮТЪРНА, </w:t>
      </w:r>
      <w:r w:rsidR="00500642" w:rsidRPr="004765C7">
        <w:rPr>
          <w:rFonts w:ascii="Times New Roman" w:eastAsia="Times New Roman" w:hAnsi="Times New Roman" w:cs="Times New Roman"/>
          <w:b/>
          <w:sz w:val="24"/>
          <w:szCs w:val="24"/>
          <w:lang w:val="bg-BG" w:eastAsia="ar-SA"/>
        </w:rPr>
        <w:t xml:space="preserve">ПЕРИФЕРНА </w:t>
      </w:r>
      <w:r>
        <w:rPr>
          <w:rFonts w:ascii="Times New Roman" w:eastAsia="Times New Roman" w:hAnsi="Times New Roman" w:cs="Times New Roman"/>
          <w:b/>
          <w:sz w:val="24"/>
          <w:szCs w:val="24"/>
          <w:lang w:val="bg-BG" w:eastAsia="ar-SA"/>
        </w:rPr>
        <w:t xml:space="preserve">И </w:t>
      </w:r>
      <w:r w:rsidR="00185ED4">
        <w:rPr>
          <w:rFonts w:ascii="Times New Roman" w:eastAsia="Times New Roman" w:hAnsi="Times New Roman" w:cs="Times New Roman"/>
          <w:b/>
          <w:sz w:val="24"/>
          <w:szCs w:val="24"/>
          <w:lang w:val="bg-BG" w:eastAsia="ar-SA"/>
        </w:rPr>
        <w:t xml:space="preserve">ОФИС </w:t>
      </w:r>
      <w:r w:rsidR="00500642" w:rsidRPr="004765C7">
        <w:rPr>
          <w:rFonts w:ascii="Times New Roman" w:eastAsia="Times New Roman" w:hAnsi="Times New Roman" w:cs="Times New Roman"/>
          <w:b/>
          <w:sz w:val="24"/>
          <w:szCs w:val="24"/>
          <w:lang w:val="bg-BG" w:eastAsia="ar-SA"/>
        </w:rPr>
        <w:t>ТЕХНИКА ЗА ИЗПЪЛНИТЕЛНА АГЕНЦИЯ „ОПЕРАТИВНА ПРОГРАМА „НАУКА И ОБРАЗОВАНИЕ ЗА ИНТЕЛИГЕНТЕН РАСТЕЖ</w:t>
      </w:r>
      <w:r w:rsidR="00500642">
        <w:rPr>
          <w:rFonts w:ascii="Times New Roman" w:eastAsia="Times New Roman" w:hAnsi="Times New Roman" w:cs="Times New Roman"/>
          <w:b/>
          <w:sz w:val="24"/>
          <w:szCs w:val="24"/>
          <w:lang w:eastAsia="ar-SA"/>
        </w:rPr>
        <w:t>”</w:t>
      </w:r>
      <w:r w:rsidR="00E745C2">
        <w:rPr>
          <w:rFonts w:ascii="Times New Roman" w:eastAsia="Times New Roman" w:hAnsi="Times New Roman" w:cs="Times New Roman"/>
          <w:b/>
          <w:sz w:val="24"/>
          <w:szCs w:val="24"/>
          <w:lang w:eastAsia="ar-SA"/>
        </w:rPr>
        <w:t xml:space="preserve">, </w:t>
      </w:r>
      <w:r w:rsidR="00E745C2">
        <w:rPr>
          <w:rFonts w:ascii="Times New Roman" w:eastAsia="Times New Roman" w:hAnsi="Times New Roman" w:cs="Times New Roman"/>
          <w:b/>
          <w:sz w:val="24"/>
          <w:szCs w:val="24"/>
          <w:lang w:val="bg-BG" w:eastAsia="ar-SA"/>
        </w:rPr>
        <w:t xml:space="preserve">с 3 </w:t>
      </w:r>
      <w:r w:rsidR="00E745C2">
        <w:rPr>
          <w:rFonts w:ascii="Times New Roman" w:eastAsia="Times New Roman" w:hAnsi="Times New Roman" w:cs="Times New Roman"/>
          <w:b/>
          <w:sz w:val="24"/>
          <w:szCs w:val="24"/>
          <w:lang w:eastAsia="ar-SA"/>
        </w:rPr>
        <w:t>(</w:t>
      </w:r>
      <w:r w:rsidR="00E745C2">
        <w:rPr>
          <w:rFonts w:ascii="Times New Roman" w:eastAsia="Times New Roman" w:hAnsi="Times New Roman" w:cs="Times New Roman"/>
          <w:b/>
          <w:sz w:val="24"/>
          <w:szCs w:val="24"/>
          <w:lang w:val="bg-BG" w:eastAsia="ar-SA"/>
        </w:rPr>
        <w:t>три</w:t>
      </w:r>
      <w:r w:rsidR="00E745C2">
        <w:rPr>
          <w:rFonts w:ascii="Times New Roman" w:eastAsia="Times New Roman" w:hAnsi="Times New Roman" w:cs="Times New Roman"/>
          <w:b/>
          <w:sz w:val="24"/>
          <w:szCs w:val="24"/>
          <w:lang w:eastAsia="ar-SA"/>
        </w:rPr>
        <w:t>)</w:t>
      </w:r>
      <w:r w:rsidR="00E745C2">
        <w:rPr>
          <w:rFonts w:ascii="Times New Roman" w:eastAsia="Times New Roman" w:hAnsi="Times New Roman" w:cs="Times New Roman"/>
          <w:b/>
          <w:sz w:val="24"/>
          <w:szCs w:val="24"/>
          <w:lang w:val="bg-BG" w:eastAsia="ar-SA"/>
        </w:rPr>
        <w:t xml:space="preserve"> ОБОСОБЕНИ ПОЗИЦИИ</w:t>
      </w:r>
    </w:p>
    <w:p w14:paraId="5178C4E1" w14:textId="77777777" w:rsidR="00500642" w:rsidRPr="004765C7" w:rsidRDefault="00500642" w:rsidP="00500642">
      <w:pPr>
        <w:rPr>
          <w:rFonts w:ascii="Times New Roman" w:hAnsi="Times New Roman" w:cs="Times New Roman"/>
          <w:sz w:val="24"/>
          <w:szCs w:val="24"/>
        </w:rPr>
      </w:pPr>
    </w:p>
    <w:p w14:paraId="38C69753" w14:textId="77777777" w:rsidR="00405F79" w:rsidRDefault="00405F79" w:rsidP="001F5E0B">
      <w:pPr>
        <w:pStyle w:val="31"/>
        <w:shd w:val="clear" w:color="auto" w:fill="auto"/>
        <w:spacing w:before="0" w:after="0" w:line="240" w:lineRule="auto"/>
        <w:jc w:val="both"/>
        <w:rPr>
          <w:sz w:val="24"/>
          <w:szCs w:val="24"/>
        </w:rPr>
      </w:pPr>
    </w:p>
    <w:p w14:paraId="1836A7BA" w14:textId="77777777" w:rsidR="008C1DA8" w:rsidRDefault="008C1DA8"/>
    <w:p w14:paraId="03CD4B3D" w14:textId="77777777" w:rsidR="008C1DA8" w:rsidRDefault="008C1DA8"/>
    <w:p w14:paraId="75CC0D44" w14:textId="77777777" w:rsidR="008C1DA8" w:rsidRDefault="008C1DA8"/>
    <w:p w14:paraId="3025ED0E" w14:textId="75FDF191" w:rsidR="008C1DA8" w:rsidRDefault="008C1DA8"/>
    <w:p w14:paraId="3D46F1FA" w14:textId="581C4D7B" w:rsidR="00E178CE" w:rsidRDefault="00E178CE"/>
    <w:p w14:paraId="3A03F599" w14:textId="5D756525" w:rsidR="008C1DA8" w:rsidRPr="00405F79" w:rsidRDefault="008C1DA8" w:rsidP="00567569">
      <w:pPr>
        <w:jc w:val="center"/>
        <w:rPr>
          <w:rFonts w:ascii="Times New Roman" w:hAnsi="Times New Roman" w:cs="Times New Roman"/>
          <w:sz w:val="20"/>
          <w:szCs w:val="20"/>
          <w:lang w:val="bg-BG"/>
        </w:rPr>
      </w:pPr>
      <w:r w:rsidRPr="005F1DF4">
        <w:rPr>
          <w:rFonts w:ascii="Times New Roman" w:hAnsi="Times New Roman" w:cs="Times New Roman"/>
          <w:sz w:val="20"/>
          <w:szCs w:val="20"/>
          <w:lang w:val="bg-BG"/>
        </w:rPr>
        <w:lastRenderedPageBreak/>
        <w:t>София, 201</w:t>
      </w:r>
      <w:r w:rsidR="00500642">
        <w:rPr>
          <w:rFonts w:ascii="Times New Roman" w:hAnsi="Times New Roman" w:cs="Times New Roman"/>
          <w:sz w:val="20"/>
          <w:szCs w:val="20"/>
        </w:rPr>
        <w:t>9</w:t>
      </w:r>
      <w:r w:rsidRPr="005F1DF4">
        <w:rPr>
          <w:rFonts w:ascii="Times New Roman" w:hAnsi="Times New Roman" w:cs="Times New Roman"/>
          <w:sz w:val="20"/>
          <w:szCs w:val="20"/>
          <w:lang w:val="bg-BG"/>
        </w:rPr>
        <w:t>г.</w:t>
      </w:r>
    </w:p>
    <w:p w14:paraId="44F1BB4F" w14:textId="77777777" w:rsidR="002A22EB" w:rsidRDefault="002A22EB" w:rsidP="008C1DA8">
      <w:pPr>
        <w:jc w:val="center"/>
        <w:rPr>
          <w:rFonts w:ascii="Verdana" w:hAnsi="Verdana"/>
          <w:sz w:val="20"/>
          <w:szCs w:val="20"/>
          <w:lang w:val="bg-BG"/>
        </w:rPr>
      </w:pPr>
    </w:p>
    <w:p w14:paraId="08AB9F8B" w14:textId="77777777" w:rsidR="004C2D82" w:rsidRPr="007E4FB3" w:rsidRDefault="004C2D82" w:rsidP="004C2D82">
      <w:pPr>
        <w:keepNext/>
        <w:suppressAutoHyphens/>
        <w:spacing w:after="0" w:line="240" w:lineRule="auto"/>
        <w:jc w:val="center"/>
        <w:rPr>
          <w:rFonts w:ascii="Times New Roman" w:eastAsia="Times New Roman" w:hAnsi="Times New Roman" w:cs="Times New Roman"/>
          <w:b/>
          <w:color w:val="000000"/>
          <w:sz w:val="24"/>
          <w:szCs w:val="24"/>
          <w:lang w:val="ru-RU" w:eastAsia="bg-BG"/>
        </w:rPr>
      </w:pPr>
      <w:r w:rsidRPr="007E4FB3">
        <w:rPr>
          <w:rFonts w:ascii="Times New Roman" w:eastAsia="Times New Roman" w:hAnsi="Times New Roman" w:cs="Times New Roman"/>
          <w:b/>
          <w:color w:val="000000"/>
          <w:sz w:val="24"/>
          <w:szCs w:val="24"/>
          <w:lang w:val="ru-RU" w:eastAsia="bg-BG"/>
        </w:rPr>
        <w:t>УКАЗАНИЯ</w:t>
      </w:r>
    </w:p>
    <w:p w14:paraId="3B1442CE" w14:textId="77777777" w:rsidR="004C2D82" w:rsidRPr="007E4FB3" w:rsidRDefault="004C2D82" w:rsidP="004C2D82">
      <w:pPr>
        <w:keepNext/>
        <w:suppressAutoHyphens/>
        <w:spacing w:after="0" w:line="240" w:lineRule="auto"/>
        <w:jc w:val="center"/>
        <w:rPr>
          <w:rFonts w:ascii="Times New Roman" w:eastAsia="Times New Roman" w:hAnsi="Times New Roman" w:cs="Times New Roman"/>
          <w:b/>
          <w:color w:val="000000"/>
          <w:sz w:val="24"/>
          <w:szCs w:val="24"/>
          <w:lang w:val="ru-RU" w:eastAsia="bg-BG"/>
        </w:rPr>
      </w:pPr>
      <w:r w:rsidRPr="007E4FB3">
        <w:rPr>
          <w:rFonts w:ascii="Times New Roman" w:eastAsia="Times New Roman" w:hAnsi="Times New Roman" w:cs="Times New Roman"/>
          <w:b/>
          <w:color w:val="000000"/>
          <w:sz w:val="24"/>
          <w:szCs w:val="24"/>
          <w:lang w:val="ru-RU" w:eastAsia="bg-BG"/>
        </w:rPr>
        <w:t>КЪМ УЧАСТНИЦИТЕ</w:t>
      </w:r>
    </w:p>
    <w:p w14:paraId="1353B23A" w14:textId="77777777" w:rsidR="004C2D82" w:rsidRPr="007E4FB3" w:rsidRDefault="004C2D82" w:rsidP="004C2D82">
      <w:pPr>
        <w:keepNext/>
        <w:suppressAutoHyphens/>
        <w:spacing w:after="0" w:line="240" w:lineRule="auto"/>
        <w:jc w:val="center"/>
        <w:rPr>
          <w:rFonts w:ascii="Times New Roman" w:eastAsia="Times New Roman" w:hAnsi="Times New Roman" w:cs="Times New Roman"/>
          <w:b/>
          <w:color w:val="000000"/>
          <w:sz w:val="24"/>
          <w:szCs w:val="24"/>
          <w:lang w:val="bg-BG" w:eastAsia="bg-BG"/>
        </w:rPr>
      </w:pPr>
      <w:r w:rsidRPr="007E4FB3">
        <w:rPr>
          <w:rFonts w:ascii="Times New Roman" w:eastAsia="Times New Roman" w:hAnsi="Times New Roman" w:cs="Times New Roman"/>
          <w:b/>
          <w:color w:val="000000"/>
          <w:sz w:val="24"/>
          <w:szCs w:val="24"/>
          <w:lang w:val="bg-BG" w:eastAsia="bg-BG"/>
        </w:rPr>
        <w:t>ЗА РЕДА И УСЛОВИЯТА ЗА УЧАСТИЕ</w:t>
      </w:r>
    </w:p>
    <w:p w14:paraId="0CE9294D" w14:textId="77777777" w:rsidR="004C2D82" w:rsidRPr="007E4FB3" w:rsidRDefault="004C2D82" w:rsidP="004C2D82">
      <w:pPr>
        <w:keepNext/>
        <w:suppressAutoHyphens/>
        <w:spacing w:after="0" w:line="240" w:lineRule="auto"/>
        <w:ind w:firstLine="708"/>
        <w:jc w:val="both"/>
        <w:rPr>
          <w:rFonts w:ascii="Times New Roman" w:eastAsia="Times New Roman" w:hAnsi="Times New Roman" w:cs="Times New Roman"/>
          <w:b/>
          <w:color w:val="000000"/>
          <w:sz w:val="24"/>
          <w:szCs w:val="24"/>
          <w:lang w:val="ru-RU" w:eastAsia="bg-BG"/>
        </w:rPr>
      </w:pPr>
    </w:p>
    <w:p w14:paraId="5A97602C" w14:textId="182CAF0E" w:rsidR="007E4FB3" w:rsidRPr="000E388F" w:rsidRDefault="004C2D82" w:rsidP="004F73FE">
      <w:pPr>
        <w:suppressAutoHyphens/>
        <w:spacing w:after="0" w:line="360" w:lineRule="auto"/>
        <w:jc w:val="both"/>
        <w:rPr>
          <w:rFonts w:ascii="Times New Roman" w:eastAsia="Times New Roman" w:hAnsi="Times New Roman" w:cs="Times New Roman"/>
          <w:b/>
          <w:sz w:val="24"/>
          <w:szCs w:val="24"/>
          <w:lang w:eastAsia="ar-SA"/>
        </w:rPr>
      </w:pPr>
      <w:r w:rsidRPr="007E4FB3">
        <w:rPr>
          <w:rFonts w:ascii="Times New Roman" w:eastAsia="Times New Roman" w:hAnsi="Times New Roman" w:cs="Times New Roman"/>
          <w:color w:val="000000"/>
          <w:sz w:val="24"/>
          <w:szCs w:val="24"/>
          <w:lang w:val="bg-BG" w:eastAsia="bg-BG"/>
        </w:rPr>
        <w:t>Изпълнителна агенция „Оперативна програма „Наука и образование за интелигентен растеж, с адрес: гр. София, бул. „Цариградско шосе" № 125, бл.5</w:t>
      </w:r>
      <w:r w:rsidRPr="007E4FB3">
        <w:rPr>
          <w:rFonts w:ascii="Times New Roman" w:eastAsia="Times New Roman" w:hAnsi="Times New Roman" w:cs="Times New Roman"/>
          <w:color w:val="000000"/>
          <w:sz w:val="24"/>
          <w:szCs w:val="24"/>
          <w:lang w:eastAsia="bg-BG"/>
        </w:rPr>
        <w:t xml:space="preserve"> </w:t>
      </w:r>
      <w:r w:rsidR="00B85342">
        <w:rPr>
          <w:rFonts w:ascii="Times New Roman" w:eastAsia="Times New Roman" w:hAnsi="Times New Roman" w:cs="Times New Roman"/>
          <w:color w:val="000000"/>
          <w:sz w:val="24"/>
          <w:szCs w:val="24"/>
          <w:lang w:val="bg-BG" w:eastAsia="bg-BG"/>
        </w:rPr>
        <w:t xml:space="preserve">изготвя документация </w:t>
      </w:r>
      <w:r w:rsidRPr="007E4FB3">
        <w:rPr>
          <w:rFonts w:ascii="Times New Roman" w:eastAsia="Times New Roman" w:hAnsi="Times New Roman" w:cs="Times New Roman"/>
          <w:color w:val="000000"/>
          <w:sz w:val="24"/>
          <w:szCs w:val="24"/>
          <w:lang w:val="bg-BG" w:eastAsia="bg-BG"/>
        </w:rPr>
        <w:t xml:space="preserve">за участие в процедура </w:t>
      </w:r>
      <w:r w:rsidRPr="007E4FB3">
        <w:rPr>
          <w:rFonts w:ascii="Times New Roman" w:hAnsi="Times New Roman" w:cs="Times New Roman"/>
          <w:sz w:val="24"/>
          <w:szCs w:val="24"/>
          <w:lang w:val="bg-BG"/>
        </w:rPr>
        <w:t>„публично състезание“</w:t>
      </w:r>
      <w:r w:rsidRPr="007E4FB3">
        <w:rPr>
          <w:rFonts w:ascii="Times New Roman" w:eastAsia="Times New Roman" w:hAnsi="Times New Roman" w:cs="Times New Roman"/>
          <w:color w:val="000000"/>
          <w:sz w:val="24"/>
          <w:szCs w:val="24"/>
          <w:lang w:val="bg-BG" w:eastAsia="bg-BG"/>
        </w:rPr>
        <w:t xml:space="preserve"> по</w:t>
      </w:r>
      <w:r w:rsidRPr="007E4FB3">
        <w:rPr>
          <w:rFonts w:ascii="Times New Roman" w:hAnsi="Times New Roman" w:cs="Times New Roman"/>
          <w:sz w:val="24"/>
          <w:szCs w:val="24"/>
          <w:lang w:val="bg-BG"/>
        </w:rPr>
        <w:t xml:space="preserve"> чл. 18, ал. 1, т. 12, при условията</w:t>
      </w:r>
      <w:r w:rsidRPr="007E4FB3">
        <w:rPr>
          <w:rFonts w:ascii="Times New Roman" w:hAnsi="Times New Roman" w:cs="Times New Roman"/>
          <w:sz w:val="24"/>
          <w:szCs w:val="24"/>
        </w:rPr>
        <w:t xml:space="preserve"> </w:t>
      </w:r>
      <w:r w:rsidRPr="007E4FB3">
        <w:rPr>
          <w:rFonts w:ascii="Times New Roman" w:hAnsi="Times New Roman" w:cs="Times New Roman"/>
          <w:sz w:val="24"/>
          <w:szCs w:val="24"/>
          <w:lang w:val="bg-BG"/>
        </w:rPr>
        <w:t>на чл. 178 от</w:t>
      </w:r>
      <w:r w:rsidRPr="007E4FB3">
        <w:rPr>
          <w:rFonts w:ascii="Times New Roman" w:hAnsi="Times New Roman" w:cs="Times New Roman"/>
          <w:sz w:val="24"/>
          <w:szCs w:val="24"/>
        </w:rPr>
        <w:t xml:space="preserve"> ЗОП</w:t>
      </w:r>
      <w:r w:rsidRPr="007E4FB3">
        <w:rPr>
          <w:rFonts w:ascii="Times New Roman" w:eastAsia="Times New Roman" w:hAnsi="Times New Roman" w:cs="Times New Roman"/>
          <w:color w:val="000000"/>
          <w:sz w:val="24"/>
          <w:szCs w:val="24"/>
          <w:lang w:val="bg-BG" w:eastAsia="bg-BG"/>
        </w:rPr>
        <w:t>, с предмет:</w:t>
      </w:r>
      <w:r w:rsidRPr="007E4FB3">
        <w:rPr>
          <w:rFonts w:ascii="Times New Roman" w:eastAsia="Times New Roman" w:hAnsi="Times New Roman" w:cs="Times New Roman"/>
          <w:b/>
          <w:color w:val="000000"/>
          <w:sz w:val="24"/>
          <w:szCs w:val="24"/>
          <w:lang w:val="bg-BG" w:eastAsia="bg-BG"/>
        </w:rPr>
        <w:t xml:space="preserve"> </w:t>
      </w:r>
      <w:r w:rsidR="00E745C2" w:rsidRPr="004765C7">
        <w:rPr>
          <w:rFonts w:ascii="Times New Roman" w:eastAsia="Times New Roman" w:hAnsi="Times New Roman" w:cs="Times New Roman"/>
          <w:b/>
          <w:sz w:val="24"/>
          <w:szCs w:val="24"/>
          <w:lang w:val="bg-BG" w:eastAsia="ar-SA"/>
        </w:rPr>
        <w:t>„</w:t>
      </w:r>
      <w:r w:rsidR="000E388F">
        <w:rPr>
          <w:rFonts w:ascii="Times New Roman" w:eastAsia="Times New Roman" w:hAnsi="Times New Roman" w:cs="Times New Roman"/>
          <w:b/>
          <w:sz w:val="24"/>
          <w:szCs w:val="24"/>
          <w:lang w:val="bg-BG" w:eastAsia="ar-SA"/>
        </w:rPr>
        <w:t xml:space="preserve">ДОСТАВКА НА КОМПЮТЪРНА, </w:t>
      </w:r>
      <w:r w:rsidR="00E745C2" w:rsidRPr="004765C7">
        <w:rPr>
          <w:rFonts w:ascii="Times New Roman" w:eastAsia="Times New Roman" w:hAnsi="Times New Roman" w:cs="Times New Roman"/>
          <w:b/>
          <w:sz w:val="24"/>
          <w:szCs w:val="24"/>
          <w:lang w:val="bg-BG" w:eastAsia="ar-SA"/>
        </w:rPr>
        <w:t xml:space="preserve">ПЕРИФЕРНА </w:t>
      </w:r>
      <w:r w:rsidR="000E388F">
        <w:rPr>
          <w:rFonts w:ascii="Times New Roman" w:eastAsia="Times New Roman" w:hAnsi="Times New Roman" w:cs="Times New Roman"/>
          <w:b/>
          <w:sz w:val="24"/>
          <w:szCs w:val="24"/>
          <w:lang w:eastAsia="ar-SA"/>
        </w:rPr>
        <w:t xml:space="preserve">И ОФИС </w:t>
      </w:r>
      <w:r w:rsidR="00E745C2" w:rsidRPr="004765C7">
        <w:rPr>
          <w:rFonts w:ascii="Times New Roman" w:eastAsia="Times New Roman" w:hAnsi="Times New Roman" w:cs="Times New Roman"/>
          <w:b/>
          <w:sz w:val="24"/>
          <w:szCs w:val="24"/>
          <w:lang w:val="bg-BG" w:eastAsia="ar-SA"/>
        </w:rPr>
        <w:t>ТЕХНИКА ЗА ИЗПЪЛНИТЕЛНА АГЕНЦИЯ „ОПЕРАТИВНА ПРОГРАМА „НАУКА И ОБРАЗОВАНИЕ ЗА ИНТЕЛИГЕНТЕН РАСТЕЖ</w:t>
      </w:r>
      <w:r w:rsidR="00E745C2">
        <w:rPr>
          <w:rFonts w:ascii="Times New Roman" w:eastAsia="Times New Roman" w:hAnsi="Times New Roman" w:cs="Times New Roman"/>
          <w:b/>
          <w:sz w:val="24"/>
          <w:szCs w:val="24"/>
          <w:lang w:eastAsia="ar-SA"/>
        </w:rPr>
        <w:t xml:space="preserve">”, </w:t>
      </w:r>
      <w:r w:rsidR="00E745C2">
        <w:rPr>
          <w:rFonts w:ascii="Times New Roman" w:eastAsia="Times New Roman" w:hAnsi="Times New Roman" w:cs="Times New Roman"/>
          <w:b/>
          <w:sz w:val="24"/>
          <w:szCs w:val="24"/>
          <w:lang w:val="bg-BG" w:eastAsia="ar-SA"/>
        </w:rPr>
        <w:t xml:space="preserve">с 3 </w:t>
      </w:r>
      <w:r w:rsidR="00E745C2">
        <w:rPr>
          <w:rFonts w:ascii="Times New Roman" w:eastAsia="Times New Roman" w:hAnsi="Times New Roman" w:cs="Times New Roman"/>
          <w:b/>
          <w:sz w:val="24"/>
          <w:szCs w:val="24"/>
          <w:lang w:eastAsia="ar-SA"/>
        </w:rPr>
        <w:t>(</w:t>
      </w:r>
      <w:r w:rsidR="00E745C2">
        <w:rPr>
          <w:rFonts w:ascii="Times New Roman" w:eastAsia="Times New Roman" w:hAnsi="Times New Roman" w:cs="Times New Roman"/>
          <w:b/>
          <w:sz w:val="24"/>
          <w:szCs w:val="24"/>
          <w:lang w:val="bg-BG" w:eastAsia="ar-SA"/>
        </w:rPr>
        <w:t>три</w:t>
      </w:r>
      <w:r w:rsidR="00E745C2">
        <w:rPr>
          <w:rFonts w:ascii="Times New Roman" w:eastAsia="Times New Roman" w:hAnsi="Times New Roman" w:cs="Times New Roman"/>
          <w:b/>
          <w:sz w:val="24"/>
          <w:szCs w:val="24"/>
          <w:lang w:eastAsia="ar-SA"/>
        </w:rPr>
        <w:t>)</w:t>
      </w:r>
      <w:r w:rsidR="00E745C2">
        <w:rPr>
          <w:rFonts w:ascii="Times New Roman" w:eastAsia="Times New Roman" w:hAnsi="Times New Roman" w:cs="Times New Roman"/>
          <w:b/>
          <w:sz w:val="24"/>
          <w:szCs w:val="24"/>
          <w:lang w:val="bg-BG" w:eastAsia="ar-SA"/>
        </w:rPr>
        <w:t xml:space="preserve"> ОБОСОБЕНИ ПОЗИЦИИ.</w:t>
      </w:r>
    </w:p>
    <w:p w14:paraId="0D132B10" w14:textId="77777777" w:rsidR="004C2D82" w:rsidRDefault="004C2D82" w:rsidP="004C2D82">
      <w:pPr>
        <w:keepNext/>
        <w:suppressAutoHyphens/>
        <w:spacing w:after="0" w:line="240" w:lineRule="auto"/>
        <w:ind w:firstLine="708"/>
        <w:jc w:val="both"/>
        <w:rPr>
          <w:rFonts w:ascii="Verdana" w:eastAsia="Times New Roman" w:hAnsi="Verdana" w:cs="Times New Roman"/>
          <w:b/>
          <w:color w:val="000000"/>
          <w:sz w:val="20"/>
          <w:szCs w:val="20"/>
          <w:lang w:val="ru-RU" w:eastAsia="bg-BG"/>
        </w:rPr>
      </w:pPr>
    </w:p>
    <w:p w14:paraId="3367B870" w14:textId="77777777" w:rsidR="004C2D82" w:rsidRPr="00D279D0" w:rsidRDefault="004C2D82" w:rsidP="004C2D82">
      <w:pPr>
        <w:keepNext/>
        <w:suppressAutoHyphens/>
        <w:spacing w:after="0" w:line="240" w:lineRule="auto"/>
        <w:ind w:firstLine="708"/>
        <w:jc w:val="both"/>
        <w:rPr>
          <w:rFonts w:ascii="Times New Roman" w:eastAsia="Times New Roman" w:hAnsi="Times New Roman" w:cs="Times New Roman"/>
          <w:b/>
          <w:color w:val="000000"/>
          <w:sz w:val="24"/>
          <w:szCs w:val="24"/>
          <w:lang w:val="ru-RU" w:eastAsia="bg-BG"/>
        </w:rPr>
      </w:pPr>
    </w:p>
    <w:p w14:paraId="2D1B804C" w14:textId="77777777" w:rsidR="004C2D82" w:rsidRPr="00D279D0" w:rsidRDefault="004C2D82" w:rsidP="004C2D82">
      <w:pPr>
        <w:keepNext/>
        <w:suppressAutoHyphens/>
        <w:spacing w:after="0"/>
        <w:jc w:val="center"/>
        <w:rPr>
          <w:rFonts w:ascii="Times New Roman" w:eastAsia="Times New Roman" w:hAnsi="Times New Roman" w:cs="Times New Roman"/>
          <w:b/>
          <w:color w:val="000000"/>
          <w:sz w:val="24"/>
          <w:szCs w:val="24"/>
          <w:lang w:eastAsia="bg-BG"/>
        </w:rPr>
      </w:pPr>
      <w:r w:rsidRPr="00D279D0">
        <w:rPr>
          <w:rFonts w:ascii="Times New Roman" w:eastAsia="Times New Roman" w:hAnsi="Times New Roman" w:cs="Times New Roman"/>
          <w:b/>
          <w:color w:val="000000"/>
          <w:sz w:val="24"/>
          <w:szCs w:val="24"/>
          <w:lang w:val="ru-RU" w:eastAsia="bg-BG"/>
        </w:rPr>
        <w:t xml:space="preserve">РАЗДЕЛ </w:t>
      </w:r>
      <w:r w:rsidR="00E90E66" w:rsidRPr="00D279D0">
        <w:rPr>
          <w:rFonts w:ascii="Times New Roman" w:eastAsia="Times New Roman" w:hAnsi="Times New Roman" w:cs="Times New Roman"/>
          <w:b/>
          <w:color w:val="000000"/>
          <w:sz w:val="24"/>
          <w:szCs w:val="24"/>
          <w:lang w:eastAsia="bg-BG"/>
        </w:rPr>
        <w:t>I</w:t>
      </w:r>
    </w:p>
    <w:p w14:paraId="1315B4C3" w14:textId="77777777" w:rsidR="000D2834" w:rsidRPr="00D279D0" w:rsidRDefault="000D2834" w:rsidP="000D2834">
      <w:pPr>
        <w:keepNext/>
        <w:suppressAutoHyphens/>
        <w:spacing w:after="0"/>
        <w:jc w:val="center"/>
        <w:rPr>
          <w:rFonts w:ascii="Times New Roman" w:eastAsia="Times New Roman" w:hAnsi="Times New Roman" w:cs="Times New Roman"/>
          <w:b/>
          <w:bCs/>
          <w:color w:val="000000"/>
          <w:sz w:val="24"/>
          <w:szCs w:val="24"/>
          <w:lang w:val="ru-RU" w:eastAsia="bg-BG"/>
        </w:rPr>
      </w:pPr>
      <w:r w:rsidRPr="00D279D0">
        <w:rPr>
          <w:rFonts w:ascii="Times New Roman" w:eastAsia="Times New Roman" w:hAnsi="Times New Roman" w:cs="Times New Roman"/>
          <w:b/>
          <w:bCs/>
          <w:color w:val="000000"/>
          <w:sz w:val="24"/>
          <w:szCs w:val="24"/>
          <w:lang w:val="ru-RU" w:eastAsia="bg-BG"/>
        </w:rPr>
        <w:t>ОПИСАНИЕ НА ПРЕДМЕТА НА ПОРЪЧКАТА</w:t>
      </w:r>
    </w:p>
    <w:p w14:paraId="42C44573" w14:textId="77777777" w:rsidR="000D2834" w:rsidRPr="00D279D0" w:rsidRDefault="000D2834" w:rsidP="004C2D82">
      <w:pPr>
        <w:keepNext/>
        <w:suppressAutoHyphens/>
        <w:spacing w:after="0"/>
        <w:jc w:val="center"/>
        <w:rPr>
          <w:rFonts w:ascii="Times New Roman" w:eastAsia="Times New Roman" w:hAnsi="Times New Roman" w:cs="Times New Roman"/>
          <w:b/>
          <w:color w:val="000000"/>
          <w:sz w:val="24"/>
          <w:szCs w:val="24"/>
          <w:lang w:val="ru-RU" w:eastAsia="bg-BG"/>
        </w:rPr>
      </w:pPr>
    </w:p>
    <w:p w14:paraId="2C1E8007" w14:textId="2A1A9ABB" w:rsidR="00E53EB3" w:rsidRPr="009D752A" w:rsidRDefault="00676AC2" w:rsidP="009D752A">
      <w:pPr>
        <w:keepNext/>
        <w:suppressAutoHyphens/>
        <w:spacing w:after="0" w:line="360" w:lineRule="auto"/>
        <w:jc w:val="both"/>
        <w:rPr>
          <w:rFonts w:ascii="Times New Roman" w:eastAsia="Times New Roman" w:hAnsi="Times New Roman" w:cs="Times New Roman"/>
          <w:b/>
          <w:color w:val="000000"/>
          <w:sz w:val="24"/>
          <w:szCs w:val="24"/>
          <w:lang w:val="ru-RU" w:eastAsia="bg-BG"/>
        </w:rPr>
      </w:pPr>
      <w:r w:rsidRPr="00D279D0">
        <w:rPr>
          <w:rFonts w:ascii="Times New Roman" w:eastAsia="Times New Roman" w:hAnsi="Times New Roman" w:cs="Times New Roman"/>
          <w:b/>
          <w:color w:val="000000"/>
          <w:sz w:val="24"/>
          <w:szCs w:val="24"/>
          <w:lang w:val="ru-RU" w:eastAsia="bg-BG"/>
        </w:rPr>
        <w:t>1.ПРЕДМЕТ НА ПОРЪЧКАТА</w:t>
      </w:r>
      <w:bookmarkStart w:id="0" w:name="_Toc190072740"/>
      <w:bookmarkStart w:id="1" w:name="_Toc505604582"/>
    </w:p>
    <w:p w14:paraId="3ABB93DB" w14:textId="1F022CB6" w:rsidR="00E745C2" w:rsidRPr="00E745C2" w:rsidRDefault="00E745C2" w:rsidP="009D752A">
      <w:pPr>
        <w:suppressAutoHyphens/>
        <w:spacing w:after="0" w:line="360" w:lineRule="auto"/>
        <w:ind w:firstLine="708"/>
        <w:jc w:val="both"/>
        <w:rPr>
          <w:rFonts w:ascii="Times New Roman" w:eastAsia="Times New Roman" w:hAnsi="Times New Roman" w:cs="Times New Roman"/>
          <w:b/>
          <w:sz w:val="24"/>
          <w:szCs w:val="24"/>
          <w:lang w:val="bg-BG" w:eastAsia="ar-SA"/>
        </w:rPr>
      </w:pPr>
      <w:bookmarkStart w:id="2" w:name="_Toc505604585"/>
      <w:bookmarkEnd w:id="0"/>
      <w:bookmarkEnd w:id="1"/>
      <w:r w:rsidRPr="004765C7">
        <w:rPr>
          <w:rFonts w:ascii="Times New Roman" w:eastAsia="Times New Roman" w:hAnsi="Times New Roman" w:cs="Times New Roman"/>
          <w:b/>
          <w:sz w:val="24"/>
          <w:szCs w:val="24"/>
          <w:lang w:val="bg-BG" w:eastAsia="ar-SA"/>
        </w:rPr>
        <w:t>„Д</w:t>
      </w:r>
      <w:r w:rsidR="00C9178F">
        <w:rPr>
          <w:rFonts w:ascii="Times New Roman" w:eastAsia="Times New Roman" w:hAnsi="Times New Roman" w:cs="Times New Roman"/>
          <w:b/>
          <w:sz w:val="24"/>
          <w:szCs w:val="24"/>
          <w:lang w:val="bg-BG" w:eastAsia="ar-SA"/>
        </w:rPr>
        <w:t xml:space="preserve">оставка на компютърна, </w:t>
      </w:r>
      <w:r w:rsidRPr="004765C7">
        <w:rPr>
          <w:rFonts w:ascii="Times New Roman" w:eastAsia="Times New Roman" w:hAnsi="Times New Roman" w:cs="Times New Roman"/>
          <w:b/>
          <w:sz w:val="24"/>
          <w:szCs w:val="24"/>
          <w:lang w:val="bg-BG" w:eastAsia="ar-SA"/>
        </w:rPr>
        <w:t xml:space="preserve">периферна </w:t>
      </w:r>
      <w:r w:rsidR="00C9178F">
        <w:rPr>
          <w:rFonts w:ascii="Times New Roman" w:eastAsia="Times New Roman" w:hAnsi="Times New Roman" w:cs="Times New Roman"/>
          <w:b/>
          <w:sz w:val="24"/>
          <w:szCs w:val="24"/>
          <w:lang w:val="bg-BG" w:eastAsia="ar-SA"/>
        </w:rPr>
        <w:t xml:space="preserve">и офис </w:t>
      </w:r>
      <w:r w:rsidRPr="004765C7">
        <w:rPr>
          <w:rFonts w:ascii="Times New Roman" w:eastAsia="Times New Roman" w:hAnsi="Times New Roman" w:cs="Times New Roman"/>
          <w:b/>
          <w:sz w:val="24"/>
          <w:szCs w:val="24"/>
          <w:lang w:val="bg-BG" w:eastAsia="ar-SA"/>
        </w:rPr>
        <w:t>техника за Изпълнителна агенция „Оперативна програма „Наука и образование за интелигентен растеж</w:t>
      </w:r>
      <w:r>
        <w:rPr>
          <w:rFonts w:ascii="Times New Roman" w:eastAsia="Times New Roman" w:hAnsi="Times New Roman" w:cs="Times New Roman"/>
          <w:b/>
          <w:sz w:val="24"/>
          <w:szCs w:val="24"/>
          <w:lang w:eastAsia="ar-SA"/>
        </w:rPr>
        <w:t xml:space="preserve">”, </w:t>
      </w:r>
      <w:r>
        <w:rPr>
          <w:rFonts w:ascii="Times New Roman" w:eastAsia="Times New Roman" w:hAnsi="Times New Roman" w:cs="Times New Roman"/>
          <w:b/>
          <w:sz w:val="24"/>
          <w:szCs w:val="24"/>
          <w:lang w:val="bg-BG" w:eastAsia="ar-SA"/>
        </w:rPr>
        <w:t xml:space="preserve">с 3 </w:t>
      </w:r>
      <w:r>
        <w:rPr>
          <w:rFonts w:ascii="Times New Roman" w:eastAsia="Times New Roman" w:hAnsi="Times New Roman" w:cs="Times New Roman"/>
          <w:b/>
          <w:sz w:val="24"/>
          <w:szCs w:val="24"/>
          <w:lang w:eastAsia="ar-SA"/>
        </w:rPr>
        <w:t>(</w:t>
      </w:r>
      <w:r>
        <w:rPr>
          <w:rFonts w:ascii="Times New Roman" w:eastAsia="Times New Roman" w:hAnsi="Times New Roman" w:cs="Times New Roman"/>
          <w:b/>
          <w:sz w:val="24"/>
          <w:szCs w:val="24"/>
          <w:lang w:val="bg-BG" w:eastAsia="ar-SA"/>
        </w:rPr>
        <w:t>три</w:t>
      </w:r>
      <w:r>
        <w:rPr>
          <w:rFonts w:ascii="Times New Roman" w:eastAsia="Times New Roman" w:hAnsi="Times New Roman" w:cs="Times New Roman"/>
          <w:b/>
          <w:sz w:val="24"/>
          <w:szCs w:val="24"/>
          <w:lang w:eastAsia="ar-SA"/>
        </w:rPr>
        <w:t>)</w:t>
      </w:r>
      <w:r>
        <w:rPr>
          <w:rFonts w:ascii="Times New Roman" w:eastAsia="Times New Roman" w:hAnsi="Times New Roman" w:cs="Times New Roman"/>
          <w:b/>
          <w:sz w:val="24"/>
          <w:szCs w:val="24"/>
          <w:lang w:val="bg-BG" w:eastAsia="ar-SA"/>
        </w:rPr>
        <w:t xml:space="preserve"> обособени позиции.</w:t>
      </w:r>
    </w:p>
    <w:p w14:paraId="7D9BA197" w14:textId="59C605A1" w:rsidR="009D752A" w:rsidRDefault="00676AC2" w:rsidP="009D752A">
      <w:pPr>
        <w:keepNext/>
        <w:suppressAutoHyphens/>
        <w:spacing w:before="240" w:after="240" w:line="240" w:lineRule="auto"/>
        <w:jc w:val="both"/>
        <w:outlineLvl w:val="0"/>
        <w:rPr>
          <w:rFonts w:ascii="Times New Roman" w:eastAsia="Times New Roman" w:hAnsi="Times New Roman" w:cs="Times New Roman"/>
          <w:b/>
          <w:smallCaps/>
          <w:kern w:val="1"/>
          <w:sz w:val="24"/>
          <w:szCs w:val="24"/>
          <w:lang w:val="bg-BG" w:eastAsia="ar-SA"/>
        </w:rPr>
      </w:pPr>
      <w:r w:rsidRPr="00E53EB3">
        <w:rPr>
          <w:rFonts w:ascii="Times New Roman" w:eastAsia="Times New Roman" w:hAnsi="Times New Roman" w:cs="Times New Roman"/>
          <w:b/>
          <w:smallCaps/>
          <w:kern w:val="1"/>
          <w:sz w:val="24"/>
          <w:szCs w:val="24"/>
          <w:lang w:val="bg-BG" w:eastAsia="ar-SA"/>
        </w:rPr>
        <w:t xml:space="preserve">2.ОБХВАТ НА </w:t>
      </w:r>
      <w:bookmarkEnd w:id="2"/>
      <w:r w:rsidR="002F5238">
        <w:rPr>
          <w:rFonts w:ascii="Times New Roman" w:eastAsia="Times New Roman" w:hAnsi="Times New Roman" w:cs="Times New Roman"/>
          <w:b/>
          <w:smallCaps/>
          <w:kern w:val="1"/>
          <w:sz w:val="24"/>
          <w:szCs w:val="24"/>
          <w:lang w:val="bg-BG" w:eastAsia="ar-SA"/>
        </w:rPr>
        <w:t>ДОСТАВКАТА</w:t>
      </w:r>
      <w:r w:rsidRPr="00E53EB3">
        <w:rPr>
          <w:rFonts w:ascii="Times New Roman" w:eastAsia="Times New Roman" w:hAnsi="Times New Roman" w:cs="Times New Roman"/>
          <w:b/>
          <w:smallCaps/>
          <w:kern w:val="1"/>
          <w:sz w:val="24"/>
          <w:szCs w:val="24"/>
          <w:lang w:val="bg-BG" w:eastAsia="ar-SA"/>
        </w:rPr>
        <w:t xml:space="preserve"> </w:t>
      </w:r>
    </w:p>
    <w:p w14:paraId="583ECF4D" w14:textId="54BD4F64" w:rsidR="00E745C2" w:rsidRPr="009D752A" w:rsidRDefault="00676AC2" w:rsidP="00244A3B">
      <w:pPr>
        <w:keepNext/>
        <w:suppressAutoHyphens/>
        <w:spacing w:after="0" w:line="360" w:lineRule="auto"/>
        <w:ind w:firstLine="708"/>
        <w:jc w:val="both"/>
        <w:outlineLvl w:val="0"/>
        <w:rPr>
          <w:rFonts w:ascii="Times New Roman" w:eastAsia="Times New Roman" w:hAnsi="Times New Roman" w:cs="Times New Roman"/>
          <w:b/>
          <w:smallCaps/>
          <w:kern w:val="1"/>
          <w:sz w:val="24"/>
          <w:szCs w:val="24"/>
          <w:lang w:val="bg-BG" w:eastAsia="ar-SA"/>
        </w:rPr>
      </w:pPr>
      <w:r w:rsidRPr="00E53EB3">
        <w:rPr>
          <w:rFonts w:ascii="Times New Roman" w:eastAsia="Times New Roman" w:hAnsi="Times New Roman" w:cs="Times New Roman"/>
          <w:sz w:val="24"/>
          <w:szCs w:val="24"/>
          <w:lang w:val="bg-BG" w:eastAsia="ar-SA"/>
        </w:rPr>
        <w:t>Изпълнението на поръчката</w:t>
      </w:r>
      <w:r w:rsidR="00E745C2">
        <w:rPr>
          <w:rFonts w:ascii="Times New Roman" w:eastAsia="Times New Roman" w:hAnsi="Times New Roman" w:cs="Times New Roman"/>
          <w:sz w:val="24"/>
          <w:szCs w:val="24"/>
          <w:lang w:val="bg-BG" w:eastAsia="ar-SA"/>
        </w:rPr>
        <w:t xml:space="preserve"> </w:t>
      </w:r>
      <w:r w:rsidR="00E745C2" w:rsidRPr="00E92971">
        <w:rPr>
          <w:rFonts w:ascii="Times New Roman" w:eastAsia="Times New Roman" w:hAnsi="Times New Roman" w:cs="Times New Roman"/>
          <w:sz w:val="24"/>
          <w:szCs w:val="24"/>
          <w:lang w:val="bg-BG" w:eastAsia="ar-SA"/>
        </w:rPr>
        <w:t>обхваща доставка на компютърна и периферна техника</w:t>
      </w:r>
      <w:r w:rsidR="00E745C2">
        <w:rPr>
          <w:rFonts w:ascii="Times New Roman" w:eastAsia="Times New Roman" w:hAnsi="Times New Roman" w:cs="Times New Roman"/>
          <w:sz w:val="24"/>
          <w:szCs w:val="24"/>
          <w:lang w:val="bg-BG" w:eastAsia="ar-SA"/>
        </w:rPr>
        <w:t xml:space="preserve"> по следните 3 (три )обособени позиции</w:t>
      </w:r>
      <w:r w:rsidR="009D752A" w:rsidRPr="009D752A">
        <w:rPr>
          <w:rFonts w:ascii="Times New Roman" w:eastAsia="Times New Roman" w:hAnsi="Times New Roman" w:cs="Times New Roman"/>
          <w:sz w:val="24"/>
          <w:szCs w:val="24"/>
          <w:lang w:val="bg-BG" w:eastAsia="ar-SA"/>
        </w:rPr>
        <w:t xml:space="preserve"> </w:t>
      </w:r>
      <w:r w:rsidR="009D752A" w:rsidRPr="00E53EB3">
        <w:rPr>
          <w:rFonts w:ascii="Times New Roman" w:eastAsia="Times New Roman" w:hAnsi="Times New Roman" w:cs="Times New Roman"/>
          <w:sz w:val="24"/>
          <w:szCs w:val="24"/>
          <w:lang w:val="bg-BG" w:eastAsia="ar-SA"/>
        </w:rPr>
        <w:t>съгласно Техническата спецификация</w:t>
      </w:r>
      <w:r w:rsidR="009D752A">
        <w:rPr>
          <w:rFonts w:ascii="Times New Roman" w:eastAsia="Times New Roman" w:hAnsi="Times New Roman" w:cs="Times New Roman"/>
          <w:sz w:val="24"/>
          <w:szCs w:val="24"/>
          <w:lang w:val="bg-BG" w:eastAsia="ar-SA"/>
        </w:rPr>
        <w:t xml:space="preserve"> на Възложителя, неразделна част от настоящата документация:</w:t>
      </w:r>
    </w:p>
    <w:p w14:paraId="7CA3B348" w14:textId="26CDADB0" w:rsidR="00E745C2" w:rsidRPr="00E92971" w:rsidRDefault="00E745C2" w:rsidP="0045237A">
      <w:pPr>
        <w:suppressAutoHyphens/>
        <w:spacing w:after="0" w:line="360" w:lineRule="auto"/>
        <w:ind w:firstLine="709"/>
        <w:jc w:val="both"/>
        <w:rPr>
          <w:rFonts w:ascii="Times New Roman" w:eastAsia="Times New Roman" w:hAnsi="Times New Roman" w:cs="Times New Roman"/>
          <w:sz w:val="24"/>
          <w:szCs w:val="24"/>
          <w:lang w:val="bg-BG" w:eastAsia="ar-SA"/>
        </w:rPr>
      </w:pPr>
      <w:r w:rsidRPr="00E92971">
        <w:rPr>
          <w:rFonts w:ascii="Times New Roman" w:eastAsia="Times New Roman" w:hAnsi="Times New Roman" w:cs="Times New Roman"/>
          <w:sz w:val="24"/>
          <w:szCs w:val="24"/>
          <w:lang w:val="bg-BG" w:eastAsia="ar-SA"/>
        </w:rPr>
        <w:t>- Обособена позиция №</w:t>
      </w:r>
      <w:r>
        <w:rPr>
          <w:rFonts w:ascii="Times New Roman" w:eastAsia="Times New Roman" w:hAnsi="Times New Roman" w:cs="Times New Roman"/>
          <w:sz w:val="24"/>
          <w:szCs w:val="24"/>
          <w:lang w:val="bg-BG" w:eastAsia="ar-SA"/>
        </w:rPr>
        <w:t xml:space="preserve"> </w:t>
      </w:r>
      <w:r w:rsidR="002F5238">
        <w:rPr>
          <w:rFonts w:ascii="Times New Roman" w:eastAsia="Times New Roman" w:hAnsi="Times New Roman" w:cs="Times New Roman"/>
          <w:sz w:val="24"/>
          <w:szCs w:val="24"/>
          <w:lang w:val="bg-BG" w:eastAsia="ar-SA"/>
        </w:rPr>
        <w:t xml:space="preserve">1 „Доставка на компютърна, </w:t>
      </w:r>
      <w:r w:rsidRPr="00E92971">
        <w:rPr>
          <w:rFonts w:ascii="Times New Roman" w:eastAsia="Times New Roman" w:hAnsi="Times New Roman" w:cs="Times New Roman"/>
          <w:sz w:val="24"/>
          <w:szCs w:val="24"/>
          <w:lang w:val="bg-BG" w:eastAsia="ar-SA"/>
        </w:rPr>
        <w:t xml:space="preserve">периферна </w:t>
      </w:r>
      <w:r w:rsidR="002F5238">
        <w:rPr>
          <w:rFonts w:ascii="Times New Roman" w:eastAsia="Times New Roman" w:hAnsi="Times New Roman" w:cs="Times New Roman"/>
          <w:sz w:val="24"/>
          <w:szCs w:val="24"/>
          <w:lang w:val="bg-BG" w:eastAsia="ar-SA"/>
        </w:rPr>
        <w:t xml:space="preserve">и офис </w:t>
      </w:r>
      <w:r w:rsidRPr="00E92971">
        <w:rPr>
          <w:rFonts w:ascii="Times New Roman" w:eastAsia="Times New Roman" w:hAnsi="Times New Roman" w:cs="Times New Roman"/>
          <w:sz w:val="24"/>
          <w:szCs w:val="24"/>
          <w:lang w:val="bg-BG" w:eastAsia="ar-SA"/>
        </w:rPr>
        <w:t>техника“</w:t>
      </w:r>
      <w:r>
        <w:rPr>
          <w:rFonts w:ascii="Times New Roman" w:eastAsia="Times New Roman" w:hAnsi="Times New Roman" w:cs="Times New Roman"/>
          <w:sz w:val="24"/>
          <w:szCs w:val="24"/>
          <w:lang w:val="bg-BG" w:eastAsia="ar-SA"/>
        </w:rPr>
        <w:t>, включваща: доставка на 105 (сто и пет) к</w:t>
      </w:r>
      <w:r w:rsidRPr="00E92971">
        <w:rPr>
          <w:rFonts w:ascii="Times New Roman" w:eastAsia="Times New Roman" w:hAnsi="Times New Roman" w:cs="Times New Roman"/>
          <w:sz w:val="24"/>
          <w:szCs w:val="24"/>
          <w:lang w:val="bg-BG" w:eastAsia="ar-SA"/>
        </w:rPr>
        <w:t>омпютърн</w:t>
      </w:r>
      <w:r>
        <w:rPr>
          <w:rFonts w:ascii="Times New Roman" w:eastAsia="Times New Roman" w:hAnsi="Times New Roman" w:cs="Times New Roman"/>
          <w:sz w:val="24"/>
          <w:szCs w:val="24"/>
          <w:lang w:val="bg-BG" w:eastAsia="ar-SA"/>
        </w:rPr>
        <w:t>и</w:t>
      </w:r>
      <w:r w:rsidRPr="00E92971">
        <w:rPr>
          <w:rFonts w:ascii="Times New Roman" w:eastAsia="Times New Roman" w:hAnsi="Times New Roman" w:cs="Times New Roman"/>
          <w:sz w:val="24"/>
          <w:szCs w:val="24"/>
          <w:lang w:val="bg-BG" w:eastAsia="ar-SA"/>
        </w:rPr>
        <w:t xml:space="preserve"> конфигураци</w:t>
      </w:r>
      <w:r>
        <w:rPr>
          <w:rFonts w:ascii="Times New Roman" w:eastAsia="Times New Roman" w:hAnsi="Times New Roman" w:cs="Times New Roman"/>
          <w:sz w:val="24"/>
          <w:szCs w:val="24"/>
          <w:lang w:val="bg-BG" w:eastAsia="ar-SA"/>
        </w:rPr>
        <w:t>и, 55 (петдесет и пет) н</w:t>
      </w:r>
      <w:r w:rsidRPr="00E92971">
        <w:rPr>
          <w:rFonts w:ascii="Times New Roman" w:eastAsia="Times New Roman" w:hAnsi="Times New Roman" w:cs="Times New Roman"/>
          <w:sz w:val="24"/>
          <w:szCs w:val="24"/>
          <w:lang w:val="bg-BG" w:eastAsia="ar-SA"/>
        </w:rPr>
        <w:t>епрекъсваем</w:t>
      </w:r>
      <w:r>
        <w:rPr>
          <w:rFonts w:ascii="Times New Roman" w:eastAsia="Times New Roman" w:hAnsi="Times New Roman" w:cs="Times New Roman"/>
          <w:sz w:val="24"/>
          <w:szCs w:val="24"/>
          <w:lang w:val="bg-BG" w:eastAsia="ar-SA"/>
        </w:rPr>
        <w:t>и</w:t>
      </w:r>
      <w:r w:rsidRPr="00E92971">
        <w:rPr>
          <w:rFonts w:ascii="Times New Roman" w:eastAsia="Times New Roman" w:hAnsi="Times New Roman" w:cs="Times New Roman"/>
          <w:sz w:val="24"/>
          <w:szCs w:val="24"/>
          <w:lang w:val="bg-BG" w:eastAsia="ar-SA"/>
        </w:rPr>
        <w:t xml:space="preserve"> </w:t>
      </w:r>
      <w:proofErr w:type="spellStart"/>
      <w:r w:rsidRPr="00E92971">
        <w:rPr>
          <w:rFonts w:ascii="Times New Roman" w:eastAsia="Times New Roman" w:hAnsi="Times New Roman" w:cs="Times New Roman"/>
          <w:sz w:val="24"/>
          <w:szCs w:val="24"/>
          <w:lang w:val="bg-BG" w:eastAsia="ar-SA"/>
        </w:rPr>
        <w:t>токозахранващ</w:t>
      </w:r>
      <w:r>
        <w:rPr>
          <w:rFonts w:ascii="Times New Roman" w:eastAsia="Times New Roman" w:hAnsi="Times New Roman" w:cs="Times New Roman"/>
          <w:sz w:val="24"/>
          <w:szCs w:val="24"/>
          <w:lang w:val="bg-BG" w:eastAsia="ar-SA"/>
        </w:rPr>
        <w:t>и</w:t>
      </w:r>
      <w:proofErr w:type="spellEnd"/>
      <w:r w:rsidRPr="00E92971">
        <w:rPr>
          <w:rFonts w:ascii="Times New Roman" w:eastAsia="Times New Roman" w:hAnsi="Times New Roman" w:cs="Times New Roman"/>
          <w:sz w:val="24"/>
          <w:szCs w:val="24"/>
          <w:lang w:val="bg-BG" w:eastAsia="ar-SA"/>
        </w:rPr>
        <w:t xml:space="preserve"> устройств</w:t>
      </w:r>
      <w:r>
        <w:rPr>
          <w:rFonts w:ascii="Times New Roman" w:eastAsia="Times New Roman" w:hAnsi="Times New Roman" w:cs="Times New Roman"/>
          <w:sz w:val="24"/>
          <w:szCs w:val="24"/>
          <w:lang w:val="bg-BG" w:eastAsia="ar-SA"/>
        </w:rPr>
        <w:t>а, 8 (осем) п</w:t>
      </w:r>
      <w:r w:rsidRPr="00E92971">
        <w:rPr>
          <w:rFonts w:ascii="Times New Roman" w:eastAsia="Times New Roman" w:hAnsi="Times New Roman" w:cs="Times New Roman"/>
          <w:sz w:val="24"/>
          <w:szCs w:val="24"/>
          <w:lang w:val="bg-BG" w:eastAsia="ar-SA"/>
        </w:rPr>
        <w:t>реносим</w:t>
      </w:r>
      <w:r>
        <w:rPr>
          <w:rFonts w:ascii="Times New Roman" w:eastAsia="Times New Roman" w:hAnsi="Times New Roman" w:cs="Times New Roman"/>
          <w:sz w:val="24"/>
          <w:szCs w:val="24"/>
          <w:lang w:val="bg-BG" w:eastAsia="ar-SA"/>
        </w:rPr>
        <w:t>и</w:t>
      </w:r>
      <w:r w:rsidRPr="00E92971">
        <w:rPr>
          <w:rFonts w:ascii="Times New Roman" w:eastAsia="Times New Roman" w:hAnsi="Times New Roman" w:cs="Times New Roman"/>
          <w:sz w:val="24"/>
          <w:szCs w:val="24"/>
          <w:lang w:val="bg-BG" w:eastAsia="ar-SA"/>
        </w:rPr>
        <w:t xml:space="preserve"> твърд</w:t>
      </w:r>
      <w:r>
        <w:rPr>
          <w:rFonts w:ascii="Times New Roman" w:eastAsia="Times New Roman" w:hAnsi="Times New Roman" w:cs="Times New Roman"/>
          <w:sz w:val="24"/>
          <w:szCs w:val="24"/>
          <w:lang w:val="bg-BG" w:eastAsia="ar-SA"/>
        </w:rPr>
        <w:t>и</w:t>
      </w:r>
      <w:r w:rsidRPr="00E92971">
        <w:rPr>
          <w:rFonts w:ascii="Times New Roman" w:eastAsia="Times New Roman" w:hAnsi="Times New Roman" w:cs="Times New Roman"/>
          <w:sz w:val="24"/>
          <w:szCs w:val="24"/>
          <w:lang w:val="bg-BG" w:eastAsia="ar-SA"/>
        </w:rPr>
        <w:t xml:space="preserve"> диск</w:t>
      </w:r>
      <w:r>
        <w:rPr>
          <w:rFonts w:ascii="Times New Roman" w:eastAsia="Times New Roman" w:hAnsi="Times New Roman" w:cs="Times New Roman"/>
          <w:sz w:val="24"/>
          <w:szCs w:val="24"/>
          <w:lang w:val="bg-BG" w:eastAsia="ar-SA"/>
        </w:rPr>
        <w:t>ове;</w:t>
      </w:r>
    </w:p>
    <w:p w14:paraId="2F21CA18" w14:textId="77777777" w:rsidR="00E745C2" w:rsidRPr="0095068D" w:rsidRDefault="00E745C2" w:rsidP="0045237A">
      <w:pPr>
        <w:suppressAutoHyphens/>
        <w:spacing w:after="0" w:line="360" w:lineRule="auto"/>
        <w:ind w:firstLine="709"/>
        <w:jc w:val="both"/>
        <w:rPr>
          <w:rFonts w:ascii="Times New Roman" w:eastAsia="Times New Roman" w:hAnsi="Times New Roman" w:cs="Times New Roman"/>
          <w:sz w:val="24"/>
          <w:szCs w:val="24"/>
          <w:lang w:eastAsia="ar-SA"/>
        </w:rPr>
      </w:pPr>
      <w:r w:rsidRPr="00E92971">
        <w:rPr>
          <w:rFonts w:ascii="Times New Roman" w:eastAsia="Times New Roman" w:hAnsi="Times New Roman" w:cs="Times New Roman"/>
          <w:sz w:val="24"/>
          <w:szCs w:val="24"/>
          <w:lang w:val="bg-BG" w:eastAsia="ar-SA"/>
        </w:rPr>
        <w:t>- Обособена позиция №</w:t>
      </w:r>
      <w:r>
        <w:rPr>
          <w:rFonts w:ascii="Times New Roman" w:eastAsia="Times New Roman" w:hAnsi="Times New Roman" w:cs="Times New Roman"/>
          <w:sz w:val="24"/>
          <w:szCs w:val="24"/>
          <w:lang w:val="bg-BG" w:eastAsia="ar-SA"/>
        </w:rPr>
        <w:t xml:space="preserve"> </w:t>
      </w:r>
      <w:r w:rsidRPr="00E92971">
        <w:rPr>
          <w:rFonts w:ascii="Times New Roman" w:eastAsia="Times New Roman" w:hAnsi="Times New Roman" w:cs="Times New Roman"/>
          <w:sz w:val="24"/>
          <w:szCs w:val="24"/>
          <w:lang w:val="bg-BG" w:eastAsia="ar-SA"/>
        </w:rPr>
        <w:t>2 „Доставка на мултифункционални устройства“</w:t>
      </w:r>
      <w:r>
        <w:rPr>
          <w:rFonts w:ascii="Times New Roman" w:eastAsia="Times New Roman" w:hAnsi="Times New Roman" w:cs="Times New Roman"/>
          <w:sz w:val="24"/>
          <w:szCs w:val="24"/>
          <w:lang w:val="bg-BG" w:eastAsia="ar-SA"/>
        </w:rPr>
        <w:t xml:space="preserve">, включваща: доставка на </w:t>
      </w:r>
      <w:r w:rsidRPr="00E92971">
        <w:rPr>
          <w:rFonts w:ascii="Times New Roman" w:eastAsia="Times New Roman" w:hAnsi="Times New Roman" w:cs="Times New Roman"/>
          <w:sz w:val="24"/>
          <w:szCs w:val="24"/>
          <w:lang w:val="bg-BG" w:eastAsia="ar-SA"/>
        </w:rPr>
        <w:t>мултифункционални устройства</w:t>
      </w:r>
      <w:r>
        <w:rPr>
          <w:rFonts w:ascii="Times New Roman" w:eastAsia="Times New Roman" w:hAnsi="Times New Roman" w:cs="Times New Roman"/>
          <w:sz w:val="24"/>
          <w:szCs w:val="24"/>
          <w:lang w:val="bg-BG" w:eastAsia="ar-SA"/>
        </w:rPr>
        <w:t xml:space="preserve"> от три класа в зависимост от </w:t>
      </w:r>
      <w:r>
        <w:rPr>
          <w:rFonts w:ascii="Times New Roman" w:eastAsia="Times New Roman" w:hAnsi="Times New Roman" w:cs="Times New Roman"/>
          <w:sz w:val="24"/>
          <w:szCs w:val="24"/>
          <w:lang w:val="bg-BG" w:eastAsia="ar-SA"/>
        </w:rPr>
        <w:lastRenderedPageBreak/>
        <w:t xml:space="preserve">заложените минимални изисквания: 14 (четиринадесет) </w:t>
      </w:r>
      <w:r w:rsidRPr="00EF2A50">
        <w:rPr>
          <w:rFonts w:ascii="Times New Roman" w:eastAsia="Times New Roman" w:hAnsi="Times New Roman" w:cs="Times New Roman"/>
          <w:sz w:val="24"/>
          <w:szCs w:val="24"/>
          <w:lang w:val="bg-BG" w:eastAsia="ar-SA"/>
        </w:rPr>
        <w:t>мултифункционални устройства от клас</w:t>
      </w:r>
      <w:r>
        <w:rPr>
          <w:rFonts w:ascii="Times New Roman" w:eastAsia="Times New Roman" w:hAnsi="Times New Roman" w:cs="Times New Roman"/>
          <w:sz w:val="24"/>
          <w:szCs w:val="24"/>
          <w:lang w:val="bg-BG" w:eastAsia="ar-SA"/>
        </w:rPr>
        <w:t xml:space="preserve"> 1, 25 (двадесет и пет) </w:t>
      </w:r>
      <w:r w:rsidRPr="00EF2A50">
        <w:rPr>
          <w:rFonts w:ascii="Times New Roman" w:eastAsia="Times New Roman" w:hAnsi="Times New Roman" w:cs="Times New Roman"/>
          <w:sz w:val="24"/>
          <w:szCs w:val="24"/>
          <w:lang w:val="bg-BG" w:eastAsia="ar-SA"/>
        </w:rPr>
        <w:t xml:space="preserve">мултифункционални устройства от клас </w:t>
      </w:r>
      <w:r>
        <w:rPr>
          <w:rFonts w:ascii="Times New Roman" w:eastAsia="Times New Roman" w:hAnsi="Times New Roman" w:cs="Times New Roman"/>
          <w:sz w:val="24"/>
          <w:szCs w:val="24"/>
          <w:lang w:val="bg-BG" w:eastAsia="ar-SA"/>
        </w:rPr>
        <w:t>2 и 3</w:t>
      </w:r>
      <w:r w:rsidRPr="00EF2A50">
        <w:rPr>
          <w:rFonts w:ascii="Times New Roman" w:eastAsia="Times New Roman" w:hAnsi="Times New Roman" w:cs="Times New Roman"/>
          <w:sz w:val="24"/>
          <w:szCs w:val="24"/>
          <w:lang w:val="bg-BG" w:eastAsia="ar-SA"/>
        </w:rPr>
        <w:t xml:space="preserve"> </w:t>
      </w:r>
      <w:r>
        <w:rPr>
          <w:rFonts w:ascii="Times New Roman" w:eastAsia="Times New Roman" w:hAnsi="Times New Roman" w:cs="Times New Roman"/>
          <w:sz w:val="24"/>
          <w:szCs w:val="24"/>
          <w:lang w:val="bg-BG" w:eastAsia="ar-SA"/>
        </w:rPr>
        <w:t xml:space="preserve">(три) </w:t>
      </w:r>
      <w:r w:rsidRPr="00EF2A50">
        <w:rPr>
          <w:rFonts w:ascii="Times New Roman" w:eastAsia="Times New Roman" w:hAnsi="Times New Roman" w:cs="Times New Roman"/>
          <w:sz w:val="24"/>
          <w:szCs w:val="24"/>
          <w:lang w:val="bg-BG" w:eastAsia="ar-SA"/>
        </w:rPr>
        <w:t xml:space="preserve">мултифункционални устройства от клас </w:t>
      </w:r>
      <w:r>
        <w:rPr>
          <w:rFonts w:ascii="Times New Roman" w:eastAsia="Times New Roman" w:hAnsi="Times New Roman" w:cs="Times New Roman"/>
          <w:sz w:val="24"/>
          <w:szCs w:val="24"/>
          <w:lang w:val="bg-BG" w:eastAsia="ar-SA"/>
        </w:rPr>
        <w:t>3;</w:t>
      </w:r>
    </w:p>
    <w:p w14:paraId="5393C9DD" w14:textId="0E9E7F36" w:rsidR="009D752A" w:rsidRPr="009D752A" w:rsidRDefault="00E745C2" w:rsidP="00244A3B">
      <w:pPr>
        <w:suppressAutoHyphens/>
        <w:spacing w:after="0" w:line="360" w:lineRule="auto"/>
        <w:ind w:firstLine="709"/>
        <w:jc w:val="both"/>
        <w:rPr>
          <w:rFonts w:ascii="Times New Roman" w:eastAsia="Times New Roman" w:hAnsi="Times New Roman" w:cs="Times New Roman"/>
          <w:sz w:val="24"/>
          <w:szCs w:val="24"/>
          <w:lang w:val="bg-BG" w:eastAsia="ar-SA"/>
        </w:rPr>
      </w:pPr>
      <w:r w:rsidRPr="00E92971">
        <w:rPr>
          <w:rFonts w:ascii="Times New Roman" w:eastAsia="Times New Roman" w:hAnsi="Times New Roman" w:cs="Times New Roman"/>
          <w:sz w:val="24"/>
          <w:szCs w:val="24"/>
          <w:lang w:val="bg-BG" w:eastAsia="ar-SA"/>
        </w:rPr>
        <w:t>- Обособена позиция №</w:t>
      </w:r>
      <w:r>
        <w:rPr>
          <w:rFonts w:ascii="Times New Roman" w:eastAsia="Times New Roman" w:hAnsi="Times New Roman" w:cs="Times New Roman"/>
          <w:sz w:val="24"/>
          <w:szCs w:val="24"/>
          <w:lang w:val="bg-BG" w:eastAsia="ar-SA"/>
        </w:rPr>
        <w:t xml:space="preserve"> </w:t>
      </w:r>
      <w:r w:rsidRPr="00E92971">
        <w:rPr>
          <w:rFonts w:ascii="Times New Roman" w:eastAsia="Times New Roman" w:hAnsi="Times New Roman" w:cs="Times New Roman"/>
          <w:sz w:val="24"/>
          <w:szCs w:val="24"/>
          <w:lang w:val="bg-BG" w:eastAsia="ar-SA"/>
        </w:rPr>
        <w:t>3 „Доставка на мултимедийна и офис техника“</w:t>
      </w:r>
      <w:r>
        <w:rPr>
          <w:rFonts w:ascii="Times New Roman" w:eastAsia="Times New Roman" w:hAnsi="Times New Roman" w:cs="Times New Roman"/>
          <w:sz w:val="24"/>
          <w:szCs w:val="24"/>
          <w:lang w:val="bg-BG" w:eastAsia="ar-SA"/>
        </w:rPr>
        <w:t xml:space="preserve">, включваща: доставка на 2 (два) преносими проектора, 2 (два) проектора за монтаж на таван, 10 (десет) таблета и 6 (шест) </w:t>
      </w:r>
      <w:proofErr w:type="spellStart"/>
      <w:r>
        <w:rPr>
          <w:rFonts w:ascii="Times New Roman" w:eastAsia="Times New Roman" w:hAnsi="Times New Roman" w:cs="Times New Roman"/>
          <w:sz w:val="24"/>
          <w:szCs w:val="24"/>
          <w:lang w:val="bg-BG" w:eastAsia="ar-SA"/>
        </w:rPr>
        <w:t>шредера</w:t>
      </w:r>
      <w:proofErr w:type="spellEnd"/>
      <w:r>
        <w:rPr>
          <w:rFonts w:ascii="Times New Roman" w:eastAsia="Times New Roman" w:hAnsi="Times New Roman" w:cs="Times New Roman"/>
          <w:sz w:val="24"/>
          <w:szCs w:val="24"/>
          <w:lang w:val="bg-BG" w:eastAsia="ar-SA"/>
        </w:rPr>
        <w:t>.</w:t>
      </w:r>
    </w:p>
    <w:p w14:paraId="74943B0C" w14:textId="77777777" w:rsidR="004C2D82" w:rsidRPr="00E53EB3" w:rsidRDefault="001942A3" w:rsidP="00D51FFA">
      <w:pPr>
        <w:keepNext/>
        <w:suppressAutoHyphens/>
        <w:spacing w:before="240" w:after="240" w:line="360" w:lineRule="auto"/>
        <w:rPr>
          <w:rFonts w:ascii="Times New Roman" w:hAnsi="Times New Roman" w:cs="Times New Roman"/>
          <w:b/>
          <w:color w:val="000000"/>
          <w:sz w:val="24"/>
          <w:szCs w:val="24"/>
        </w:rPr>
      </w:pPr>
      <w:r w:rsidRPr="00E53EB3">
        <w:rPr>
          <w:rFonts w:ascii="Times New Roman" w:hAnsi="Times New Roman" w:cs="Times New Roman"/>
          <w:b/>
          <w:color w:val="000000"/>
          <w:sz w:val="24"/>
          <w:szCs w:val="24"/>
          <w:lang w:val="bg-BG"/>
        </w:rPr>
        <w:t>3</w:t>
      </w:r>
      <w:r w:rsidR="000D2834" w:rsidRPr="00E53EB3">
        <w:rPr>
          <w:rFonts w:ascii="Times New Roman" w:hAnsi="Times New Roman" w:cs="Times New Roman"/>
          <w:b/>
          <w:color w:val="000000"/>
          <w:sz w:val="24"/>
          <w:szCs w:val="24"/>
          <w:lang w:val="bg-BG"/>
        </w:rPr>
        <w:t>.</w:t>
      </w:r>
      <w:r w:rsidR="000D2834" w:rsidRPr="00E53EB3">
        <w:rPr>
          <w:rFonts w:ascii="Times New Roman" w:hAnsi="Times New Roman" w:cs="Times New Roman"/>
          <w:b/>
          <w:color w:val="000000"/>
          <w:sz w:val="24"/>
          <w:szCs w:val="24"/>
        </w:rPr>
        <w:t>ПРАВНО ОСНОВАНИЕ ЗА ОТКРИВАНЕ НА ПРОЦЕДУРАТА:</w:t>
      </w:r>
    </w:p>
    <w:p w14:paraId="59C00928" w14:textId="7217AF0F" w:rsidR="009D752A" w:rsidRPr="00E53EB3" w:rsidRDefault="000D2834" w:rsidP="009D752A">
      <w:pPr>
        <w:tabs>
          <w:tab w:val="left" w:pos="567"/>
          <w:tab w:val="num" w:pos="720"/>
        </w:tabs>
        <w:autoSpaceDE w:val="0"/>
        <w:autoSpaceDN w:val="0"/>
        <w:adjustRightInd w:val="0"/>
        <w:spacing w:before="60" w:after="60" w:line="360" w:lineRule="auto"/>
        <w:jc w:val="both"/>
        <w:rPr>
          <w:rFonts w:ascii="Times New Roman" w:eastAsia="Times New Roman" w:hAnsi="Times New Roman" w:cs="Times New Roman"/>
          <w:sz w:val="24"/>
          <w:szCs w:val="24"/>
          <w:lang w:val="bg-BG" w:eastAsia="bg-BG"/>
        </w:rPr>
      </w:pPr>
      <w:r w:rsidRPr="00E53EB3">
        <w:rPr>
          <w:rFonts w:ascii="Times New Roman" w:eastAsia="Times New Roman" w:hAnsi="Times New Roman" w:cs="Times New Roman"/>
          <w:sz w:val="24"/>
          <w:szCs w:val="24"/>
          <w:lang w:val="bg-BG" w:eastAsia="bg-BG"/>
        </w:rPr>
        <w:tab/>
        <w:t>Процедурата се открива на основание чл. 18, ал. 1, т. 12, при условията на чл.178 от ЗОП</w:t>
      </w:r>
      <w:r w:rsidRPr="00E53EB3">
        <w:rPr>
          <w:rFonts w:ascii="Times New Roman" w:eastAsia="Times New Roman" w:hAnsi="Times New Roman" w:cs="Times New Roman"/>
          <w:color w:val="000000"/>
          <w:sz w:val="24"/>
          <w:szCs w:val="24"/>
          <w:lang w:val="bg-BG" w:eastAsia="bg-BG"/>
        </w:rPr>
        <w:t xml:space="preserve">. </w:t>
      </w:r>
      <w:r w:rsidRPr="00E53EB3">
        <w:rPr>
          <w:rFonts w:ascii="Times New Roman" w:eastAsia="Times New Roman" w:hAnsi="Times New Roman" w:cs="Times New Roman"/>
          <w:sz w:val="24"/>
          <w:szCs w:val="24"/>
          <w:lang w:val="bg-BG" w:eastAsia="bg-BG"/>
        </w:rPr>
        <w:t>За нерегламентираните в настоящата документацията за участие условия по провеждането на процедурата, се прилагат разпоредбите на ЗОП и подзаконовите му нормативни актове, както и приложимите национални и международни нормативни актове, съобразно с предмета на поръчката.</w:t>
      </w:r>
    </w:p>
    <w:p w14:paraId="1C20F311" w14:textId="77777777" w:rsidR="000D2834" w:rsidRPr="00E53EB3" w:rsidRDefault="001942A3" w:rsidP="00D51FFA">
      <w:pPr>
        <w:tabs>
          <w:tab w:val="left" w:pos="-1080"/>
        </w:tabs>
        <w:spacing w:before="240" w:after="240" w:line="360" w:lineRule="auto"/>
        <w:jc w:val="both"/>
        <w:outlineLvl w:val="1"/>
        <w:rPr>
          <w:rFonts w:ascii="Times New Roman" w:eastAsia="Calibri" w:hAnsi="Times New Roman" w:cs="Times New Roman"/>
          <w:b/>
          <w:sz w:val="24"/>
          <w:szCs w:val="24"/>
          <w:lang w:val="x-none" w:eastAsia="x-none"/>
        </w:rPr>
      </w:pPr>
      <w:r w:rsidRPr="00E53EB3">
        <w:rPr>
          <w:rFonts w:ascii="Times New Roman" w:eastAsia="Calibri" w:hAnsi="Times New Roman" w:cs="Times New Roman"/>
          <w:b/>
          <w:sz w:val="24"/>
          <w:szCs w:val="24"/>
          <w:lang w:val="bg-BG" w:eastAsia="x-none"/>
        </w:rPr>
        <w:t>4</w:t>
      </w:r>
      <w:r w:rsidR="000D2834" w:rsidRPr="00E53EB3">
        <w:rPr>
          <w:rFonts w:ascii="Times New Roman" w:eastAsia="Calibri" w:hAnsi="Times New Roman" w:cs="Times New Roman"/>
          <w:b/>
          <w:sz w:val="24"/>
          <w:szCs w:val="24"/>
          <w:lang w:val="bg-BG" w:eastAsia="x-none"/>
        </w:rPr>
        <w:t xml:space="preserve">. </w:t>
      </w:r>
      <w:r w:rsidR="000D2834" w:rsidRPr="00E53EB3">
        <w:rPr>
          <w:rFonts w:ascii="Times New Roman" w:eastAsia="Calibri" w:hAnsi="Times New Roman" w:cs="Times New Roman"/>
          <w:b/>
          <w:sz w:val="24"/>
          <w:szCs w:val="24"/>
          <w:lang w:val="x-none" w:eastAsia="x-none"/>
        </w:rPr>
        <w:t>МОТИВИ ЗА ИЗБОР НА ПРОЦЕДУРА ПО ВЪЗЛАГАНЕ НА ПОРЪЧКАТА</w:t>
      </w:r>
    </w:p>
    <w:p w14:paraId="37198A40" w14:textId="77777777" w:rsidR="000D2834" w:rsidRPr="00E53EB3" w:rsidRDefault="000D2834" w:rsidP="000D2834">
      <w:pPr>
        <w:tabs>
          <w:tab w:val="left" w:pos="57"/>
        </w:tabs>
        <w:spacing w:after="0" w:line="360" w:lineRule="auto"/>
        <w:ind w:right="136"/>
        <w:jc w:val="both"/>
        <w:rPr>
          <w:rFonts w:ascii="Times New Roman" w:eastAsia="Times New Roman" w:hAnsi="Times New Roman" w:cs="Times New Roman"/>
          <w:color w:val="000000"/>
          <w:sz w:val="24"/>
          <w:szCs w:val="24"/>
          <w:lang w:val="bg-BG" w:eastAsia="bg-BG"/>
        </w:rPr>
      </w:pPr>
      <w:r w:rsidRPr="00E53EB3">
        <w:rPr>
          <w:rFonts w:ascii="Times New Roman" w:eastAsia="Times New Roman" w:hAnsi="Times New Roman" w:cs="Times New Roman"/>
          <w:sz w:val="24"/>
          <w:szCs w:val="24"/>
          <w:lang w:val="bg-BG" w:eastAsia="bg-BG"/>
        </w:rPr>
        <w:tab/>
      </w:r>
      <w:r w:rsidRPr="00E53EB3">
        <w:rPr>
          <w:rFonts w:ascii="Times New Roman" w:eastAsia="Times New Roman" w:hAnsi="Times New Roman" w:cs="Times New Roman"/>
          <w:sz w:val="24"/>
          <w:szCs w:val="24"/>
          <w:lang w:val="bg-BG" w:eastAsia="bg-BG"/>
        </w:rPr>
        <w:tab/>
        <w:t>Съгласно разпоредбата на чл. 20, ал. 2, т.2 от ЗОП, Възложителите прилагат процедурите по чл. 18, ал. 1, т. 12 или 13 от ЗОП, когато обществените поръчки имат съответната прогнозна стойност.</w:t>
      </w:r>
    </w:p>
    <w:p w14:paraId="5E818377" w14:textId="3AC5CC46" w:rsidR="002C0D77" w:rsidRPr="00E53EB3" w:rsidRDefault="000D2834" w:rsidP="000D2834">
      <w:pPr>
        <w:tabs>
          <w:tab w:val="left" w:pos="57"/>
        </w:tabs>
        <w:spacing w:after="0" w:line="360" w:lineRule="auto"/>
        <w:ind w:right="136"/>
        <w:jc w:val="both"/>
        <w:rPr>
          <w:rFonts w:ascii="Times New Roman" w:eastAsia="Times New Roman" w:hAnsi="Times New Roman" w:cs="Times New Roman"/>
          <w:sz w:val="24"/>
          <w:szCs w:val="24"/>
          <w:lang w:val="bg-BG" w:eastAsia="bg-BG"/>
        </w:rPr>
      </w:pPr>
      <w:r w:rsidRPr="00E53EB3">
        <w:rPr>
          <w:rFonts w:ascii="Times New Roman" w:eastAsia="Times New Roman" w:hAnsi="Times New Roman" w:cs="Times New Roman"/>
          <w:sz w:val="24"/>
          <w:szCs w:val="24"/>
          <w:lang w:val="bg-BG" w:eastAsia="bg-BG"/>
        </w:rPr>
        <w:tab/>
      </w:r>
      <w:r w:rsidRPr="00E53EB3">
        <w:rPr>
          <w:rFonts w:ascii="Times New Roman" w:eastAsia="Times New Roman" w:hAnsi="Times New Roman" w:cs="Times New Roman"/>
          <w:sz w:val="24"/>
          <w:szCs w:val="24"/>
          <w:lang w:val="bg-BG" w:eastAsia="bg-BG"/>
        </w:rPr>
        <w:tab/>
        <w:t xml:space="preserve">Предвид прогнозната стойност на поръчката, безспорно е налице възможност и условия обществената поръчка да бъде възложена по предвидения в </w:t>
      </w:r>
      <w:r w:rsidRPr="00E53EB3">
        <w:rPr>
          <w:rFonts w:ascii="Times New Roman" w:eastAsia="Times New Roman" w:hAnsi="Times New Roman" w:cs="Times New Roman"/>
          <w:sz w:val="24"/>
          <w:szCs w:val="24"/>
          <w:lang w:val="ru-RU" w:eastAsia="bg-BG"/>
        </w:rPr>
        <w:t xml:space="preserve">чл. 18, ал. 1, т. 12 от </w:t>
      </w:r>
      <w:r w:rsidRPr="00E53EB3">
        <w:rPr>
          <w:rFonts w:ascii="Times New Roman" w:eastAsia="Times New Roman" w:hAnsi="Times New Roman" w:cs="Times New Roman"/>
          <w:sz w:val="24"/>
          <w:szCs w:val="24"/>
          <w:lang w:val="bg-BG" w:eastAsia="bg-BG"/>
        </w:rPr>
        <w:t xml:space="preserve">ЗОП ред за провеждане на публично състезание. </w:t>
      </w:r>
    </w:p>
    <w:p w14:paraId="289E451F" w14:textId="5762F06B" w:rsidR="005F1DF4" w:rsidRPr="00355331" w:rsidRDefault="001942A3" w:rsidP="005F1DF4">
      <w:pPr>
        <w:pStyle w:val="Style6"/>
        <w:widowControl/>
        <w:spacing w:before="108" w:line="360" w:lineRule="auto"/>
      </w:pPr>
      <w:r w:rsidRPr="00E53EB3">
        <w:rPr>
          <w:rFonts w:eastAsia="Times New Roman"/>
          <w:b/>
          <w:color w:val="000000"/>
        </w:rPr>
        <w:t>5</w:t>
      </w:r>
      <w:r w:rsidR="00015A6D" w:rsidRPr="00E53EB3">
        <w:rPr>
          <w:rFonts w:eastAsia="Times New Roman"/>
          <w:b/>
          <w:color w:val="000000"/>
        </w:rPr>
        <w:t>. С</w:t>
      </w:r>
      <w:r w:rsidR="00015A6D" w:rsidRPr="00E53EB3">
        <w:rPr>
          <w:rFonts w:eastAsia="Times New Roman"/>
          <w:b/>
          <w:color w:val="000000"/>
          <w:lang w:val="ru-RU"/>
        </w:rPr>
        <w:t xml:space="preserve">РОК ЗА ИЗПЪЛНЕНИЕ НА ПОРЪЧКАТА: </w:t>
      </w:r>
      <w:r w:rsidR="005F1DF4" w:rsidRPr="0083560C">
        <w:rPr>
          <w:rStyle w:val="FontStyle126"/>
          <w:sz w:val="24"/>
          <w:szCs w:val="24"/>
        </w:rPr>
        <w:t xml:space="preserve">Срокът за изпълнение е </w:t>
      </w:r>
      <w:r w:rsidR="005F1DF4" w:rsidRPr="0083560C">
        <w:t>не по</w:t>
      </w:r>
      <w:r w:rsidR="00E569E9" w:rsidRPr="0083560C">
        <w:t>-</w:t>
      </w:r>
      <w:r w:rsidR="008D18E0">
        <w:t xml:space="preserve"> късно от </w:t>
      </w:r>
      <w:r w:rsidR="000B2882">
        <w:t>3 (три) месеца от датата на подписване на договора за изпълнение на настоящата обществена поръчка и от двете страни</w:t>
      </w:r>
      <w:r w:rsidR="005F1DF4" w:rsidRPr="0083560C">
        <w:t>.</w:t>
      </w:r>
    </w:p>
    <w:p w14:paraId="48D35E98" w14:textId="324517CC" w:rsidR="001D4D0F" w:rsidRDefault="001D4D0F" w:rsidP="00015A6D">
      <w:pPr>
        <w:spacing w:after="0"/>
        <w:jc w:val="both"/>
        <w:rPr>
          <w:rFonts w:ascii="Verdana" w:eastAsia="Times New Roman" w:hAnsi="Verdana" w:cs="Times New Roman"/>
          <w:sz w:val="20"/>
          <w:szCs w:val="20"/>
          <w:lang w:val="bg-BG" w:eastAsia="bg-BG"/>
        </w:rPr>
      </w:pPr>
    </w:p>
    <w:p w14:paraId="6FE0CFBF" w14:textId="77777777" w:rsidR="001D4D0F" w:rsidRPr="00D776B9" w:rsidRDefault="001942A3" w:rsidP="001D4D0F">
      <w:pPr>
        <w:keepNext/>
        <w:keepLines/>
        <w:spacing w:after="0" w:line="360" w:lineRule="auto"/>
        <w:jc w:val="both"/>
        <w:outlineLvl w:val="1"/>
        <w:rPr>
          <w:rFonts w:ascii="Times New Roman" w:eastAsia="Calibri" w:hAnsi="Times New Roman" w:cs="Times New Roman"/>
          <w:b/>
          <w:bCs/>
          <w:caps/>
          <w:color w:val="000000"/>
          <w:sz w:val="24"/>
          <w:szCs w:val="24"/>
          <w:lang w:val="x-none" w:eastAsia="x-none"/>
        </w:rPr>
      </w:pPr>
      <w:r w:rsidRPr="00D776B9">
        <w:rPr>
          <w:rFonts w:ascii="Times New Roman" w:eastAsia="Calibri" w:hAnsi="Times New Roman" w:cs="Times New Roman"/>
          <w:b/>
          <w:caps/>
          <w:color w:val="000000"/>
          <w:sz w:val="24"/>
          <w:szCs w:val="24"/>
          <w:lang w:val="bg-BG" w:eastAsia="x-none"/>
        </w:rPr>
        <w:t>6</w:t>
      </w:r>
      <w:r w:rsidR="001D4D0F" w:rsidRPr="00D776B9">
        <w:rPr>
          <w:rFonts w:ascii="Times New Roman" w:eastAsia="Calibri" w:hAnsi="Times New Roman" w:cs="Times New Roman"/>
          <w:b/>
          <w:caps/>
          <w:color w:val="000000"/>
          <w:sz w:val="24"/>
          <w:szCs w:val="24"/>
          <w:lang w:val="bg-BG" w:eastAsia="x-none"/>
        </w:rPr>
        <w:t xml:space="preserve">. </w:t>
      </w:r>
      <w:r w:rsidR="001D4D0F" w:rsidRPr="00D776B9">
        <w:rPr>
          <w:rFonts w:ascii="Times New Roman" w:eastAsia="Calibri" w:hAnsi="Times New Roman" w:cs="Times New Roman"/>
          <w:b/>
          <w:caps/>
          <w:color w:val="000000"/>
          <w:sz w:val="24"/>
          <w:szCs w:val="24"/>
          <w:lang w:val="x-none" w:eastAsia="x-none"/>
        </w:rPr>
        <w:t>обособени позиции:</w:t>
      </w:r>
    </w:p>
    <w:p w14:paraId="74E798B4" w14:textId="7B13899E" w:rsidR="004374DB" w:rsidRPr="004765C7" w:rsidRDefault="004374DB" w:rsidP="00244A3B">
      <w:pPr>
        <w:spacing w:after="0"/>
        <w:ind w:firstLine="708"/>
        <w:jc w:val="both"/>
        <w:rPr>
          <w:rFonts w:ascii="Times New Roman" w:eastAsia="Times New Roman" w:hAnsi="Times New Roman" w:cs="Times New Roman"/>
          <w:sz w:val="24"/>
          <w:szCs w:val="24"/>
          <w:lang w:val="bg-BG" w:eastAsia="bg-BG"/>
        </w:rPr>
      </w:pPr>
      <w:r w:rsidRPr="004765C7">
        <w:rPr>
          <w:rFonts w:ascii="Times New Roman" w:eastAsia="Times New Roman" w:hAnsi="Times New Roman" w:cs="Times New Roman"/>
          <w:sz w:val="24"/>
          <w:szCs w:val="24"/>
          <w:lang w:val="bg-BG" w:eastAsia="bg-BG"/>
        </w:rPr>
        <w:t xml:space="preserve">Настоящата </w:t>
      </w:r>
      <w:r>
        <w:rPr>
          <w:rFonts w:ascii="Times New Roman" w:eastAsia="Times New Roman" w:hAnsi="Times New Roman" w:cs="Times New Roman"/>
          <w:sz w:val="24"/>
          <w:szCs w:val="24"/>
          <w:lang w:val="bg-BG" w:eastAsia="bg-BG"/>
        </w:rPr>
        <w:t xml:space="preserve">обществена </w:t>
      </w:r>
      <w:r w:rsidRPr="004765C7">
        <w:rPr>
          <w:rFonts w:ascii="Times New Roman" w:eastAsia="Times New Roman" w:hAnsi="Times New Roman" w:cs="Times New Roman"/>
          <w:sz w:val="24"/>
          <w:szCs w:val="24"/>
          <w:lang w:val="bg-BG" w:eastAsia="bg-BG"/>
        </w:rPr>
        <w:t>поръчка е разделена на три обособени позиции:</w:t>
      </w:r>
    </w:p>
    <w:p w14:paraId="73DA1591" w14:textId="77777777" w:rsidR="004374DB" w:rsidRPr="008F200E" w:rsidRDefault="004374DB" w:rsidP="004374DB">
      <w:pPr>
        <w:pStyle w:val="ListParagraph"/>
        <w:numPr>
          <w:ilvl w:val="0"/>
          <w:numId w:val="40"/>
        </w:numPr>
        <w:suppressAutoHyphens/>
        <w:spacing w:after="0" w:line="360" w:lineRule="auto"/>
        <w:ind w:left="1134"/>
        <w:jc w:val="both"/>
        <w:rPr>
          <w:rFonts w:ascii="Times New Roman" w:eastAsia="Times New Roman" w:hAnsi="Times New Roman" w:cs="Times New Roman"/>
          <w:sz w:val="24"/>
          <w:szCs w:val="24"/>
          <w:lang w:val="bg-BG" w:eastAsia="ar-SA"/>
        </w:rPr>
      </w:pPr>
      <w:r w:rsidRPr="008F200E">
        <w:rPr>
          <w:rFonts w:ascii="Times New Roman" w:eastAsia="Times New Roman" w:hAnsi="Times New Roman" w:cs="Times New Roman"/>
          <w:sz w:val="24"/>
          <w:szCs w:val="24"/>
          <w:lang w:val="bg-BG" w:eastAsia="ar-SA"/>
        </w:rPr>
        <w:t>Обособена позиция № 1 „Доставка на компютърна и периферна техника“</w:t>
      </w:r>
      <w:r>
        <w:rPr>
          <w:rFonts w:ascii="Times New Roman" w:eastAsia="Times New Roman" w:hAnsi="Times New Roman" w:cs="Times New Roman"/>
          <w:sz w:val="24"/>
          <w:szCs w:val="24"/>
          <w:lang w:val="bg-BG" w:eastAsia="ar-SA"/>
        </w:rPr>
        <w:t>;</w:t>
      </w:r>
    </w:p>
    <w:p w14:paraId="107A5656" w14:textId="77777777" w:rsidR="004374DB" w:rsidRPr="008F200E" w:rsidRDefault="004374DB" w:rsidP="004374DB">
      <w:pPr>
        <w:pStyle w:val="ListParagraph"/>
        <w:numPr>
          <w:ilvl w:val="0"/>
          <w:numId w:val="40"/>
        </w:numPr>
        <w:suppressAutoHyphens/>
        <w:spacing w:after="0" w:line="360" w:lineRule="auto"/>
        <w:ind w:left="1134"/>
        <w:jc w:val="both"/>
        <w:rPr>
          <w:rFonts w:ascii="Times New Roman" w:eastAsia="Times New Roman" w:hAnsi="Times New Roman" w:cs="Times New Roman"/>
          <w:sz w:val="24"/>
          <w:szCs w:val="24"/>
          <w:lang w:val="bg-BG" w:eastAsia="ar-SA"/>
        </w:rPr>
      </w:pPr>
      <w:r w:rsidRPr="008F200E">
        <w:rPr>
          <w:rFonts w:ascii="Times New Roman" w:eastAsia="Times New Roman" w:hAnsi="Times New Roman" w:cs="Times New Roman"/>
          <w:sz w:val="24"/>
          <w:szCs w:val="24"/>
          <w:lang w:val="bg-BG" w:eastAsia="ar-SA"/>
        </w:rPr>
        <w:t>Обособена позиция № 2 „Доставка на мултифункционални устройства“</w:t>
      </w:r>
      <w:r>
        <w:rPr>
          <w:rFonts w:ascii="Times New Roman" w:eastAsia="Times New Roman" w:hAnsi="Times New Roman" w:cs="Times New Roman"/>
          <w:sz w:val="24"/>
          <w:szCs w:val="24"/>
          <w:lang w:val="bg-BG" w:eastAsia="ar-SA"/>
        </w:rPr>
        <w:t>;</w:t>
      </w:r>
    </w:p>
    <w:p w14:paraId="404EE20E" w14:textId="77777777" w:rsidR="004374DB" w:rsidRPr="008F200E" w:rsidRDefault="004374DB" w:rsidP="004374DB">
      <w:pPr>
        <w:pStyle w:val="ListParagraph"/>
        <w:numPr>
          <w:ilvl w:val="0"/>
          <w:numId w:val="40"/>
        </w:numPr>
        <w:suppressAutoHyphens/>
        <w:spacing w:after="0" w:line="360" w:lineRule="auto"/>
        <w:ind w:left="1134"/>
        <w:jc w:val="both"/>
        <w:rPr>
          <w:rFonts w:ascii="Times New Roman" w:eastAsia="Times New Roman" w:hAnsi="Times New Roman" w:cs="Times New Roman"/>
          <w:sz w:val="24"/>
          <w:szCs w:val="24"/>
          <w:lang w:val="bg-BG" w:eastAsia="ar-SA"/>
        </w:rPr>
      </w:pPr>
      <w:r w:rsidRPr="008F200E">
        <w:rPr>
          <w:rFonts w:ascii="Times New Roman" w:eastAsia="Times New Roman" w:hAnsi="Times New Roman" w:cs="Times New Roman"/>
          <w:sz w:val="24"/>
          <w:szCs w:val="24"/>
          <w:lang w:val="bg-BG" w:eastAsia="ar-SA"/>
        </w:rPr>
        <w:t>Обособена позиция № 3 „Доставка на мултимедийна и офис техника“</w:t>
      </w:r>
      <w:r>
        <w:rPr>
          <w:rFonts w:ascii="Times New Roman" w:eastAsia="Times New Roman" w:hAnsi="Times New Roman" w:cs="Times New Roman"/>
          <w:sz w:val="24"/>
          <w:szCs w:val="24"/>
          <w:lang w:val="bg-BG" w:eastAsia="ar-SA"/>
        </w:rPr>
        <w:t>.</w:t>
      </w:r>
    </w:p>
    <w:p w14:paraId="1C51ADC1" w14:textId="4BB6C60C" w:rsidR="00091355" w:rsidRDefault="001942A3" w:rsidP="00091355">
      <w:pPr>
        <w:spacing w:before="240" w:after="240" w:line="360" w:lineRule="auto"/>
        <w:jc w:val="both"/>
        <w:rPr>
          <w:rFonts w:ascii="Times New Roman" w:eastAsia="Times New Roman" w:hAnsi="Times New Roman" w:cs="Times New Roman"/>
          <w:sz w:val="24"/>
          <w:szCs w:val="24"/>
          <w:lang w:val="bg-BG" w:eastAsia="bg-BG"/>
        </w:rPr>
      </w:pPr>
      <w:r w:rsidRPr="00D776B9">
        <w:rPr>
          <w:rFonts w:ascii="Times New Roman" w:eastAsia="Times New Roman" w:hAnsi="Times New Roman" w:cs="Times New Roman"/>
          <w:b/>
          <w:sz w:val="24"/>
          <w:szCs w:val="24"/>
          <w:lang w:val="ru-RU" w:eastAsia="bg-BG"/>
        </w:rPr>
        <w:lastRenderedPageBreak/>
        <w:t>7</w:t>
      </w:r>
      <w:r w:rsidR="00473C24" w:rsidRPr="00D776B9">
        <w:rPr>
          <w:rFonts w:ascii="Times New Roman" w:eastAsia="Times New Roman" w:hAnsi="Times New Roman" w:cs="Times New Roman"/>
          <w:b/>
          <w:sz w:val="24"/>
          <w:szCs w:val="24"/>
          <w:lang w:val="ru-RU" w:eastAsia="bg-BG"/>
        </w:rPr>
        <w:t>. ПРОГНОЗНА СТОЙНОСТ НА ПОРЪЧКАТА:</w:t>
      </w:r>
      <w:r w:rsidR="00473C24" w:rsidRPr="00D776B9">
        <w:rPr>
          <w:rFonts w:ascii="Times New Roman" w:eastAsia="Times New Roman" w:hAnsi="Times New Roman" w:cs="Times New Roman"/>
          <w:sz w:val="24"/>
          <w:szCs w:val="24"/>
          <w:lang w:val="bg-BG" w:eastAsia="bg-BG"/>
        </w:rPr>
        <w:t xml:space="preserve"> </w:t>
      </w:r>
    </w:p>
    <w:p w14:paraId="745C1142" w14:textId="17FB3CA1" w:rsidR="00091355" w:rsidRPr="00091355" w:rsidRDefault="00091355" w:rsidP="00244A3B">
      <w:pPr>
        <w:spacing w:after="0" w:line="360" w:lineRule="auto"/>
        <w:ind w:firstLine="708"/>
        <w:jc w:val="both"/>
        <w:rPr>
          <w:rFonts w:ascii="Times New Roman" w:eastAsia="Times New Roman" w:hAnsi="Times New Roman" w:cs="Times New Roman"/>
          <w:sz w:val="24"/>
          <w:szCs w:val="24"/>
          <w:lang w:val="bg-BG" w:eastAsia="bg-BG"/>
        </w:rPr>
      </w:pPr>
      <w:r>
        <w:rPr>
          <w:rFonts w:ascii="Times New Roman" w:eastAsia="Times New Roman" w:hAnsi="Times New Roman" w:cs="Times New Roman"/>
          <w:sz w:val="24"/>
          <w:szCs w:val="24"/>
          <w:lang w:val="bg-BG" w:eastAsia="bg-BG"/>
        </w:rPr>
        <w:t xml:space="preserve">Общата прогнозна стойност на поръчката е </w:t>
      </w:r>
      <w:r w:rsidRPr="004765C7">
        <w:rPr>
          <w:rFonts w:ascii="Times New Roman" w:eastAsia="Times New Roman" w:hAnsi="Times New Roman" w:cs="Times New Roman"/>
          <w:sz w:val="24"/>
          <w:szCs w:val="24"/>
          <w:lang w:val="bg-BG" w:eastAsia="bg-BG"/>
        </w:rPr>
        <w:t xml:space="preserve">до </w:t>
      </w:r>
      <w:r w:rsidRPr="00091355">
        <w:rPr>
          <w:rFonts w:ascii="Times New Roman" w:eastAsia="Times New Roman" w:hAnsi="Times New Roman" w:cs="Times New Roman"/>
          <w:b/>
          <w:sz w:val="24"/>
          <w:szCs w:val="24"/>
          <w:lang w:val="bg-BG" w:eastAsia="bg-BG"/>
        </w:rPr>
        <w:t>259 000 лв. без ДДС</w:t>
      </w:r>
    </w:p>
    <w:p w14:paraId="63758573" w14:textId="6AB64766" w:rsidR="00091355" w:rsidRDefault="00091355" w:rsidP="00244A3B">
      <w:pPr>
        <w:spacing w:after="0" w:line="360" w:lineRule="auto"/>
        <w:ind w:firstLine="708"/>
        <w:contextualSpacing/>
        <w:jc w:val="both"/>
        <w:rPr>
          <w:rFonts w:ascii="Times New Roman" w:eastAsia="Times New Roman" w:hAnsi="Times New Roman" w:cs="Times New Roman"/>
          <w:sz w:val="24"/>
          <w:szCs w:val="24"/>
          <w:lang w:val="bg-BG" w:eastAsia="bg-BG"/>
        </w:rPr>
      </w:pPr>
      <w:r w:rsidRPr="004765C7">
        <w:rPr>
          <w:rFonts w:ascii="Times New Roman" w:eastAsia="Times New Roman" w:hAnsi="Times New Roman" w:cs="Times New Roman"/>
          <w:sz w:val="24"/>
          <w:szCs w:val="24"/>
          <w:lang w:val="bg-BG" w:eastAsia="bg-BG"/>
        </w:rPr>
        <w:t>По обособени позиции прогнозната стойност е</w:t>
      </w:r>
      <w:r>
        <w:rPr>
          <w:rFonts w:ascii="Times New Roman" w:eastAsia="Times New Roman" w:hAnsi="Times New Roman" w:cs="Times New Roman"/>
          <w:sz w:val="24"/>
          <w:szCs w:val="24"/>
          <w:lang w:val="bg-BG" w:eastAsia="bg-BG"/>
        </w:rPr>
        <w:t>,</w:t>
      </w:r>
      <w:r w:rsidRPr="004765C7">
        <w:rPr>
          <w:rFonts w:ascii="Times New Roman" w:eastAsia="Times New Roman" w:hAnsi="Times New Roman" w:cs="Times New Roman"/>
          <w:sz w:val="24"/>
          <w:szCs w:val="24"/>
          <w:lang w:val="bg-BG" w:eastAsia="bg-BG"/>
        </w:rPr>
        <w:t xml:space="preserve"> както следва:</w:t>
      </w:r>
    </w:p>
    <w:p w14:paraId="79BEDF92" w14:textId="77777777" w:rsidR="00091355" w:rsidRPr="00091355" w:rsidRDefault="00091355" w:rsidP="00244A3B">
      <w:pPr>
        <w:suppressAutoHyphens/>
        <w:spacing w:after="0" w:line="360" w:lineRule="auto"/>
        <w:jc w:val="both"/>
        <w:rPr>
          <w:rFonts w:ascii="Times New Roman" w:eastAsia="Times New Roman" w:hAnsi="Times New Roman" w:cs="Times New Roman"/>
          <w:b/>
          <w:snapToGrid w:val="0"/>
          <w:sz w:val="24"/>
          <w:szCs w:val="24"/>
          <w:lang w:val="bg-BG"/>
        </w:rPr>
      </w:pPr>
      <w:r w:rsidRPr="00091355">
        <w:rPr>
          <w:rFonts w:ascii="Times New Roman" w:eastAsia="Times New Roman" w:hAnsi="Times New Roman" w:cs="Times New Roman"/>
          <w:b/>
          <w:snapToGrid w:val="0"/>
          <w:sz w:val="24"/>
          <w:szCs w:val="24"/>
          <w:lang w:val="bg-BG"/>
        </w:rPr>
        <w:t>Обособена позиция № 1</w:t>
      </w:r>
      <w:r w:rsidRPr="00091355">
        <w:rPr>
          <w:rFonts w:ascii="Times New Roman" w:eastAsia="Times New Roman" w:hAnsi="Times New Roman" w:cs="Times New Roman"/>
          <w:snapToGrid w:val="0"/>
          <w:sz w:val="24"/>
          <w:szCs w:val="24"/>
          <w:lang w:val="bg-BG"/>
        </w:rPr>
        <w:t xml:space="preserve"> „Доставка на компютърна и периферна техника“ – </w:t>
      </w:r>
      <w:r w:rsidRPr="00091355">
        <w:rPr>
          <w:rFonts w:ascii="Times New Roman" w:hAnsi="Times New Roman" w:cs="Times New Roman"/>
          <w:b/>
          <w:sz w:val="24"/>
          <w:szCs w:val="24"/>
          <w:lang w:val="bg-BG"/>
        </w:rPr>
        <w:t>141 0</w:t>
      </w:r>
      <w:r w:rsidRPr="00091355">
        <w:rPr>
          <w:rFonts w:ascii="Times New Roman" w:hAnsi="Times New Roman" w:cs="Times New Roman"/>
          <w:b/>
          <w:sz w:val="24"/>
          <w:szCs w:val="24"/>
        </w:rPr>
        <w:t>00</w:t>
      </w:r>
      <w:r w:rsidRPr="00091355">
        <w:rPr>
          <w:rFonts w:ascii="Verdana" w:hAnsi="Verdana"/>
          <w:b/>
          <w:i/>
          <w:sz w:val="20"/>
          <w:szCs w:val="20"/>
        </w:rPr>
        <w:t xml:space="preserve"> </w:t>
      </w:r>
      <w:r w:rsidRPr="00091355">
        <w:rPr>
          <w:rFonts w:ascii="Times New Roman" w:eastAsia="Times New Roman" w:hAnsi="Times New Roman" w:cs="Times New Roman"/>
          <w:b/>
          <w:snapToGrid w:val="0"/>
          <w:sz w:val="24"/>
          <w:szCs w:val="24"/>
          <w:lang w:val="bg-BG"/>
        </w:rPr>
        <w:t>лв. без ДДС;</w:t>
      </w:r>
    </w:p>
    <w:p w14:paraId="2A93D87B" w14:textId="77777777" w:rsidR="00091355" w:rsidRPr="00091355" w:rsidRDefault="00091355" w:rsidP="00244A3B">
      <w:pPr>
        <w:suppressAutoHyphens/>
        <w:spacing w:after="0" w:line="360" w:lineRule="auto"/>
        <w:jc w:val="both"/>
        <w:rPr>
          <w:rFonts w:ascii="Times New Roman" w:eastAsia="Times New Roman" w:hAnsi="Times New Roman" w:cs="Times New Roman"/>
          <w:b/>
          <w:snapToGrid w:val="0"/>
          <w:sz w:val="24"/>
          <w:szCs w:val="24"/>
          <w:lang w:val="bg-BG"/>
        </w:rPr>
      </w:pPr>
      <w:r w:rsidRPr="00091355">
        <w:rPr>
          <w:rFonts w:ascii="Times New Roman" w:eastAsia="Times New Roman" w:hAnsi="Times New Roman" w:cs="Times New Roman"/>
          <w:b/>
          <w:snapToGrid w:val="0"/>
          <w:sz w:val="24"/>
          <w:szCs w:val="24"/>
          <w:lang w:val="bg-BG"/>
        </w:rPr>
        <w:t>Обособена позиция № 2</w:t>
      </w:r>
      <w:r w:rsidRPr="00091355">
        <w:rPr>
          <w:rFonts w:ascii="Times New Roman" w:eastAsia="Times New Roman" w:hAnsi="Times New Roman" w:cs="Times New Roman"/>
          <w:snapToGrid w:val="0"/>
          <w:sz w:val="24"/>
          <w:szCs w:val="24"/>
          <w:lang w:val="bg-BG"/>
        </w:rPr>
        <w:t xml:space="preserve"> „Доставка на мултифункционални устройства“ – </w:t>
      </w:r>
      <w:r w:rsidRPr="00091355">
        <w:rPr>
          <w:rFonts w:ascii="Times New Roman" w:hAnsi="Times New Roman" w:cs="Times New Roman"/>
          <w:b/>
          <w:sz w:val="24"/>
          <w:szCs w:val="24"/>
          <w:lang w:val="bg-BG"/>
        </w:rPr>
        <w:t>93 000</w:t>
      </w:r>
      <w:r w:rsidRPr="00091355">
        <w:rPr>
          <w:rFonts w:ascii="Verdana" w:hAnsi="Verdana"/>
          <w:i/>
          <w:sz w:val="20"/>
          <w:szCs w:val="20"/>
        </w:rPr>
        <w:t xml:space="preserve"> </w:t>
      </w:r>
      <w:r w:rsidRPr="00091355">
        <w:rPr>
          <w:rFonts w:ascii="Times New Roman" w:eastAsia="Times New Roman" w:hAnsi="Times New Roman" w:cs="Times New Roman"/>
          <w:b/>
          <w:snapToGrid w:val="0"/>
          <w:sz w:val="24"/>
          <w:szCs w:val="24"/>
          <w:lang w:val="bg-BG"/>
        </w:rPr>
        <w:t>лв. без ДДС;</w:t>
      </w:r>
    </w:p>
    <w:p w14:paraId="1654ED99" w14:textId="070A38C1" w:rsidR="00980484" w:rsidRPr="00980484" w:rsidRDefault="00091355" w:rsidP="00244A3B">
      <w:pPr>
        <w:suppressAutoHyphens/>
        <w:spacing w:after="0" w:line="360" w:lineRule="auto"/>
        <w:jc w:val="both"/>
        <w:rPr>
          <w:rFonts w:ascii="Times New Roman" w:eastAsia="Times New Roman" w:hAnsi="Times New Roman" w:cs="Times New Roman"/>
          <w:b/>
          <w:snapToGrid w:val="0"/>
          <w:sz w:val="24"/>
          <w:szCs w:val="24"/>
          <w:lang w:val="bg-BG"/>
        </w:rPr>
      </w:pPr>
      <w:r w:rsidRPr="00091355">
        <w:rPr>
          <w:rFonts w:ascii="Times New Roman" w:eastAsia="Times New Roman" w:hAnsi="Times New Roman" w:cs="Times New Roman"/>
          <w:b/>
          <w:snapToGrid w:val="0"/>
          <w:sz w:val="24"/>
          <w:szCs w:val="24"/>
          <w:lang w:val="bg-BG"/>
        </w:rPr>
        <w:t>Обособена позиция № 3</w:t>
      </w:r>
      <w:r w:rsidRPr="00091355">
        <w:rPr>
          <w:rFonts w:ascii="Times New Roman" w:eastAsia="Times New Roman" w:hAnsi="Times New Roman" w:cs="Times New Roman"/>
          <w:snapToGrid w:val="0"/>
          <w:sz w:val="24"/>
          <w:szCs w:val="24"/>
          <w:lang w:val="bg-BG"/>
        </w:rPr>
        <w:t xml:space="preserve"> „Доставка на мултимедийна и офис техника“ – </w:t>
      </w:r>
      <w:r w:rsidRPr="00091355">
        <w:rPr>
          <w:rFonts w:ascii="Times New Roman" w:hAnsi="Times New Roman" w:cs="Times New Roman"/>
          <w:b/>
          <w:sz w:val="24"/>
          <w:szCs w:val="24"/>
        </w:rPr>
        <w:t>2</w:t>
      </w:r>
      <w:r w:rsidRPr="00091355">
        <w:rPr>
          <w:rFonts w:ascii="Times New Roman" w:hAnsi="Times New Roman" w:cs="Times New Roman"/>
          <w:b/>
          <w:sz w:val="24"/>
          <w:szCs w:val="24"/>
          <w:lang w:val="bg-BG"/>
        </w:rPr>
        <w:t>5</w:t>
      </w:r>
      <w:r w:rsidRPr="00091355">
        <w:rPr>
          <w:rFonts w:ascii="Times New Roman" w:hAnsi="Times New Roman" w:cs="Times New Roman"/>
          <w:b/>
          <w:sz w:val="24"/>
          <w:szCs w:val="24"/>
        </w:rPr>
        <w:t xml:space="preserve"> </w:t>
      </w:r>
      <w:r w:rsidRPr="00091355">
        <w:rPr>
          <w:rFonts w:ascii="Times New Roman" w:hAnsi="Times New Roman" w:cs="Times New Roman"/>
          <w:b/>
          <w:sz w:val="24"/>
          <w:szCs w:val="24"/>
          <w:lang w:val="bg-BG"/>
        </w:rPr>
        <w:t>0</w:t>
      </w:r>
      <w:r w:rsidRPr="00091355">
        <w:rPr>
          <w:rFonts w:ascii="Times New Roman" w:hAnsi="Times New Roman" w:cs="Times New Roman"/>
          <w:b/>
          <w:sz w:val="24"/>
          <w:szCs w:val="24"/>
        </w:rPr>
        <w:t xml:space="preserve">00 </w:t>
      </w:r>
      <w:r w:rsidRPr="00091355">
        <w:rPr>
          <w:rFonts w:ascii="Times New Roman" w:eastAsia="Times New Roman" w:hAnsi="Times New Roman" w:cs="Times New Roman"/>
          <w:b/>
          <w:snapToGrid w:val="0"/>
          <w:sz w:val="24"/>
          <w:szCs w:val="24"/>
          <w:lang w:val="bg-BG"/>
        </w:rPr>
        <w:t>лв. без ДДС</w:t>
      </w:r>
      <w:r>
        <w:rPr>
          <w:rFonts w:ascii="Times New Roman" w:eastAsia="Times New Roman" w:hAnsi="Times New Roman" w:cs="Times New Roman"/>
          <w:b/>
          <w:snapToGrid w:val="0"/>
          <w:sz w:val="24"/>
          <w:szCs w:val="24"/>
          <w:lang w:val="bg-BG"/>
        </w:rPr>
        <w:t>.</w:t>
      </w:r>
    </w:p>
    <w:p w14:paraId="6B53EAEC" w14:textId="00134A9C" w:rsidR="00980484" w:rsidRPr="00980484" w:rsidRDefault="0045237A" w:rsidP="0045237A">
      <w:pPr>
        <w:pStyle w:val="NormalWeb"/>
        <w:tabs>
          <w:tab w:val="left" w:pos="426"/>
          <w:tab w:val="left" w:pos="5100"/>
        </w:tabs>
        <w:spacing w:before="0" w:beforeAutospacing="0" w:after="0" w:afterAutospacing="0" w:line="360" w:lineRule="auto"/>
        <w:jc w:val="both"/>
      </w:pPr>
      <w:r>
        <w:rPr>
          <w:rFonts w:eastAsia="Calibri"/>
        </w:rPr>
        <w:tab/>
      </w:r>
      <w:r w:rsidR="00980484" w:rsidRPr="00980484">
        <w:rPr>
          <w:rFonts w:eastAsia="Calibri"/>
        </w:rPr>
        <w:t>Определените прогнозни стойности по обособените позиции са максимално допустими стойности</w:t>
      </w:r>
      <w:r w:rsidR="00980484" w:rsidRPr="00980484">
        <w:rPr>
          <w:rFonts w:eastAsia="Calibri"/>
          <w:b/>
        </w:rPr>
        <w:t xml:space="preserve">. </w:t>
      </w:r>
      <w:r w:rsidR="00980484" w:rsidRPr="00980484">
        <w:rPr>
          <w:rFonts w:eastAsia="Calibri"/>
        </w:rPr>
        <w:t xml:space="preserve">Възложителят не се ангажира с разходване на всички средства от прогнозната стойност. </w:t>
      </w:r>
      <w:r w:rsidR="00980484" w:rsidRPr="00980484">
        <w:t>Оферти, съдържащи ценови предложения над максимално допустимите стойности по обособените позиции на поръчката, няма да бъдат разглеждани.</w:t>
      </w:r>
    </w:p>
    <w:p w14:paraId="14F385AD" w14:textId="77777777" w:rsidR="000D2834" w:rsidRPr="00366A75" w:rsidRDefault="001942A3" w:rsidP="00091355">
      <w:pPr>
        <w:keepNext/>
        <w:suppressAutoHyphens/>
        <w:spacing w:before="240" w:after="240" w:line="360" w:lineRule="auto"/>
        <w:rPr>
          <w:rFonts w:ascii="Times New Roman" w:eastAsia="Times New Roman" w:hAnsi="Times New Roman" w:cs="Times New Roman"/>
          <w:b/>
          <w:color w:val="000000"/>
          <w:sz w:val="24"/>
          <w:szCs w:val="24"/>
          <w:lang w:val="bg-BG" w:eastAsia="bg-BG"/>
        </w:rPr>
      </w:pPr>
      <w:r w:rsidRPr="00366A75">
        <w:rPr>
          <w:rFonts w:ascii="Times New Roman" w:eastAsia="Times New Roman" w:hAnsi="Times New Roman" w:cs="Times New Roman"/>
          <w:b/>
          <w:color w:val="000000"/>
          <w:sz w:val="24"/>
          <w:szCs w:val="24"/>
          <w:lang w:val="bg-BG" w:eastAsia="bg-BG"/>
        </w:rPr>
        <w:t>8</w:t>
      </w:r>
      <w:r w:rsidR="00544CD5" w:rsidRPr="00366A75">
        <w:rPr>
          <w:rFonts w:ascii="Times New Roman" w:eastAsia="Times New Roman" w:hAnsi="Times New Roman" w:cs="Times New Roman"/>
          <w:b/>
          <w:color w:val="000000"/>
          <w:sz w:val="24"/>
          <w:szCs w:val="24"/>
          <w:lang w:val="bg-BG" w:eastAsia="bg-BG"/>
        </w:rPr>
        <w:t xml:space="preserve">. ФИНАНСИРАНЕ </w:t>
      </w:r>
    </w:p>
    <w:p w14:paraId="2DB592C3" w14:textId="35B7C293" w:rsidR="00B220C0" w:rsidRDefault="00544CD5" w:rsidP="00366A75">
      <w:pPr>
        <w:pStyle w:val="Heading1"/>
        <w:numPr>
          <w:ilvl w:val="0"/>
          <w:numId w:val="0"/>
        </w:numPr>
        <w:spacing w:before="0" w:after="0" w:line="360" w:lineRule="auto"/>
        <w:ind w:firstLine="360"/>
        <w:rPr>
          <w:b w:val="0"/>
          <w:smallCaps w:val="0"/>
          <w:kern w:val="0"/>
          <w:sz w:val="24"/>
          <w:szCs w:val="24"/>
          <w:lang w:val="bg-BG"/>
        </w:rPr>
      </w:pPr>
      <w:bookmarkStart w:id="3" w:name="_Toc505604587"/>
      <w:r w:rsidRPr="00366A75">
        <w:rPr>
          <w:b w:val="0"/>
          <w:smallCaps w:val="0"/>
          <w:kern w:val="0"/>
          <w:sz w:val="24"/>
          <w:szCs w:val="24"/>
          <w:lang w:val="bg-BG"/>
        </w:rPr>
        <w:t xml:space="preserve">Финансирането на поръчката ще бъде осигурено в рамките на Приоритетна ос 4 </w:t>
      </w:r>
      <w:r w:rsidR="00327CFE">
        <w:rPr>
          <w:b w:val="0"/>
          <w:smallCaps w:val="0"/>
          <w:kern w:val="0"/>
          <w:sz w:val="24"/>
          <w:szCs w:val="24"/>
          <w:lang w:val="bg-BG"/>
        </w:rPr>
        <w:t>„Техническа помощ“</w:t>
      </w:r>
      <w:r w:rsidRPr="00366A75">
        <w:rPr>
          <w:b w:val="0"/>
          <w:smallCaps w:val="0"/>
          <w:kern w:val="0"/>
          <w:sz w:val="24"/>
          <w:szCs w:val="24"/>
          <w:lang w:val="bg-BG"/>
        </w:rPr>
        <w:t>, която се осъществява с финансовата подкрепа на ОП НОИР, съфинансирана от Европейския съюз чрез Европейския социален фонд и Европейския фонд за регионално развитие.</w:t>
      </w:r>
      <w:bookmarkEnd w:id="3"/>
    </w:p>
    <w:p w14:paraId="5391F5F1" w14:textId="0F829F38" w:rsidR="00366A75" w:rsidRPr="00366A75" w:rsidRDefault="00366A75" w:rsidP="00366A75">
      <w:pPr>
        <w:rPr>
          <w:lang w:val="bg-BG" w:eastAsia="ar-SA"/>
        </w:rPr>
      </w:pPr>
    </w:p>
    <w:p w14:paraId="29CC1051" w14:textId="7E421329" w:rsidR="00B220C0" w:rsidRDefault="001942A3" w:rsidP="00735B8E">
      <w:pPr>
        <w:spacing w:after="0" w:line="360" w:lineRule="auto"/>
        <w:jc w:val="both"/>
        <w:rPr>
          <w:rFonts w:ascii="Times New Roman" w:eastAsia="Times New Roman" w:hAnsi="Times New Roman" w:cs="Times New Roman"/>
          <w:sz w:val="24"/>
          <w:szCs w:val="24"/>
          <w:lang w:val="bg-BG" w:eastAsia="ar-SA"/>
        </w:rPr>
      </w:pPr>
      <w:r w:rsidRPr="00366A75">
        <w:rPr>
          <w:rFonts w:ascii="Times New Roman" w:eastAsia="Times New Roman" w:hAnsi="Times New Roman" w:cs="Times New Roman"/>
          <w:b/>
          <w:color w:val="000000"/>
          <w:sz w:val="24"/>
          <w:szCs w:val="24"/>
          <w:lang w:val="bg-BG" w:eastAsia="bg-BG"/>
        </w:rPr>
        <w:t>9</w:t>
      </w:r>
      <w:r w:rsidR="003A5264" w:rsidRPr="00366A75">
        <w:rPr>
          <w:rFonts w:ascii="Times New Roman" w:eastAsia="Times New Roman" w:hAnsi="Times New Roman" w:cs="Times New Roman"/>
          <w:b/>
          <w:color w:val="000000"/>
          <w:sz w:val="24"/>
          <w:szCs w:val="24"/>
          <w:lang w:val="bg-BG" w:eastAsia="bg-BG"/>
        </w:rPr>
        <w:t>.</w:t>
      </w:r>
      <w:r w:rsidR="00B220C0" w:rsidRPr="00366A75">
        <w:rPr>
          <w:rFonts w:ascii="Times New Roman" w:hAnsi="Times New Roman" w:cs="Times New Roman"/>
          <w:b/>
          <w:color w:val="000000"/>
          <w:sz w:val="24"/>
          <w:szCs w:val="24"/>
          <w:lang w:val="ru-RU"/>
        </w:rPr>
        <w:t xml:space="preserve"> МЯСТО НА ИЗПЪЛНЕНИЕ НА ПОРЪЧКАТА – </w:t>
      </w:r>
      <w:r w:rsidR="003939C8">
        <w:rPr>
          <w:rFonts w:ascii="Times New Roman" w:eastAsia="Times New Roman" w:hAnsi="Times New Roman" w:cs="Times New Roman"/>
          <w:sz w:val="24"/>
          <w:szCs w:val="24"/>
          <w:lang w:val="bg-BG" w:eastAsia="ar-SA"/>
        </w:rPr>
        <w:t>г</w:t>
      </w:r>
      <w:r w:rsidR="00B220C0" w:rsidRPr="00366A75">
        <w:rPr>
          <w:rFonts w:ascii="Times New Roman" w:eastAsia="Times New Roman" w:hAnsi="Times New Roman" w:cs="Times New Roman"/>
          <w:sz w:val="24"/>
          <w:szCs w:val="24"/>
          <w:lang w:val="bg-BG" w:eastAsia="ar-SA"/>
        </w:rPr>
        <w:t>р. София, бул. “Цариградско шосе“ № 125, бл.</w:t>
      </w:r>
      <w:r w:rsidR="003F6D6E" w:rsidRPr="00366A75">
        <w:rPr>
          <w:rFonts w:ascii="Times New Roman" w:eastAsia="Times New Roman" w:hAnsi="Times New Roman" w:cs="Times New Roman"/>
          <w:sz w:val="24"/>
          <w:szCs w:val="24"/>
          <w:lang w:val="bg-BG" w:eastAsia="ar-SA"/>
        </w:rPr>
        <w:t xml:space="preserve"> </w:t>
      </w:r>
      <w:r w:rsidR="00B220C0" w:rsidRPr="00366A75">
        <w:rPr>
          <w:rFonts w:ascii="Times New Roman" w:eastAsia="Times New Roman" w:hAnsi="Times New Roman" w:cs="Times New Roman"/>
          <w:sz w:val="24"/>
          <w:szCs w:val="24"/>
          <w:lang w:val="bg-BG" w:eastAsia="ar-SA"/>
        </w:rPr>
        <w:t>5</w:t>
      </w:r>
    </w:p>
    <w:p w14:paraId="149AC639" w14:textId="1B265F71" w:rsidR="0090590A" w:rsidRDefault="001942A3" w:rsidP="00091355">
      <w:pPr>
        <w:spacing w:before="240" w:after="240" w:line="360" w:lineRule="auto"/>
        <w:jc w:val="both"/>
        <w:rPr>
          <w:rFonts w:ascii="Times New Roman" w:eastAsia="Times New Roman" w:hAnsi="Times New Roman" w:cs="Times New Roman"/>
          <w:color w:val="000000"/>
          <w:sz w:val="24"/>
          <w:szCs w:val="24"/>
          <w:lang w:val="bg-BG" w:eastAsia="bg-BG"/>
        </w:rPr>
      </w:pPr>
      <w:r w:rsidRPr="00366A75">
        <w:rPr>
          <w:rFonts w:ascii="Times New Roman" w:eastAsia="Times New Roman" w:hAnsi="Times New Roman" w:cs="Times New Roman"/>
          <w:b/>
          <w:color w:val="000000"/>
          <w:sz w:val="24"/>
          <w:szCs w:val="24"/>
          <w:lang w:val="ru-RU" w:eastAsia="bg-BG"/>
        </w:rPr>
        <w:t>10</w:t>
      </w:r>
      <w:r w:rsidR="0090590A" w:rsidRPr="00366A75">
        <w:rPr>
          <w:rFonts w:ascii="Times New Roman" w:eastAsia="Times New Roman" w:hAnsi="Times New Roman" w:cs="Times New Roman"/>
          <w:b/>
          <w:color w:val="000000"/>
          <w:sz w:val="24"/>
          <w:szCs w:val="24"/>
          <w:lang w:val="ru-RU" w:eastAsia="bg-BG"/>
        </w:rPr>
        <w:t xml:space="preserve">. ВЪЗМОЖНОСТ ЗА ПРЕДСТАВЯНЕ НА ВАРИАНТИ В ОФЕРТИТЕ: </w:t>
      </w:r>
      <w:r w:rsidR="0090590A" w:rsidRPr="00366A75">
        <w:rPr>
          <w:rFonts w:ascii="Times New Roman" w:eastAsia="Times New Roman" w:hAnsi="Times New Roman" w:cs="Times New Roman"/>
          <w:bCs/>
          <w:color w:val="000000"/>
          <w:sz w:val="24"/>
          <w:szCs w:val="24"/>
          <w:lang w:val="ru-RU" w:eastAsia="bg-BG"/>
        </w:rPr>
        <w:t xml:space="preserve">не се </w:t>
      </w:r>
      <w:r w:rsidR="0090590A" w:rsidRPr="00366A75">
        <w:rPr>
          <w:rFonts w:ascii="Times New Roman" w:eastAsia="Times New Roman" w:hAnsi="Times New Roman" w:cs="Times New Roman"/>
          <w:bCs/>
          <w:color w:val="000000"/>
          <w:sz w:val="24"/>
          <w:szCs w:val="24"/>
          <w:lang w:val="bg-BG" w:eastAsia="bg-BG"/>
        </w:rPr>
        <w:t xml:space="preserve">допускат варианти в </w:t>
      </w:r>
      <w:r w:rsidR="0090590A" w:rsidRPr="00366A75">
        <w:rPr>
          <w:rFonts w:ascii="Times New Roman" w:eastAsia="Times New Roman" w:hAnsi="Times New Roman" w:cs="Times New Roman"/>
          <w:color w:val="000000"/>
          <w:sz w:val="24"/>
          <w:szCs w:val="24"/>
          <w:lang w:val="bg-BG" w:eastAsia="bg-BG"/>
        </w:rPr>
        <w:t>офертите</w:t>
      </w:r>
      <w:r w:rsidR="003F6D6E" w:rsidRPr="00366A75">
        <w:rPr>
          <w:rFonts w:ascii="Times New Roman" w:eastAsia="Times New Roman" w:hAnsi="Times New Roman" w:cs="Times New Roman"/>
          <w:color w:val="000000"/>
          <w:sz w:val="24"/>
          <w:szCs w:val="24"/>
          <w:lang w:val="bg-BG" w:eastAsia="bg-BG"/>
        </w:rPr>
        <w:t>.</w:t>
      </w:r>
    </w:p>
    <w:p w14:paraId="2A283257" w14:textId="07CD948B" w:rsidR="0045237A" w:rsidRDefault="0045237A" w:rsidP="00091355">
      <w:pPr>
        <w:spacing w:before="240" w:after="240" w:line="360" w:lineRule="auto"/>
        <w:jc w:val="both"/>
        <w:rPr>
          <w:rFonts w:ascii="Times New Roman" w:eastAsia="Times New Roman" w:hAnsi="Times New Roman" w:cs="Times New Roman"/>
          <w:color w:val="000000"/>
          <w:sz w:val="24"/>
          <w:szCs w:val="24"/>
          <w:lang w:val="bg-BG" w:eastAsia="bg-BG"/>
        </w:rPr>
      </w:pPr>
    </w:p>
    <w:p w14:paraId="74C85F3A" w14:textId="77777777" w:rsidR="0045237A" w:rsidRDefault="0045237A" w:rsidP="00091355">
      <w:pPr>
        <w:spacing w:before="240" w:after="240" w:line="360" w:lineRule="auto"/>
        <w:jc w:val="both"/>
        <w:rPr>
          <w:rFonts w:ascii="Times New Roman" w:eastAsia="Times New Roman" w:hAnsi="Times New Roman" w:cs="Times New Roman"/>
          <w:color w:val="000000"/>
          <w:sz w:val="24"/>
          <w:szCs w:val="24"/>
          <w:lang w:val="bg-BG" w:eastAsia="bg-BG"/>
        </w:rPr>
      </w:pPr>
    </w:p>
    <w:p w14:paraId="48CC098B" w14:textId="78514651" w:rsidR="0090590A" w:rsidRPr="00366A75" w:rsidRDefault="00D26AF4" w:rsidP="0090590A">
      <w:pPr>
        <w:rPr>
          <w:rFonts w:ascii="Times New Roman" w:hAnsi="Times New Roman" w:cs="Times New Roman"/>
          <w:b/>
          <w:bCs/>
          <w:iCs/>
          <w:color w:val="000000"/>
          <w:sz w:val="24"/>
          <w:szCs w:val="24"/>
          <w:lang w:val="bg-BG"/>
        </w:rPr>
      </w:pPr>
      <w:r w:rsidRPr="00366A75">
        <w:rPr>
          <w:rFonts w:ascii="Times New Roman" w:hAnsi="Times New Roman" w:cs="Times New Roman"/>
          <w:b/>
          <w:sz w:val="24"/>
          <w:szCs w:val="24"/>
          <w:lang w:val="bg-BG"/>
        </w:rPr>
        <w:lastRenderedPageBreak/>
        <w:t>1</w:t>
      </w:r>
      <w:r w:rsidR="001942A3" w:rsidRPr="00366A75">
        <w:rPr>
          <w:rFonts w:ascii="Times New Roman" w:hAnsi="Times New Roman" w:cs="Times New Roman"/>
          <w:b/>
          <w:sz w:val="24"/>
          <w:szCs w:val="24"/>
          <w:lang w:val="bg-BG"/>
        </w:rPr>
        <w:t>1</w:t>
      </w:r>
      <w:r w:rsidRPr="00366A75">
        <w:rPr>
          <w:rFonts w:ascii="Times New Roman" w:hAnsi="Times New Roman" w:cs="Times New Roman"/>
          <w:b/>
          <w:sz w:val="24"/>
          <w:szCs w:val="24"/>
          <w:lang w:val="bg-BG"/>
        </w:rPr>
        <w:t xml:space="preserve">. </w:t>
      </w:r>
      <w:r w:rsidRPr="00366A75">
        <w:rPr>
          <w:rFonts w:ascii="Times New Roman" w:hAnsi="Times New Roman" w:cs="Times New Roman"/>
          <w:b/>
          <w:bCs/>
          <w:iCs/>
          <w:color w:val="000000"/>
          <w:sz w:val="24"/>
          <w:szCs w:val="24"/>
        </w:rPr>
        <w:t>ГАРАНЦИЯ ЗА ИЗПЪЛНЕНИЕ</w:t>
      </w:r>
      <w:r w:rsidRPr="00366A75">
        <w:rPr>
          <w:rFonts w:ascii="Times New Roman" w:hAnsi="Times New Roman" w:cs="Times New Roman"/>
          <w:b/>
          <w:bCs/>
          <w:iCs/>
          <w:color w:val="000000"/>
          <w:sz w:val="24"/>
          <w:szCs w:val="24"/>
          <w:lang w:val="bg-BG"/>
        </w:rPr>
        <w:t>:</w:t>
      </w:r>
    </w:p>
    <w:p w14:paraId="6D217CC2" w14:textId="6210C986" w:rsidR="000747F8" w:rsidRPr="0083419F" w:rsidRDefault="00091355" w:rsidP="00244A3B">
      <w:pPr>
        <w:keepNext/>
        <w:keepLines/>
        <w:spacing w:before="40" w:after="0" w:line="360" w:lineRule="auto"/>
        <w:jc w:val="both"/>
        <w:outlineLvl w:val="1"/>
        <w:rPr>
          <w:rFonts w:ascii="Times New Roman" w:eastAsia="Times New Roman" w:hAnsi="Times New Roman" w:cs="Times New Roman"/>
          <w:bCs/>
          <w:color w:val="000000"/>
          <w:sz w:val="24"/>
          <w:szCs w:val="24"/>
          <w:lang w:val="bg-BG" w:eastAsia="bg-BG"/>
        </w:rPr>
      </w:pPr>
      <w:r w:rsidRPr="0045237A">
        <w:rPr>
          <w:rFonts w:ascii="Times New Roman" w:eastAsia="Times New Roman" w:hAnsi="Times New Roman" w:cs="Times New Roman"/>
          <w:bCs/>
          <w:color w:val="000000"/>
          <w:sz w:val="24"/>
          <w:szCs w:val="24"/>
          <w:lang w:val="bg-BG" w:eastAsia="bg-BG"/>
        </w:rPr>
        <w:t xml:space="preserve">Възложителят определя гаранция за </w:t>
      </w:r>
      <w:r w:rsidRPr="0045237A">
        <w:rPr>
          <w:rFonts w:ascii="Times New Roman" w:eastAsia="Times New Roman" w:hAnsi="Times New Roman" w:cs="Times New Roman"/>
          <w:bCs/>
          <w:sz w:val="24"/>
          <w:szCs w:val="24"/>
          <w:lang w:val="bg-BG" w:eastAsia="bg-BG"/>
        </w:rPr>
        <w:t xml:space="preserve">изпълнение в размер на </w:t>
      </w:r>
      <w:r w:rsidR="0097401F" w:rsidRPr="0045237A">
        <w:rPr>
          <w:rFonts w:ascii="Times New Roman" w:eastAsia="Times New Roman" w:hAnsi="Times New Roman" w:cs="Times New Roman"/>
          <w:bCs/>
          <w:color w:val="000000"/>
          <w:sz w:val="24"/>
          <w:szCs w:val="24"/>
          <w:lang w:val="bg-BG" w:eastAsia="bg-BG"/>
        </w:rPr>
        <w:t>5</w:t>
      </w:r>
      <w:r w:rsidR="000747F8" w:rsidRPr="0045237A">
        <w:rPr>
          <w:rFonts w:ascii="Times New Roman" w:eastAsia="Times New Roman" w:hAnsi="Times New Roman" w:cs="Times New Roman"/>
          <w:bCs/>
          <w:color w:val="000000"/>
          <w:sz w:val="24"/>
          <w:szCs w:val="24"/>
          <w:lang w:val="bg-BG" w:eastAsia="bg-BG"/>
        </w:rPr>
        <w:t xml:space="preserve"> % (</w:t>
      </w:r>
      <w:r w:rsidR="0097401F" w:rsidRPr="0045237A">
        <w:rPr>
          <w:rFonts w:ascii="Times New Roman" w:eastAsia="Times New Roman" w:hAnsi="Times New Roman" w:cs="Times New Roman"/>
          <w:bCs/>
          <w:color w:val="000000"/>
          <w:sz w:val="24"/>
          <w:szCs w:val="24"/>
          <w:lang w:val="bg-BG" w:eastAsia="bg-BG"/>
        </w:rPr>
        <w:t>пет</w:t>
      </w:r>
      <w:r w:rsidR="000747F8" w:rsidRPr="0045237A">
        <w:rPr>
          <w:rFonts w:ascii="Times New Roman" w:eastAsia="Times New Roman" w:hAnsi="Times New Roman" w:cs="Times New Roman"/>
          <w:bCs/>
          <w:color w:val="000000"/>
          <w:sz w:val="24"/>
          <w:szCs w:val="24"/>
          <w:lang w:val="bg-BG" w:eastAsia="bg-BG"/>
        </w:rPr>
        <w:t xml:space="preserve"> на сто) </w:t>
      </w:r>
      <w:r w:rsidR="000747F8" w:rsidRPr="0083419F">
        <w:rPr>
          <w:rFonts w:ascii="Times New Roman" w:eastAsia="Times New Roman" w:hAnsi="Times New Roman" w:cs="Times New Roman"/>
          <w:bCs/>
          <w:color w:val="000000"/>
          <w:sz w:val="24"/>
          <w:szCs w:val="24"/>
          <w:lang w:val="bg-BG" w:eastAsia="bg-BG"/>
        </w:rPr>
        <w:t>от максималната стойност на договора/</w:t>
      </w:r>
      <w:proofErr w:type="spellStart"/>
      <w:r w:rsidR="000747F8" w:rsidRPr="0083419F">
        <w:rPr>
          <w:rFonts w:ascii="Times New Roman" w:eastAsia="Times New Roman" w:hAnsi="Times New Roman" w:cs="Times New Roman"/>
          <w:bCs/>
          <w:color w:val="000000"/>
          <w:sz w:val="24"/>
          <w:szCs w:val="24"/>
          <w:lang w:val="bg-BG" w:eastAsia="bg-BG"/>
        </w:rPr>
        <w:t>ите</w:t>
      </w:r>
      <w:proofErr w:type="spellEnd"/>
      <w:r w:rsidR="000747F8" w:rsidRPr="0083419F">
        <w:rPr>
          <w:rFonts w:ascii="Times New Roman" w:eastAsia="Times New Roman" w:hAnsi="Times New Roman" w:cs="Times New Roman"/>
          <w:bCs/>
          <w:color w:val="000000"/>
          <w:sz w:val="24"/>
          <w:szCs w:val="24"/>
          <w:lang w:val="bg-BG" w:eastAsia="bg-BG"/>
        </w:rPr>
        <w:t xml:space="preserve"> </w:t>
      </w:r>
      <w:r w:rsidR="004E367B" w:rsidRPr="00244A3B">
        <w:rPr>
          <w:rFonts w:ascii="Times New Roman" w:eastAsia="Times New Roman" w:hAnsi="Times New Roman" w:cs="Times New Roman"/>
          <w:bCs/>
          <w:color w:val="000000"/>
          <w:sz w:val="24"/>
          <w:szCs w:val="24"/>
          <w:lang w:val="bg-BG" w:eastAsia="bg-BG"/>
        </w:rPr>
        <w:t>без ДДС</w:t>
      </w:r>
      <w:r w:rsidR="004E367B" w:rsidRPr="0045237A">
        <w:rPr>
          <w:rFonts w:ascii="Times New Roman" w:eastAsia="Times New Roman" w:hAnsi="Times New Roman" w:cs="Times New Roman"/>
          <w:bCs/>
          <w:color w:val="000000"/>
          <w:sz w:val="24"/>
          <w:szCs w:val="24"/>
          <w:lang w:val="bg-BG" w:eastAsia="bg-BG"/>
        </w:rPr>
        <w:t xml:space="preserve"> </w:t>
      </w:r>
      <w:r w:rsidR="000747F8" w:rsidRPr="0045237A">
        <w:rPr>
          <w:rFonts w:ascii="Times New Roman" w:eastAsia="Times New Roman" w:hAnsi="Times New Roman" w:cs="Times New Roman"/>
          <w:bCs/>
          <w:color w:val="000000"/>
          <w:sz w:val="24"/>
          <w:szCs w:val="24"/>
          <w:lang w:val="bg-BG" w:eastAsia="bg-BG"/>
        </w:rPr>
        <w:t xml:space="preserve">по всяка една от </w:t>
      </w:r>
      <w:r w:rsidR="00752602" w:rsidRPr="0045237A">
        <w:rPr>
          <w:rFonts w:ascii="Times New Roman" w:eastAsia="Times New Roman" w:hAnsi="Times New Roman" w:cs="Times New Roman"/>
          <w:bCs/>
          <w:color w:val="000000"/>
          <w:sz w:val="24"/>
          <w:szCs w:val="24"/>
          <w:lang w:val="bg-BG" w:eastAsia="bg-BG"/>
        </w:rPr>
        <w:t xml:space="preserve">трите </w:t>
      </w:r>
      <w:r w:rsidR="000747F8" w:rsidRPr="0045237A">
        <w:rPr>
          <w:rFonts w:ascii="Times New Roman" w:eastAsia="Times New Roman" w:hAnsi="Times New Roman" w:cs="Times New Roman"/>
          <w:bCs/>
          <w:color w:val="000000"/>
          <w:sz w:val="24"/>
          <w:szCs w:val="24"/>
          <w:lang w:val="bg-BG" w:eastAsia="bg-BG"/>
        </w:rPr>
        <w:t>обособени позиции</w:t>
      </w:r>
      <w:r w:rsidR="00B37699" w:rsidRPr="0083419F">
        <w:rPr>
          <w:rFonts w:ascii="Times New Roman" w:eastAsia="Times New Roman" w:hAnsi="Times New Roman" w:cs="Times New Roman"/>
          <w:bCs/>
          <w:color w:val="000000"/>
          <w:sz w:val="24"/>
          <w:szCs w:val="24"/>
          <w:lang w:val="bg-BG" w:eastAsia="bg-BG"/>
        </w:rPr>
        <w:t xml:space="preserve"> и за обществената поръчка като цяло</w:t>
      </w:r>
      <w:r w:rsidR="00752602" w:rsidRPr="0083419F">
        <w:rPr>
          <w:rFonts w:ascii="Times New Roman" w:eastAsia="Times New Roman" w:hAnsi="Times New Roman" w:cs="Times New Roman"/>
          <w:bCs/>
          <w:color w:val="000000"/>
          <w:sz w:val="24"/>
          <w:szCs w:val="24"/>
          <w:lang w:val="bg-BG" w:eastAsia="bg-BG"/>
        </w:rPr>
        <w:t>,</w:t>
      </w:r>
      <w:r w:rsidR="00E57E38" w:rsidRPr="0083419F">
        <w:rPr>
          <w:rFonts w:ascii="Times New Roman" w:eastAsia="Times New Roman" w:hAnsi="Times New Roman" w:cs="Times New Roman"/>
          <w:bCs/>
          <w:color w:val="000000"/>
          <w:sz w:val="24"/>
          <w:szCs w:val="24"/>
          <w:lang w:val="bg-BG" w:eastAsia="bg-BG"/>
        </w:rPr>
        <w:t xml:space="preserve"> когато се участва за всички обособени позиции</w:t>
      </w:r>
      <w:r w:rsidR="009D4E6B" w:rsidRPr="0083419F">
        <w:rPr>
          <w:rFonts w:ascii="Times New Roman" w:eastAsia="Times New Roman" w:hAnsi="Times New Roman" w:cs="Times New Roman"/>
          <w:bCs/>
          <w:color w:val="000000"/>
          <w:sz w:val="24"/>
          <w:szCs w:val="24"/>
          <w:lang w:val="bg-BG" w:eastAsia="bg-BG"/>
        </w:rPr>
        <w:t>, включваща 3 % (три на сто) от стойността на договора</w:t>
      </w:r>
      <w:r w:rsidR="004E367B" w:rsidRPr="00244A3B">
        <w:rPr>
          <w:rFonts w:ascii="Times New Roman" w:eastAsia="Times New Roman" w:hAnsi="Times New Roman" w:cs="Times New Roman"/>
          <w:bCs/>
          <w:color w:val="000000"/>
          <w:sz w:val="24"/>
          <w:szCs w:val="24"/>
          <w:lang w:val="bg-BG" w:eastAsia="bg-BG"/>
        </w:rPr>
        <w:t xml:space="preserve"> без ДДС</w:t>
      </w:r>
      <w:r w:rsidR="009D4E6B" w:rsidRPr="0045237A">
        <w:rPr>
          <w:rFonts w:ascii="Times New Roman" w:eastAsia="Times New Roman" w:hAnsi="Times New Roman" w:cs="Times New Roman"/>
          <w:bCs/>
          <w:color w:val="000000"/>
          <w:sz w:val="24"/>
          <w:szCs w:val="24"/>
          <w:lang w:val="bg-BG" w:eastAsia="bg-BG"/>
        </w:rPr>
        <w:t xml:space="preserve"> за обезпечаване на доставката и </w:t>
      </w:r>
      <w:r w:rsidRPr="0045237A">
        <w:rPr>
          <w:rFonts w:ascii="Times New Roman" w:eastAsia="Times New Roman" w:hAnsi="Times New Roman" w:cs="Times New Roman"/>
          <w:bCs/>
          <w:color w:val="000000"/>
          <w:sz w:val="24"/>
          <w:szCs w:val="24"/>
          <w:lang w:val="bg-BG" w:eastAsia="bg-BG"/>
        </w:rPr>
        <w:t>2%</w:t>
      </w:r>
      <w:r w:rsidR="000747F8" w:rsidRPr="0045237A">
        <w:rPr>
          <w:rFonts w:ascii="Times New Roman" w:eastAsia="Times New Roman" w:hAnsi="Times New Roman" w:cs="Times New Roman"/>
          <w:bCs/>
          <w:color w:val="000000"/>
          <w:sz w:val="24"/>
          <w:szCs w:val="24"/>
          <w:lang w:val="bg-BG" w:eastAsia="bg-BG"/>
        </w:rPr>
        <w:t xml:space="preserve"> (две на сто)</w:t>
      </w:r>
      <w:r w:rsidRPr="0045237A">
        <w:rPr>
          <w:rFonts w:ascii="Times New Roman" w:eastAsia="Times New Roman" w:hAnsi="Times New Roman" w:cs="Times New Roman"/>
          <w:bCs/>
          <w:color w:val="000000"/>
          <w:sz w:val="24"/>
          <w:szCs w:val="24"/>
          <w:lang w:val="bg-BG" w:eastAsia="bg-BG"/>
        </w:rPr>
        <w:t xml:space="preserve"> </w:t>
      </w:r>
      <w:r w:rsidR="0097401F" w:rsidRPr="0083419F">
        <w:rPr>
          <w:rFonts w:ascii="Times New Roman" w:eastAsia="Times New Roman" w:hAnsi="Times New Roman" w:cs="Times New Roman"/>
          <w:bCs/>
          <w:color w:val="000000"/>
          <w:sz w:val="24"/>
          <w:szCs w:val="24"/>
          <w:lang w:val="bg-BG" w:eastAsia="bg-BG"/>
        </w:rPr>
        <w:t>от</w:t>
      </w:r>
      <w:r w:rsidR="00F137E1" w:rsidRPr="0083419F">
        <w:rPr>
          <w:rFonts w:ascii="Times New Roman" w:eastAsia="Times New Roman" w:hAnsi="Times New Roman" w:cs="Times New Roman"/>
          <w:bCs/>
          <w:color w:val="000000"/>
          <w:sz w:val="24"/>
          <w:szCs w:val="24"/>
          <w:lang w:val="bg-BG" w:eastAsia="bg-BG"/>
        </w:rPr>
        <w:t xml:space="preserve"> максималната стойност на договора</w:t>
      </w:r>
      <w:r w:rsidR="004E367B" w:rsidRPr="0083419F">
        <w:rPr>
          <w:rFonts w:ascii="Times New Roman" w:eastAsia="Times New Roman" w:hAnsi="Times New Roman" w:cs="Times New Roman"/>
          <w:bCs/>
          <w:color w:val="000000"/>
          <w:sz w:val="24"/>
          <w:szCs w:val="24"/>
          <w:lang w:val="bg-BG" w:eastAsia="bg-BG"/>
        </w:rPr>
        <w:t>/</w:t>
      </w:r>
      <w:proofErr w:type="spellStart"/>
      <w:r w:rsidR="004E367B" w:rsidRPr="0083419F">
        <w:rPr>
          <w:rFonts w:ascii="Times New Roman" w:eastAsia="Times New Roman" w:hAnsi="Times New Roman" w:cs="Times New Roman"/>
          <w:bCs/>
          <w:color w:val="000000"/>
          <w:sz w:val="24"/>
          <w:szCs w:val="24"/>
          <w:lang w:val="bg-BG" w:eastAsia="bg-BG"/>
        </w:rPr>
        <w:t>ите</w:t>
      </w:r>
      <w:proofErr w:type="spellEnd"/>
      <w:r w:rsidR="004E367B" w:rsidRPr="00244A3B">
        <w:rPr>
          <w:rFonts w:ascii="Times New Roman" w:eastAsia="Times New Roman" w:hAnsi="Times New Roman" w:cs="Times New Roman"/>
          <w:bCs/>
          <w:color w:val="000000"/>
          <w:sz w:val="24"/>
          <w:szCs w:val="24"/>
          <w:lang w:val="bg-BG" w:eastAsia="bg-BG"/>
        </w:rPr>
        <w:t xml:space="preserve"> без ДДС</w:t>
      </w:r>
      <w:r w:rsidR="0097401F" w:rsidRPr="0045237A">
        <w:rPr>
          <w:rFonts w:ascii="Times New Roman" w:eastAsia="Times New Roman" w:hAnsi="Times New Roman" w:cs="Times New Roman"/>
          <w:bCs/>
          <w:color w:val="000000"/>
          <w:sz w:val="24"/>
          <w:szCs w:val="24"/>
          <w:lang w:val="bg-BG" w:eastAsia="bg-BG"/>
        </w:rPr>
        <w:t xml:space="preserve"> за всяка от обособените позиции и за обществената поръчка като цяло</w:t>
      </w:r>
      <w:r w:rsidR="00752602" w:rsidRPr="0083419F">
        <w:rPr>
          <w:rFonts w:ascii="Times New Roman" w:eastAsia="Times New Roman" w:hAnsi="Times New Roman" w:cs="Times New Roman"/>
          <w:bCs/>
          <w:color w:val="000000"/>
          <w:sz w:val="24"/>
          <w:szCs w:val="24"/>
          <w:lang w:val="bg-BG" w:eastAsia="bg-BG"/>
        </w:rPr>
        <w:t>,</w:t>
      </w:r>
      <w:r w:rsidR="00E57E38" w:rsidRPr="0083419F">
        <w:rPr>
          <w:rFonts w:ascii="Times New Roman" w:eastAsia="Times New Roman" w:hAnsi="Times New Roman" w:cs="Times New Roman"/>
          <w:bCs/>
          <w:color w:val="000000"/>
          <w:sz w:val="24"/>
          <w:szCs w:val="24"/>
          <w:lang w:val="bg-BG" w:eastAsia="bg-BG"/>
        </w:rPr>
        <w:t xml:space="preserve"> когато се участва за всички обособени позиции</w:t>
      </w:r>
      <w:r w:rsidR="00F137E1" w:rsidRPr="0083419F">
        <w:rPr>
          <w:rFonts w:ascii="Times New Roman" w:eastAsia="Times New Roman" w:hAnsi="Times New Roman" w:cs="Times New Roman"/>
          <w:bCs/>
          <w:color w:val="000000"/>
          <w:sz w:val="24"/>
          <w:szCs w:val="24"/>
          <w:lang w:val="bg-BG" w:eastAsia="bg-BG"/>
        </w:rPr>
        <w:t>, за обезпечаване на гаранционното поддържане</w:t>
      </w:r>
      <w:r w:rsidRPr="0083419F">
        <w:rPr>
          <w:rFonts w:ascii="Times New Roman" w:eastAsia="Times New Roman" w:hAnsi="Times New Roman" w:cs="Times New Roman"/>
          <w:bCs/>
          <w:color w:val="000000"/>
          <w:sz w:val="24"/>
          <w:szCs w:val="24"/>
          <w:lang w:val="bg-BG" w:eastAsia="bg-BG"/>
        </w:rPr>
        <w:t>.</w:t>
      </w:r>
    </w:p>
    <w:p w14:paraId="61469544" w14:textId="77777777" w:rsidR="00091355" w:rsidRPr="009F2680" w:rsidRDefault="00091355" w:rsidP="00091355">
      <w:pPr>
        <w:tabs>
          <w:tab w:val="left" w:pos="709"/>
        </w:tabs>
        <w:spacing w:after="0" w:line="360" w:lineRule="auto"/>
        <w:jc w:val="both"/>
        <w:rPr>
          <w:rFonts w:ascii="Times New Roman" w:eastAsia="Times New Roman" w:hAnsi="Times New Roman" w:cs="Times New Roman"/>
          <w:bCs/>
          <w:color w:val="000000"/>
          <w:sz w:val="24"/>
          <w:szCs w:val="24"/>
          <w:lang w:val="bg-BG" w:eastAsia="bg-BG"/>
        </w:rPr>
      </w:pPr>
      <w:r w:rsidRPr="0045237A">
        <w:rPr>
          <w:rFonts w:ascii="Times New Roman" w:eastAsia="Times New Roman" w:hAnsi="Times New Roman" w:cs="Times New Roman"/>
          <w:bCs/>
          <w:color w:val="000000"/>
          <w:sz w:val="24"/>
          <w:szCs w:val="24"/>
          <w:lang w:val="bg-BG" w:eastAsia="bg-BG"/>
        </w:rPr>
        <w:tab/>
        <w:t>Гаранцията се предоставя в една от следните форми:</w:t>
      </w:r>
    </w:p>
    <w:p w14:paraId="43684861" w14:textId="77777777" w:rsidR="0020294F" w:rsidRPr="009F2680" w:rsidRDefault="00091355" w:rsidP="0020294F">
      <w:pPr>
        <w:pStyle w:val="ListParagraph"/>
        <w:numPr>
          <w:ilvl w:val="0"/>
          <w:numId w:val="4"/>
        </w:numPr>
        <w:tabs>
          <w:tab w:val="left" w:pos="0"/>
          <w:tab w:val="left" w:pos="284"/>
        </w:tabs>
        <w:spacing w:after="0" w:line="360" w:lineRule="auto"/>
        <w:ind w:left="786" w:hanging="502"/>
        <w:jc w:val="both"/>
        <w:rPr>
          <w:rFonts w:ascii="Times New Roman" w:eastAsia="Times New Roman" w:hAnsi="Times New Roman" w:cs="Times New Roman"/>
          <w:b/>
          <w:bCs/>
          <w:color w:val="000000"/>
          <w:sz w:val="24"/>
          <w:szCs w:val="24"/>
          <w:lang w:val="bg-BG" w:eastAsia="bg-BG"/>
        </w:rPr>
      </w:pPr>
      <w:r w:rsidRPr="009F2680">
        <w:rPr>
          <w:rFonts w:ascii="Times New Roman" w:eastAsia="Times New Roman" w:hAnsi="Times New Roman" w:cs="Times New Roman"/>
          <w:bCs/>
          <w:color w:val="000000"/>
          <w:sz w:val="24"/>
          <w:szCs w:val="24"/>
          <w:u w:val="single"/>
          <w:lang w:val="bg-BG" w:eastAsia="bg-BG"/>
        </w:rPr>
        <w:t>парична сума</w:t>
      </w:r>
      <w:r w:rsidRPr="009F2680">
        <w:rPr>
          <w:rFonts w:ascii="Times New Roman" w:eastAsia="Times New Roman" w:hAnsi="Times New Roman" w:cs="Times New Roman"/>
          <w:bCs/>
          <w:color w:val="000000"/>
          <w:sz w:val="24"/>
          <w:szCs w:val="24"/>
          <w:lang w:val="bg-BG" w:eastAsia="bg-BG"/>
        </w:rPr>
        <w:t xml:space="preserve">, внесена по банкова сметка на Изпълнителна агенция „Оперативна програма „Наука и образование за интелигентен растеж“ в БНБ – ЦУ, IBAN: BG85 BNBG 96613300149101 </w:t>
      </w:r>
      <w:r w:rsidRPr="009F2680">
        <w:rPr>
          <w:rFonts w:ascii="Times New Roman" w:eastAsia="Times New Roman" w:hAnsi="Times New Roman" w:cs="Times New Roman"/>
          <w:b/>
          <w:bCs/>
          <w:color w:val="000000"/>
          <w:sz w:val="24"/>
          <w:szCs w:val="24"/>
          <w:lang w:val="bg-BG" w:eastAsia="bg-BG"/>
        </w:rPr>
        <w:t xml:space="preserve">или </w:t>
      </w:r>
    </w:p>
    <w:p w14:paraId="7A8C3026" w14:textId="7DFC414C" w:rsidR="00D17091" w:rsidRPr="009F2680" w:rsidRDefault="00091355" w:rsidP="00F137E1">
      <w:pPr>
        <w:pStyle w:val="ListParagraph"/>
        <w:numPr>
          <w:ilvl w:val="0"/>
          <w:numId w:val="4"/>
        </w:numPr>
        <w:tabs>
          <w:tab w:val="left" w:pos="0"/>
          <w:tab w:val="left" w:pos="284"/>
        </w:tabs>
        <w:spacing w:after="0" w:line="360" w:lineRule="auto"/>
        <w:jc w:val="both"/>
        <w:rPr>
          <w:rFonts w:ascii="Times New Roman" w:eastAsia="Times New Roman" w:hAnsi="Times New Roman" w:cs="Times New Roman"/>
          <w:b/>
          <w:bCs/>
          <w:color w:val="000000"/>
          <w:sz w:val="24"/>
          <w:szCs w:val="24"/>
          <w:lang w:val="bg-BG" w:eastAsia="bg-BG"/>
        </w:rPr>
      </w:pPr>
      <w:r w:rsidRPr="009F2680">
        <w:rPr>
          <w:rFonts w:ascii="Times New Roman" w:eastAsia="Times New Roman" w:hAnsi="Times New Roman" w:cs="Times New Roman"/>
          <w:bCs/>
          <w:color w:val="000000"/>
          <w:sz w:val="24"/>
          <w:szCs w:val="24"/>
          <w:u w:val="single"/>
          <w:lang w:val="bg-BG" w:eastAsia="bg-BG"/>
        </w:rPr>
        <w:t>банкова гаранция</w:t>
      </w:r>
      <w:r w:rsidRPr="009F2680">
        <w:rPr>
          <w:rFonts w:ascii="Times New Roman" w:eastAsia="Times New Roman" w:hAnsi="Times New Roman" w:cs="Times New Roman"/>
          <w:bCs/>
          <w:color w:val="000000"/>
          <w:sz w:val="24"/>
          <w:szCs w:val="24"/>
          <w:lang w:val="bg-BG" w:eastAsia="bg-BG"/>
        </w:rPr>
        <w:t xml:space="preserve"> – </w:t>
      </w:r>
      <w:r w:rsidRPr="009F2680">
        <w:rPr>
          <w:rFonts w:ascii="Times New Roman" w:eastAsia="Times New Roman" w:hAnsi="Times New Roman" w:cs="Times New Roman"/>
          <w:color w:val="000000"/>
          <w:sz w:val="24"/>
          <w:szCs w:val="24"/>
          <w:lang w:val="bg-BG" w:eastAsia="bg-BG"/>
        </w:rPr>
        <w:t>безусловна и неотменяема банкова гаранция за изпълнение на договора по всяка една обособена позиция</w:t>
      </w:r>
      <w:r w:rsidR="00C60D79" w:rsidRPr="009F2680">
        <w:rPr>
          <w:rFonts w:ascii="Times New Roman" w:eastAsia="Times New Roman" w:hAnsi="Times New Roman" w:cs="Times New Roman"/>
          <w:color w:val="000000"/>
          <w:sz w:val="24"/>
          <w:szCs w:val="24"/>
          <w:lang w:val="bg-BG" w:eastAsia="bg-BG"/>
        </w:rPr>
        <w:t xml:space="preserve"> или за обществената поръчка като цяло,</w:t>
      </w:r>
      <w:r w:rsidRPr="009F2680">
        <w:rPr>
          <w:rFonts w:ascii="Times New Roman" w:eastAsia="Times New Roman" w:hAnsi="Times New Roman" w:cs="Times New Roman"/>
          <w:color w:val="000000"/>
          <w:sz w:val="24"/>
          <w:szCs w:val="24"/>
          <w:lang w:val="bg-BG" w:eastAsia="bg-BG"/>
        </w:rPr>
        <w:t xml:space="preserve"> в оригинал, издадена от банка в полза на възложителя, по примерен образец (</w:t>
      </w:r>
      <w:r w:rsidRPr="009F2680">
        <w:rPr>
          <w:rFonts w:ascii="Times New Roman" w:eastAsia="Times New Roman" w:hAnsi="Times New Roman" w:cs="Times New Roman"/>
          <w:i/>
          <w:color w:val="000000"/>
          <w:sz w:val="24"/>
          <w:szCs w:val="24"/>
          <w:lang w:val="bg-BG" w:eastAsia="bg-BG"/>
        </w:rPr>
        <w:t>приложение към документацията</w:t>
      </w:r>
      <w:r w:rsidRPr="009F2680">
        <w:rPr>
          <w:rFonts w:ascii="Times New Roman" w:eastAsia="Times New Roman" w:hAnsi="Times New Roman" w:cs="Times New Roman"/>
          <w:color w:val="000000"/>
          <w:sz w:val="24"/>
          <w:szCs w:val="24"/>
          <w:lang w:val="bg-BG" w:eastAsia="bg-BG"/>
        </w:rPr>
        <w:t>)</w:t>
      </w:r>
      <w:r w:rsidRPr="009F2680">
        <w:rPr>
          <w:rFonts w:ascii="Times New Roman" w:eastAsia="Times New Roman" w:hAnsi="Times New Roman" w:cs="Times New Roman"/>
          <w:b/>
          <w:color w:val="000000"/>
          <w:sz w:val="24"/>
          <w:szCs w:val="24"/>
          <w:lang w:val="bg-BG" w:eastAsia="bg-BG"/>
        </w:rPr>
        <w:t xml:space="preserve"> </w:t>
      </w:r>
      <w:r w:rsidRPr="009F2680">
        <w:rPr>
          <w:rFonts w:ascii="Times New Roman" w:eastAsia="Times New Roman" w:hAnsi="Times New Roman" w:cs="Times New Roman"/>
          <w:sz w:val="24"/>
          <w:szCs w:val="24"/>
          <w:lang w:val="bg-BG" w:eastAsia="bg-BG"/>
        </w:rPr>
        <w:t>или по образец на банката издател, ако в нея се съдържат условията, разписани в образеца на настоящата документация</w:t>
      </w:r>
      <w:r w:rsidRPr="009F2680">
        <w:rPr>
          <w:rFonts w:ascii="Times New Roman" w:eastAsia="Times New Roman" w:hAnsi="Times New Roman" w:cs="Times New Roman"/>
          <w:color w:val="000000"/>
          <w:sz w:val="24"/>
          <w:szCs w:val="24"/>
          <w:lang w:val="bg-BG" w:eastAsia="bg-BG"/>
        </w:rPr>
        <w:t xml:space="preserve">. </w:t>
      </w:r>
      <w:r w:rsidRPr="009F2680">
        <w:rPr>
          <w:rFonts w:ascii="Times New Roman" w:eastAsia="Times New Roman" w:hAnsi="Times New Roman" w:cs="Times New Roman"/>
          <w:sz w:val="24"/>
          <w:szCs w:val="24"/>
          <w:lang w:val="bg-BG" w:eastAsia="bg-BG"/>
        </w:rPr>
        <w:t>Банковата гаранция следва да бъде попълнена на български език или в превод, в случай че е издадена от чуждестранна банка.</w:t>
      </w:r>
      <w:r w:rsidRPr="009F2680">
        <w:rPr>
          <w:rFonts w:ascii="Times New Roman" w:eastAsia="Times New Roman" w:hAnsi="Times New Roman" w:cs="Times New Roman"/>
          <w:color w:val="000000"/>
          <w:sz w:val="24"/>
          <w:szCs w:val="24"/>
          <w:lang w:val="bg-BG" w:eastAsia="bg-BG"/>
        </w:rPr>
        <w:t xml:space="preserve"> </w:t>
      </w:r>
      <w:r w:rsidRPr="009F2680">
        <w:rPr>
          <w:rFonts w:ascii="Times New Roman" w:eastAsia="Times New Roman" w:hAnsi="Times New Roman" w:cs="Times New Roman"/>
          <w:sz w:val="24"/>
          <w:szCs w:val="24"/>
          <w:lang w:val="bg-BG" w:eastAsia="bg-BG"/>
        </w:rPr>
        <w:t xml:space="preserve">Валидността на банковата гаранция  </w:t>
      </w:r>
      <w:r w:rsidR="00C60D79" w:rsidRPr="009F2680">
        <w:rPr>
          <w:rFonts w:ascii="Times New Roman" w:eastAsia="Times New Roman" w:hAnsi="Times New Roman" w:cs="Times New Roman"/>
          <w:sz w:val="24"/>
          <w:szCs w:val="24"/>
          <w:lang w:val="bg-BG" w:eastAsia="bg-BG"/>
        </w:rPr>
        <w:t>в размер на</w:t>
      </w:r>
      <w:r w:rsidRPr="009F2680">
        <w:rPr>
          <w:rFonts w:ascii="Times New Roman" w:eastAsia="Times New Roman" w:hAnsi="Times New Roman" w:cs="Times New Roman"/>
          <w:sz w:val="24"/>
          <w:szCs w:val="24"/>
          <w:lang w:val="bg-BG" w:eastAsia="bg-BG"/>
        </w:rPr>
        <w:t xml:space="preserve"> 3% </w:t>
      </w:r>
      <w:r w:rsidR="00E57E38" w:rsidRPr="009F2680">
        <w:rPr>
          <w:rFonts w:ascii="Times New Roman" w:eastAsia="Times New Roman" w:hAnsi="Times New Roman" w:cs="Times New Roman"/>
          <w:bCs/>
          <w:color w:val="000000"/>
          <w:sz w:val="24"/>
          <w:szCs w:val="24"/>
          <w:lang w:val="bg-BG" w:eastAsia="bg-BG"/>
        </w:rPr>
        <w:t>от максималната стойност на договора/</w:t>
      </w:r>
      <w:proofErr w:type="spellStart"/>
      <w:r w:rsidR="00E57E38" w:rsidRPr="009F2680">
        <w:rPr>
          <w:rFonts w:ascii="Times New Roman" w:eastAsia="Times New Roman" w:hAnsi="Times New Roman" w:cs="Times New Roman"/>
          <w:bCs/>
          <w:color w:val="000000"/>
          <w:sz w:val="24"/>
          <w:szCs w:val="24"/>
          <w:lang w:val="bg-BG" w:eastAsia="bg-BG"/>
        </w:rPr>
        <w:t>ите</w:t>
      </w:r>
      <w:proofErr w:type="spellEnd"/>
      <w:r w:rsidR="00E57E38" w:rsidRPr="009F2680">
        <w:rPr>
          <w:rFonts w:ascii="Times New Roman" w:eastAsia="Times New Roman" w:hAnsi="Times New Roman" w:cs="Times New Roman"/>
          <w:bCs/>
          <w:color w:val="000000"/>
          <w:sz w:val="24"/>
          <w:szCs w:val="24"/>
          <w:lang w:val="bg-BG" w:eastAsia="bg-BG"/>
        </w:rPr>
        <w:t xml:space="preserve"> </w:t>
      </w:r>
      <w:r w:rsidR="004E367B" w:rsidRPr="009F2680">
        <w:rPr>
          <w:rFonts w:ascii="Times New Roman" w:eastAsia="Times New Roman" w:hAnsi="Times New Roman" w:cs="Times New Roman"/>
          <w:sz w:val="24"/>
          <w:szCs w:val="24"/>
          <w:lang w:val="bg-BG" w:eastAsia="bg-BG"/>
        </w:rPr>
        <w:t>без ДДС</w:t>
      </w:r>
      <w:r w:rsidR="004E367B" w:rsidRPr="009F2680">
        <w:rPr>
          <w:rFonts w:ascii="Times New Roman" w:eastAsia="Times New Roman" w:hAnsi="Times New Roman" w:cs="Times New Roman"/>
          <w:bCs/>
          <w:color w:val="000000"/>
          <w:sz w:val="24"/>
          <w:szCs w:val="24"/>
          <w:lang w:val="bg-BG" w:eastAsia="bg-BG"/>
        </w:rPr>
        <w:t xml:space="preserve"> </w:t>
      </w:r>
      <w:r w:rsidR="00E57E38" w:rsidRPr="009F2680">
        <w:rPr>
          <w:rFonts w:ascii="Times New Roman" w:eastAsia="Times New Roman" w:hAnsi="Times New Roman" w:cs="Times New Roman"/>
          <w:bCs/>
          <w:color w:val="000000"/>
          <w:sz w:val="24"/>
          <w:szCs w:val="24"/>
          <w:lang w:val="bg-BG" w:eastAsia="bg-BG"/>
        </w:rPr>
        <w:t xml:space="preserve">по всяка една от </w:t>
      </w:r>
      <w:r w:rsidR="00752602">
        <w:rPr>
          <w:rFonts w:ascii="Times New Roman" w:eastAsia="Times New Roman" w:hAnsi="Times New Roman" w:cs="Times New Roman"/>
          <w:bCs/>
          <w:color w:val="000000"/>
          <w:sz w:val="24"/>
          <w:szCs w:val="24"/>
          <w:lang w:val="bg-BG" w:eastAsia="bg-BG"/>
        </w:rPr>
        <w:t>три</w:t>
      </w:r>
      <w:r w:rsidR="00752602" w:rsidRPr="009F2680">
        <w:rPr>
          <w:rFonts w:ascii="Times New Roman" w:eastAsia="Times New Roman" w:hAnsi="Times New Roman" w:cs="Times New Roman"/>
          <w:bCs/>
          <w:color w:val="000000"/>
          <w:sz w:val="24"/>
          <w:szCs w:val="24"/>
          <w:lang w:val="bg-BG" w:eastAsia="bg-BG"/>
        </w:rPr>
        <w:t xml:space="preserve">те </w:t>
      </w:r>
      <w:r w:rsidR="00E57E38" w:rsidRPr="009F2680">
        <w:rPr>
          <w:rFonts w:ascii="Times New Roman" w:eastAsia="Times New Roman" w:hAnsi="Times New Roman" w:cs="Times New Roman"/>
          <w:bCs/>
          <w:color w:val="000000"/>
          <w:sz w:val="24"/>
          <w:szCs w:val="24"/>
          <w:lang w:val="bg-BG" w:eastAsia="bg-BG"/>
        </w:rPr>
        <w:t>обособени позиции и за обществената поръчка като цяло</w:t>
      </w:r>
      <w:r w:rsidR="00752602">
        <w:rPr>
          <w:rFonts w:ascii="Times New Roman" w:eastAsia="Times New Roman" w:hAnsi="Times New Roman" w:cs="Times New Roman"/>
          <w:bCs/>
          <w:color w:val="000000"/>
          <w:sz w:val="24"/>
          <w:szCs w:val="24"/>
          <w:lang w:val="bg-BG" w:eastAsia="bg-BG"/>
        </w:rPr>
        <w:t>,</w:t>
      </w:r>
      <w:r w:rsidR="00E57E38" w:rsidRPr="009F2680">
        <w:rPr>
          <w:rFonts w:ascii="Times New Roman" w:eastAsia="Times New Roman" w:hAnsi="Times New Roman" w:cs="Times New Roman"/>
          <w:bCs/>
          <w:color w:val="000000"/>
          <w:sz w:val="24"/>
          <w:szCs w:val="24"/>
          <w:lang w:val="bg-BG" w:eastAsia="bg-BG"/>
        </w:rPr>
        <w:t xml:space="preserve"> когато се участва за всички обособени позиции</w:t>
      </w:r>
      <w:r w:rsidR="0083419F">
        <w:rPr>
          <w:rFonts w:ascii="Times New Roman" w:eastAsia="Times New Roman" w:hAnsi="Times New Roman" w:cs="Times New Roman"/>
          <w:bCs/>
          <w:color w:val="000000"/>
          <w:sz w:val="24"/>
          <w:szCs w:val="24"/>
          <w:lang w:eastAsia="bg-BG"/>
        </w:rPr>
        <w:t>,</w:t>
      </w:r>
      <w:r w:rsidR="00313485">
        <w:rPr>
          <w:rFonts w:ascii="Times New Roman" w:eastAsia="Times New Roman" w:hAnsi="Times New Roman" w:cs="Times New Roman"/>
          <w:bCs/>
          <w:color w:val="000000"/>
          <w:sz w:val="24"/>
          <w:szCs w:val="24"/>
          <w:lang w:val="bg-BG" w:eastAsia="bg-BG"/>
        </w:rPr>
        <w:t xml:space="preserve"> за обезпечаване на доставката</w:t>
      </w:r>
      <w:r w:rsidR="0020294F" w:rsidRPr="009F2680">
        <w:rPr>
          <w:rFonts w:ascii="Times New Roman" w:eastAsia="Times New Roman" w:hAnsi="Times New Roman" w:cs="Times New Roman"/>
          <w:bCs/>
          <w:color w:val="000000"/>
          <w:sz w:val="24"/>
          <w:szCs w:val="24"/>
          <w:lang w:val="bg-BG" w:eastAsia="bg-BG"/>
        </w:rPr>
        <w:t xml:space="preserve"> </w:t>
      </w:r>
      <w:r w:rsidRPr="009F2680">
        <w:rPr>
          <w:rFonts w:ascii="Times New Roman" w:eastAsia="Times New Roman" w:hAnsi="Times New Roman" w:cs="Times New Roman"/>
          <w:sz w:val="24"/>
          <w:szCs w:val="24"/>
          <w:lang w:val="bg-BG" w:eastAsia="bg-BG"/>
        </w:rPr>
        <w:t>трябва да е в рамките на 90 календарни дни след изтичане срока на договора</w:t>
      </w:r>
      <w:r w:rsidR="00313485">
        <w:rPr>
          <w:rFonts w:ascii="Times New Roman" w:eastAsia="Times New Roman" w:hAnsi="Times New Roman" w:cs="Times New Roman"/>
          <w:sz w:val="24"/>
          <w:szCs w:val="24"/>
          <w:lang w:val="bg-BG" w:eastAsia="bg-BG"/>
        </w:rPr>
        <w:t>.</w:t>
      </w:r>
      <w:r w:rsidRPr="009F2680">
        <w:rPr>
          <w:rFonts w:ascii="Times New Roman" w:eastAsia="Times New Roman" w:hAnsi="Times New Roman" w:cs="Times New Roman"/>
          <w:sz w:val="24"/>
          <w:szCs w:val="24"/>
          <w:lang w:val="bg-BG" w:eastAsia="bg-BG"/>
        </w:rPr>
        <w:t xml:space="preserve"> </w:t>
      </w:r>
      <w:r w:rsidR="00313485">
        <w:rPr>
          <w:rFonts w:ascii="Times New Roman" w:eastAsia="Times New Roman" w:hAnsi="Times New Roman" w:cs="Times New Roman"/>
          <w:sz w:val="24"/>
          <w:szCs w:val="24"/>
          <w:lang w:val="bg-BG" w:eastAsia="bg-BG"/>
        </w:rPr>
        <w:t>Б</w:t>
      </w:r>
      <w:r w:rsidRPr="009F2680">
        <w:rPr>
          <w:rFonts w:ascii="Times New Roman" w:eastAsia="Times New Roman" w:hAnsi="Times New Roman" w:cs="Times New Roman"/>
          <w:sz w:val="24"/>
          <w:szCs w:val="24"/>
          <w:lang w:val="bg-BG" w:eastAsia="bg-BG"/>
        </w:rPr>
        <w:t xml:space="preserve">анковата гаранция </w:t>
      </w:r>
      <w:r w:rsidR="0020294F" w:rsidRPr="009F2680">
        <w:rPr>
          <w:rFonts w:ascii="Times New Roman" w:eastAsia="Times New Roman" w:hAnsi="Times New Roman" w:cs="Times New Roman"/>
          <w:bCs/>
          <w:color w:val="000000"/>
          <w:sz w:val="24"/>
          <w:szCs w:val="24"/>
          <w:lang w:val="bg-BG" w:eastAsia="bg-BG"/>
        </w:rPr>
        <w:t xml:space="preserve">за обезпечаване на гаранционното поддържане </w:t>
      </w:r>
      <w:r w:rsidR="00E57E38" w:rsidRPr="009F2680">
        <w:rPr>
          <w:rFonts w:ascii="Times New Roman" w:eastAsia="Times New Roman" w:hAnsi="Times New Roman" w:cs="Times New Roman"/>
          <w:sz w:val="24"/>
          <w:szCs w:val="24"/>
          <w:lang w:val="bg-BG" w:eastAsia="bg-BG"/>
        </w:rPr>
        <w:t xml:space="preserve">в размер на 2 % </w:t>
      </w:r>
      <w:r w:rsidR="0020294F" w:rsidRPr="009F2680">
        <w:rPr>
          <w:rFonts w:ascii="Times New Roman" w:eastAsia="Times New Roman" w:hAnsi="Times New Roman" w:cs="Times New Roman"/>
          <w:bCs/>
          <w:color w:val="000000"/>
          <w:sz w:val="24"/>
          <w:szCs w:val="24"/>
          <w:lang w:val="bg-BG" w:eastAsia="bg-BG"/>
        </w:rPr>
        <w:t>от максималната стойност на договора/</w:t>
      </w:r>
      <w:proofErr w:type="spellStart"/>
      <w:r w:rsidR="0020294F" w:rsidRPr="009F2680">
        <w:rPr>
          <w:rFonts w:ascii="Times New Roman" w:eastAsia="Times New Roman" w:hAnsi="Times New Roman" w:cs="Times New Roman"/>
          <w:bCs/>
          <w:color w:val="000000"/>
          <w:sz w:val="24"/>
          <w:szCs w:val="24"/>
          <w:lang w:val="bg-BG" w:eastAsia="bg-BG"/>
        </w:rPr>
        <w:t>ите</w:t>
      </w:r>
      <w:proofErr w:type="spellEnd"/>
      <w:r w:rsidR="0020294F" w:rsidRPr="009F2680">
        <w:rPr>
          <w:rFonts w:ascii="Times New Roman" w:eastAsia="Times New Roman" w:hAnsi="Times New Roman" w:cs="Times New Roman"/>
          <w:bCs/>
          <w:color w:val="000000"/>
          <w:sz w:val="24"/>
          <w:szCs w:val="24"/>
          <w:lang w:val="bg-BG" w:eastAsia="bg-BG"/>
        </w:rPr>
        <w:t xml:space="preserve"> </w:t>
      </w:r>
      <w:r w:rsidR="004E367B" w:rsidRPr="009F2680">
        <w:rPr>
          <w:rFonts w:ascii="Times New Roman" w:eastAsia="Times New Roman" w:hAnsi="Times New Roman" w:cs="Times New Roman"/>
          <w:sz w:val="24"/>
          <w:szCs w:val="24"/>
          <w:lang w:val="bg-BG" w:eastAsia="bg-BG"/>
        </w:rPr>
        <w:t xml:space="preserve">без ДДС </w:t>
      </w:r>
      <w:r w:rsidR="0020294F" w:rsidRPr="009F2680">
        <w:rPr>
          <w:rFonts w:ascii="Times New Roman" w:eastAsia="Times New Roman" w:hAnsi="Times New Roman" w:cs="Times New Roman"/>
          <w:bCs/>
          <w:color w:val="000000"/>
          <w:sz w:val="24"/>
          <w:szCs w:val="24"/>
          <w:lang w:val="bg-BG" w:eastAsia="bg-BG"/>
        </w:rPr>
        <w:t>по всяка една от обособени</w:t>
      </w:r>
      <w:r w:rsidR="00030FDD" w:rsidRPr="009F2680">
        <w:rPr>
          <w:rFonts w:ascii="Times New Roman" w:eastAsia="Times New Roman" w:hAnsi="Times New Roman" w:cs="Times New Roman"/>
          <w:bCs/>
          <w:color w:val="000000"/>
          <w:sz w:val="24"/>
          <w:szCs w:val="24"/>
          <w:lang w:val="bg-BG" w:eastAsia="bg-BG"/>
        </w:rPr>
        <w:t>те</w:t>
      </w:r>
      <w:r w:rsidR="0020294F" w:rsidRPr="009F2680">
        <w:rPr>
          <w:rFonts w:ascii="Times New Roman" w:eastAsia="Times New Roman" w:hAnsi="Times New Roman" w:cs="Times New Roman"/>
          <w:bCs/>
          <w:color w:val="000000"/>
          <w:sz w:val="24"/>
          <w:szCs w:val="24"/>
          <w:lang w:val="bg-BG" w:eastAsia="bg-BG"/>
        </w:rPr>
        <w:t xml:space="preserve"> позиции и за обществената поръчка като цяло</w:t>
      </w:r>
      <w:r w:rsidR="0083419F">
        <w:rPr>
          <w:rFonts w:ascii="Times New Roman" w:eastAsia="Times New Roman" w:hAnsi="Times New Roman" w:cs="Times New Roman"/>
          <w:bCs/>
          <w:color w:val="000000"/>
          <w:sz w:val="24"/>
          <w:szCs w:val="24"/>
          <w:lang w:eastAsia="bg-BG"/>
        </w:rPr>
        <w:t>,</w:t>
      </w:r>
      <w:r w:rsidR="0020294F" w:rsidRPr="009F2680">
        <w:rPr>
          <w:rFonts w:ascii="Times New Roman" w:eastAsia="Times New Roman" w:hAnsi="Times New Roman" w:cs="Times New Roman"/>
          <w:bCs/>
          <w:color w:val="000000"/>
          <w:sz w:val="24"/>
          <w:szCs w:val="24"/>
          <w:lang w:val="bg-BG" w:eastAsia="bg-BG"/>
        </w:rPr>
        <w:t xml:space="preserve"> когато се участва за всички обособени позиции</w:t>
      </w:r>
      <w:r w:rsidR="0083419F">
        <w:rPr>
          <w:rFonts w:ascii="Times New Roman" w:eastAsia="Times New Roman" w:hAnsi="Times New Roman" w:cs="Times New Roman"/>
          <w:bCs/>
          <w:color w:val="000000"/>
          <w:sz w:val="24"/>
          <w:szCs w:val="24"/>
          <w:lang w:eastAsia="bg-BG"/>
        </w:rPr>
        <w:t>,</w:t>
      </w:r>
      <w:r w:rsidR="0020294F" w:rsidRPr="009F2680">
        <w:rPr>
          <w:rFonts w:ascii="Times New Roman" w:eastAsia="Times New Roman" w:hAnsi="Times New Roman" w:cs="Times New Roman"/>
          <w:bCs/>
          <w:color w:val="000000"/>
          <w:sz w:val="24"/>
          <w:szCs w:val="24"/>
          <w:lang w:val="bg-BG" w:eastAsia="bg-BG"/>
        </w:rPr>
        <w:t xml:space="preserve"> </w:t>
      </w:r>
      <w:r w:rsidR="00313485">
        <w:rPr>
          <w:rFonts w:ascii="Times New Roman" w:eastAsia="Times New Roman" w:hAnsi="Times New Roman" w:cs="Times New Roman"/>
          <w:sz w:val="24"/>
          <w:szCs w:val="24"/>
          <w:lang w:val="bg-BG" w:eastAsia="bg-BG"/>
        </w:rPr>
        <w:t>трябва да е</w:t>
      </w:r>
      <w:r w:rsidR="00313485" w:rsidRPr="009F2680">
        <w:rPr>
          <w:rFonts w:ascii="Times New Roman" w:eastAsia="Times New Roman" w:hAnsi="Times New Roman" w:cs="Times New Roman"/>
          <w:sz w:val="24"/>
          <w:szCs w:val="24"/>
          <w:lang w:val="bg-BG" w:eastAsia="bg-BG"/>
        </w:rPr>
        <w:t xml:space="preserve"> </w:t>
      </w:r>
      <w:r w:rsidRPr="009F2680">
        <w:rPr>
          <w:rFonts w:ascii="Times New Roman" w:eastAsia="Times New Roman" w:hAnsi="Times New Roman" w:cs="Times New Roman"/>
          <w:sz w:val="24"/>
          <w:szCs w:val="24"/>
          <w:lang w:val="bg-BG" w:eastAsia="bg-BG"/>
        </w:rPr>
        <w:t xml:space="preserve">в рамките на 30 </w:t>
      </w:r>
      <w:r w:rsidR="00C22EF0">
        <w:rPr>
          <w:rFonts w:ascii="Times New Roman" w:eastAsia="Times New Roman" w:hAnsi="Times New Roman" w:cs="Times New Roman"/>
          <w:sz w:val="24"/>
          <w:szCs w:val="24"/>
          <w:lang w:val="bg-BG" w:eastAsia="bg-BG"/>
        </w:rPr>
        <w:t xml:space="preserve">календарни дни след изтичане на най-дългия </w:t>
      </w:r>
      <w:r w:rsidRPr="009F2680">
        <w:rPr>
          <w:rFonts w:ascii="Times New Roman" w:eastAsia="Times New Roman" w:hAnsi="Times New Roman" w:cs="Times New Roman"/>
          <w:sz w:val="24"/>
          <w:szCs w:val="24"/>
          <w:lang w:val="bg-BG" w:eastAsia="bg-BG"/>
        </w:rPr>
        <w:t>срок</w:t>
      </w:r>
      <w:bookmarkStart w:id="4" w:name="_GoBack"/>
      <w:bookmarkEnd w:id="4"/>
      <w:r w:rsidRPr="009F2680">
        <w:rPr>
          <w:rFonts w:ascii="Times New Roman" w:eastAsia="Times New Roman" w:hAnsi="Times New Roman" w:cs="Times New Roman"/>
          <w:sz w:val="24"/>
          <w:szCs w:val="24"/>
          <w:lang w:val="bg-BG" w:eastAsia="bg-BG"/>
        </w:rPr>
        <w:t xml:space="preserve"> </w:t>
      </w:r>
      <w:r w:rsidR="00E57E38" w:rsidRPr="009F2680">
        <w:rPr>
          <w:rFonts w:ascii="Times New Roman" w:eastAsia="Times New Roman" w:hAnsi="Times New Roman" w:cs="Times New Roman"/>
          <w:sz w:val="24"/>
          <w:szCs w:val="24"/>
          <w:lang w:val="bg-BG" w:eastAsia="bg-BG"/>
        </w:rPr>
        <w:t>н</w:t>
      </w:r>
      <w:r w:rsidRPr="009F2680">
        <w:rPr>
          <w:rFonts w:ascii="Times New Roman" w:eastAsia="Times New Roman" w:hAnsi="Times New Roman" w:cs="Times New Roman"/>
          <w:sz w:val="24"/>
          <w:szCs w:val="24"/>
          <w:lang w:val="bg-BG" w:eastAsia="bg-BG"/>
        </w:rPr>
        <w:t>а гаранционн</w:t>
      </w:r>
      <w:r w:rsidR="00030FDD" w:rsidRPr="009F2680">
        <w:rPr>
          <w:rFonts w:ascii="Times New Roman" w:eastAsia="Times New Roman" w:hAnsi="Times New Roman" w:cs="Times New Roman"/>
          <w:sz w:val="24"/>
          <w:szCs w:val="24"/>
          <w:lang w:val="bg-BG" w:eastAsia="bg-BG"/>
        </w:rPr>
        <w:t>о</w:t>
      </w:r>
      <w:r w:rsidRPr="009F2680">
        <w:rPr>
          <w:rFonts w:ascii="Times New Roman" w:eastAsia="Times New Roman" w:hAnsi="Times New Roman" w:cs="Times New Roman"/>
          <w:sz w:val="24"/>
          <w:szCs w:val="24"/>
          <w:lang w:val="bg-BG" w:eastAsia="bg-BG"/>
        </w:rPr>
        <w:t xml:space="preserve"> поддържане</w:t>
      </w:r>
      <w:r w:rsidR="00E57E38" w:rsidRPr="009F2680">
        <w:rPr>
          <w:rFonts w:ascii="Times New Roman" w:eastAsia="Times New Roman" w:hAnsi="Times New Roman" w:cs="Times New Roman"/>
          <w:sz w:val="24"/>
          <w:szCs w:val="24"/>
          <w:lang w:val="bg-BG" w:eastAsia="bg-BG"/>
        </w:rPr>
        <w:t>.</w:t>
      </w:r>
    </w:p>
    <w:p w14:paraId="4DE6614F" w14:textId="6751DAFB" w:rsidR="00DF4727" w:rsidRPr="009F2680" w:rsidRDefault="00D26AF4" w:rsidP="009F2680">
      <w:pPr>
        <w:tabs>
          <w:tab w:val="left" w:pos="8001"/>
        </w:tabs>
        <w:spacing w:line="360" w:lineRule="auto"/>
        <w:jc w:val="both"/>
        <w:rPr>
          <w:lang w:val="bg-BG" w:eastAsia="bg-BG"/>
        </w:rPr>
      </w:pPr>
      <w:r w:rsidRPr="009F2680">
        <w:rPr>
          <w:rFonts w:ascii="Times New Roman" w:eastAsia="Times New Roman" w:hAnsi="Times New Roman" w:cs="Times New Roman"/>
          <w:color w:val="000000"/>
          <w:sz w:val="24"/>
          <w:szCs w:val="24"/>
          <w:shd w:val="clear" w:color="auto" w:fill="FFFFFF"/>
          <w:lang w:val="bg-BG" w:eastAsia="bg-BG"/>
        </w:rPr>
        <w:lastRenderedPageBreak/>
        <w:t xml:space="preserve">Под </w:t>
      </w:r>
      <w:r w:rsidRPr="009F2680">
        <w:rPr>
          <w:rFonts w:ascii="Times New Roman" w:eastAsia="Times New Roman" w:hAnsi="Times New Roman" w:cs="Times New Roman"/>
          <w:b/>
          <w:color w:val="000000"/>
          <w:sz w:val="24"/>
          <w:szCs w:val="24"/>
          <w:shd w:val="clear" w:color="auto" w:fill="FFFFFF"/>
          <w:lang w:val="bg-BG" w:eastAsia="bg-BG"/>
        </w:rPr>
        <w:t>„срок на договора“</w:t>
      </w:r>
      <w:r w:rsidRPr="009F2680">
        <w:rPr>
          <w:rFonts w:ascii="Times New Roman" w:eastAsia="Times New Roman" w:hAnsi="Times New Roman" w:cs="Times New Roman"/>
          <w:color w:val="000000"/>
          <w:sz w:val="24"/>
          <w:szCs w:val="24"/>
          <w:shd w:val="clear" w:color="auto" w:fill="FFFFFF"/>
          <w:lang w:val="bg-BG" w:eastAsia="bg-BG"/>
        </w:rPr>
        <w:t xml:space="preserve"> се разбира срокът на изпълнение на </w:t>
      </w:r>
      <w:r w:rsidR="009F2680">
        <w:rPr>
          <w:rFonts w:ascii="Times New Roman" w:eastAsia="Times New Roman" w:hAnsi="Times New Roman" w:cs="Times New Roman"/>
          <w:color w:val="000000"/>
          <w:sz w:val="24"/>
          <w:szCs w:val="24"/>
          <w:shd w:val="clear" w:color="auto" w:fill="FFFFFF"/>
          <w:lang w:val="bg-BG" w:eastAsia="bg-BG"/>
        </w:rPr>
        <w:t>доставката</w:t>
      </w:r>
      <w:r w:rsidRPr="009F2680">
        <w:rPr>
          <w:rFonts w:ascii="Times New Roman" w:eastAsia="Times New Roman" w:hAnsi="Times New Roman" w:cs="Times New Roman"/>
          <w:color w:val="000000"/>
          <w:sz w:val="24"/>
          <w:szCs w:val="24"/>
          <w:shd w:val="clear" w:color="auto" w:fill="FFFFFF"/>
          <w:lang w:val="bg-BG" w:eastAsia="bg-BG"/>
        </w:rPr>
        <w:t xml:space="preserve">, срокът за приемането ѝ и срокът за извършване на плащанията. </w:t>
      </w:r>
      <w:r w:rsidRPr="009F2680">
        <w:rPr>
          <w:rFonts w:ascii="Times New Roman" w:eastAsia="Times New Roman" w:hAnsi="Times New Roman" w:cs="Times New Roman"/>
          <w:sz w:val="24"/>
          <w:szCs w:val="24"/>
          <w:lang w:val="bg-BG" w:eastAsia="bg-BG"/>
        </w:rPr>
        <w:t xml:space="preserve">Банковите разходи по откриването на </w:t>
      </w:r>
      <w:r w:rsidR="009F2680">
        <w:rPr>
          <w:rFonts w:ascii="Times New Roman" w:eastAsia="Times New Roman" w:hAnsi="Times New Roman" w:cs="Times New Roman"/>
          <w:sz w:val="24"/>
          <w:szCs w:val="24"/>
          <w:lang w:val="bg-BG" w:eastAsia="bg-BG"/>
        </w:rPr>
        <w:t xml:space="preserve">гаранцията за изпълнение </w:t>
      </w:r>
      <w:r w:rsidRPr="009F2680">
        <w:rPr>
          <w:rFonts w:ascii="Times New Roman" w:eastAsia="Times New Roman" w:hAnsi="Times New Roman" w:cs="Times New Roman"/>
          <w:sz w:val="24"/>
          <w:szCs w:val="24"/>
          <w:lang w:val="bg-BG" w:eastAsia="bg-BG"/>
        </w:rPr>
        <w:t xml:space="preserve">са за сметка на изпълнителя. Разходите по евентуалното й усвояване са за сметка на </w:t>
      </w:r>
      <w:r w:rsidR="00F51A51" w:rsidRPr="009F2680">
        <w:rPr>
          <w:rFonts w:ascii="Times New Roman" w:eastAsia="Times New Roman" w:hAnsi="Times New Roman" w:cs="Times New Roman"/>
          <w:sz w:val="24"/>
          <w:szCs w:val="24"/>
          <w:lang w:val="bg-BG" w:eastAsia="bg-BG"/>
        </w:rPr>
        <w:t>В</w:t>
      </w:r>
      <w:r w:rsidRPr="009F2680">
        <w:rPr>
          <w:rFonts w:ascii="Times New Roman" w:eastAsia="Times New Roman" w:hAnsi="Times New Roman" w:cs="Times New Roman"/>
          <w:sz w:val="24"/>
          <w:szCs w:val="24"/>
          <w:lang w:val="bg-BG" w:eastAsia="bg-BG"/>
        </w:rPr>
        <w:t xml:space="preserve">ъзложителя, </w:t>
      </w:r>
      <w:r w:rsidRPr="009F2680">
        <w:rPr>
          <w:rFonts w:ascii="Times New Roman" w:eastAsia="Times New Roman" w:hAnsi="Times New Roman" w:cs="Times New Roman"/>
          <w:b/>
          <w:sz w:val="24"/>
          <w:szCs w:val="24"/>
          <w:lang w:val="bg-BG" w:eastAsia="bg-BG"/>
        </w:rPr>
        <w:t xml:space="preserve">или </w:t>
      </w:r>
      <w:r w:rsidRPr="009F2680">
        <w:rPr>
          <w:rFonts w:ascii="Times New Roman" w:eastAsia="Times New Roman" w:hAnsi="Times New Roman" w:cs="Times New Roman"/>
          <w:sz w:val="24"/>
          <w:szCs w:val="24"/>
          <w:lang w:val="bg-BG" w:eastAsia="bg-BG"/>
        </w:rPr>
        <w:t xml:space="preserve"> </w:t>
      </w:r>
    </w:p>
    <w:p w14:paraId="271EDB32" w14:textId="24E5C470" w:rsidR="00D26AF4" w:rsidRPr="00DF4727" w:rsidRDefault="00D26AF4" w:rsidP="00DF4727">
      <w:pPr>
        <w:pStyle w:val="ListParagraph"/>
        <w:numPr>
          <w:ilvl w:val="0"/>
          <w:numId w:val="4"/>
        </w:numPr>
        <w:spacing w:after="0" w:line="360" w:lineRule="auto"/>
        <w:ind w:left="714" w:hanging="357"/>
        <w:jc w:val="both"/>
        <w:rPr>
          <w:rFonts w:ascii="Times New Roman" w:eastAsia="Times New Roman" w:hAnsi="Times New Roman" w:cs="Times New Roman"/>
          <w:sz w:val="24"/>
          <w:szCs w:val="24"/>
          <w:lang w:val="bg-BG" w:eastAsia="bg-BG"/>
        </w:rPr>
      </w:pPr>
      <w:r w:rsidRPr="00DF4727">
        <w:rPr>
          <w:rFonts w:ascii="Times New Roman" w:eastAsia="Times New Roman" w:hAnsi="Times New Roman" w:cs="Times New Roman"/>
          <w:bCs/>
          <w:color w:val="000000"/>
          <w:sz w:val="24"/>
          <w:szCs w:val="24"/>
          <w:u w:val="single"/>
          <w:lang w:val="bg-BG" w:eastAsia="bg-BG"/>
        </w:rPr>
        <w:t>застраховка, която обезпечава изпълнението чрез покритие на отговорността на изпълнителя</w:t>
      </w:r>
      <w:r w:rsidR="00DF4727">
        <w:rPr>
          <w:rFonts w:ascii="Times New Roman" w:eastAsia="Times New Roman" w:hAnsi="Times New Roman" w:cs="Times New Roman"/>
          <w:bCs/>
          <w:color w:val="000000"/>
          <w:sz w:val="24"/>
          <w:szCs w:val="24"/>
          <w:lang w:val="bg-BG" w:eastAsia="bg-BG"/>
        </w:rPr>
        <w:t>:</w:t>
      </w:r>
    </w:p>
    <w:p w14:paraId="587E5926" w14:textId="77777777" w:rsidR="00D26AF4" w:rsidRPr="00366A75" w:rsidRDefault="00D26AF4" w:rsidP="00244A3B">
      <w:pPr>
        <w:widowControl w:val="0"/>
        <w:adjustRightInd w:val="0"/>
        <w:spacing w:after="0" w:line="360" w:lineRule="auto"/>
        <w:ind w:left="709" w:firstLine="709"/>
        <w:jc w:val="both"/>
        <w:rPr>
          <w:rFonts w:ascii="Times New Roman" w:eastAsia="Times New Roman" w:hAnsi="Times New Roman" w:cs="Times New Roman"/>
          <w:noProof/>
          <w:sz w:val="24"/>
          <w:szCs w:val="24"/>
          <w:lang w:val="bg-BG"/>
        </w:rPr>
      </w:pPr>
      <w:r w:rsidRPr="00366A75">
        <w:rPr>
          <w:rFonts w:ascii="Times New Roman" w:eastAsia="Times New Roman" w:hAnsi="Times New Roman" w:cs="Times New Roman"/>
          <w:noProof/>
          <w:sz w:val="24"/>
          <w:szCs w:val="24"/>
          <w:lang w:val="bg-BG"/>
        </w:rPr>
        <w:t>1. Застраховката се предава на Възложителя в оригинал.</w:t>
      </w:r>
    </w:p>
    <w:p w14:paraId="022EEE5C" w14:textId="77777777" w:rsidR="00D26AF4" w:rsidRPr="00366A75" w:rsidRDefault="00D26AF4" w:rsidP="00244A3B">
      <w:pPr>
        <w:widowControl w:val="0"/>
        <w:adjustRightInd w:val="0"/>
        <w:spacing w:after="0" w:line="360" w:lineRule="auto"/>
        <w:ind w:left="709" w:firstLine="709"/>
        <w:jc w:val="both"/>
        <w:rPr>
          <w:rFonts w:ascii="Times New Roman" w:eastAsia="Times New Roman" w:hAnsi="Times New Roman" w:cs="Times New Roman"/>
          <w:noProof/>
          <w:sz w:val="24"/>
          <w:szCs w:val="24"/>
          <w:lang w:val="bg-BG"/>
        </w:rPr>
      </w:pPr>
      <w:r w:rsidRPr="00366A75">
        <w:rPr>
          <w:rFonts w:ascii="Times New Roman" w:eastAsia="Times New Roman" w:hAnsi="Times New Roman" w:cs="Times New Roman"/>
          <w:noProof/>
          <w:sz w:val="24"/>
          <w:szCs w:val="24"/>
          <w:lang w:val="bg-BG"/>
        </w:rPr>
        <w:t xml:space="preserve">2. В застраховката следва да е посочено </w:t>
      </w:r>
      <w:r w:rsidRPr="00366A75">
        <w:rPr>
          <w:rFonts w:ascii="Times New Roman" w:eastAsia="Times New Roman" w:hAnsi="Times New Roman" w:cs="Times New Roman"/>
          <w:b/>
          <w:noProof/>
          <w:sz w:val="24"/>
          <w:szCs w:val="24"/>
          <w:lang w:val="bg-BG"/>
        </w:rPr>
        <w:t>пълното</w:t>
      </w:r>
      <w:r w:rsidRPr="00366A75">
        <w:rPr>
          <w:rFonts w:ascii="Times New Roman" w:eastAsia="Times New Roman" w:hAnsi="Times New Roman" w:cs="Times New Roman"/>
          <w:noProof/>
          <w:sz w:val="24"/>
          <w:szCs w:val="24"/>
          <w:lang w:val="bg-BG"/>
        </w:rPr>
        <w:t xml:space="preserve"> наименование и ЕИК (или съответно друг идентифициращ номер, когато е приложимо) на Възложителя и Изпълнителя.</w:t>
      </w:r>
    </w:p>
    <w:p w14:paraId="5D7AF3F2" w14:textId="77777777" w:rsidR="00D26AF4" w:rsidRPr="00366A75" w:rsidRDefault="00D26AF4" w:rsidP="00244A3B">
      <w:pPr>
        <w:widowControl w:val="0"/>
        <w:adjustRightInd w:val="0"/>
        <w:spacing w:after="0" w:line="360" w:lineRule="auto"/>
        <w:ind w:left="709" w:firstLine="709"/>
        <w:jc w:val="both"/>
        <w:rPr>
          <w:rFonts w:ascii="Times New Roman" w:eastAsia="Times New Roman" w:hAnsi="Times New Roman" w:cs="Times New Roman"/>
          <w:noProof/>
          <w:sz w:val="24"/>
          <w:szCs w:val="24"/>
          <w:lang w:val="bg-BG"/>
        </w:rPr>
      </w:pPr>
      <w:r w:rsidRPr="00366A75">
        <w:rPr>
          <w:rFonts w:ascii="Times New Roman" w:eastAsia="Times New Roman" w:hAnsi="Times New Roman" w:cs="Times New Roman"/>
          <w:noProof/>
          <w:sz w:val="24"/>
          <w:szCs w:val="24"/>
          <w:lang w:val="bg-BG"/>
        </w:rPr>
        <w:t>3. Застрахователната премия да е платена изцяло.</w:t>
      </w:r>
    </w:p>
    <w:p w14:paraId="50ED716B" w14:textId="36EE46AE" w:rsidR="00D26AF4" w:rsidRPr="00366A75" w:rsidRDefault="00D26AF4" w:rsidP="00244A3B">
      <w:pPr>
        <w:widowControl w:val="0"/>
        <w:adjustRightInd w:val="0"/>
        <w:spacing w:after="0" w:line="360" w:lineRule="auto"/>
        <w:ind w:left="709" w:firstLine="709"/>
        <w:jc w:val="both"/>
        <w:rPr>
          <w:rFonts w:ascii="Times New Roman" w:eastAsia="Times New Roman" w:hAnsi="Times New Roman" w:cs="Times New Roman"/>
          <w:noProof/>
          <w:sz w:val="24"/>
          <w:szCs w:val="24"/>
          <w:lang w:val="bg-BG"/>
        </w:rPr>
      </w:pPr>
      <w:r w:rsidRPr="00366A75">
        <w:rPr>
          <w:rFonts w:ascii="Times New Roman" w:eastAsia="Times New Roman" w:hAnsi="Times New Roman" w:cs="Times New Roman"/>
          <w:noProof/>
          <w:sz w:val="24"/>
          <w:szCs w:val="24"/>
          <w:lang w:val="bg-BG"/>
        </w:rPr>
        <w:t xml:space="preserve">4. Изрично да е указан срока на валидност на </w:t>
      </w:r>
      <w:r w:rsidR="00EC3F20">
        <w:rPr>
          <w:rFonts w:ascii="Times New Roman" w:eastAsia="Times New Roman" w:hAnsi="Times New Roman" w:cs="Times New Roman"/>
          <w:noProof/>
          <w:sz w:val="24"/>
          <w:szCs w:val="24"/>
          <w:lang w:val="bg-BG"/>
        </w:rPr>
        <w:t>заст</w:t>
      </w:r>
      <w:r w:rsidR="00576BC7" w:rsidRPr="00366A75">
        <w:rPr>
          <w:rFonts w:ascii="Times New Roman" w:eastAsia="Times New Roman" w:hAnsi="Times New Roman" w:cs="Times New Roman"/>
          <w:noProof/>
          <w:sz w:val="24"/>
          <w:szCs w:val="24"/>
          <w:lang w:val="bg-BG"/>
        </w:rPr>
        <w:t>р</w:t>
      </w:r>
      <w:r w:rsidR="00EC3F20">
        <w:rPr>
          <w:rFonts w:ascii="Times New Roman" w:eastAsia="Times New Roman" w:hAnsi="Times New Roman" w:cs="Times New Roman"/>
          <w:noProof/>
          <w:sz w:val="24"/>
          <w:szCs w:val="24"/>
        </w:rPr>
        <w:t>a</w:t>
      </w:r>
      <w:r w:rsidR="00576BC7" w:rsidRPr="00366A75">
        <w:rPr>
          <w:rFonts w:ascii="Times New Roman" w:eastAsia="Times New Roman" w:hAnsi="Times New Roman" w:cs="Times New Roman"/>
          <w:noProof/>
          <w:sz w:val="24"/>
          <w:szCs w:val="24"/>
          <w:lang w:val="bg-BG"/>
        </w:rPr>
        <w:t xml:space="preserve">ховката </w:t>
      </w:r>
      <w:r w:rsidRPr="00366A75">
        <w:rPr>
          <w:rFonts w:ascii="Times New Roman" w:eastAsia="Times New Roman" w:hAnsi="Times New Roman" w:cs="Times New Roman"/>
          <w:noProof/>
          <w:sz w:val="24"/>
          <w:szCs w:val="24"/>
          <w:lang w:val="bg-BG"/>
        </w:rPr>
        <w:t>(съгласно проекта на договор).</w:t>
      </w:r>
    </w:p>
    <w:p w14:paraId="4024F2EF" w14:textId="7B9D3EAE" w:rsidR="00D26AF4" w:rsidRPr="00366A75" w:rsidRDefault="00D26AF4" w:rsidP="00244A3B">
      <w:pPr>
        <w:widowControl w:val="0"/>
        <w:adjustRightInd w:val="0"/>
        <w:spacing w:after="0" w:line="360" w:lineRule="auto"/>
        <w:ind w:left="709" w:firstLine="709"/>
        <w:jc w:val="both"/>
        <w:rPr>
          <w:rFonts w:ascii="Times New Roman" w:eastAsia="Times New Roman" w:hAnsi="Times New Roman" w:cs="Times New Roman"/>
          <w:noProof/>
          <w:sz w:val="24"/>
          <w:szCs w:val="24"/>
          <w:lang w:val="bg-BG"/>
        </w:rPr>
      </w:pPr>
      <w:r w:rsidRPr="00366A75">
        <w:rPr>
          <w:rFonts w:ascii="Times New Roman" w:eastAsia="Times New Roman" w:hAnsi="Times New Roman" w:cs="Times New Roman"/>
          <w:noProof/>
          <w:sz w:val="24"/>
          <w:szCs w:val="24"/>
          <w:lang w:val="bg-BG"/>
        </w:rPr>
        <w:t>5. Не се допускат никакви изключения относно основанията, начините и причините за изплащане на застрахователното обезщетениие на Възложителя, различни от условията в проекта на договор</w:t>
      </w:r>
      <w:r w:rsidR="00A730F5" w:rsidRPr="00366A75">
        <w:rPr>
          <w:rFonts w:ascii="Times New Roman" w:eastAsia="Times New Roman" w:hAnsi="Times New Roman" w:cs="Times New Roman"/>
          <w:noProof/>
          <w:sz w:val="24"/>
          <w:szCs w:val="24"/>
          <w:lang w:val="bg-BG"/>
        </w:rPr>
        <w:t xml:space="preserve">а по </w:t>
      </w:r>
      <w:r w:rsidR="00366A75" w:rsidRPr="00366A75">
        <w:rPr>
          <w:rFonts w:ascii="Times New Roman" w:eastAsia="Times New Roman" w:hAnsi="Times New Roman" w:cs="Times New Roman"/>
          <w:noProof/>
          <w:sz w:val="24"/>
          <w:szCs w:val="24"/>
          <w:lang w:val="bg-BG"/>
        </w:rPr>
        <w:t>настоящата обществена поръчка</w:t>
      </w:r>
      <w:r w:rsidRPr="00366A75">
        <w:rPr>
          <w:rFonts w:ascii="Times New Roman" w:eastAsia="Times New Roman" w:hAnsi="Times New Roman" w:cs="Times New Roman"/>
          <w:noProof/>
          <w:sz w:val="24"/>
          <w:szCs w:val="24"/>
          <w:lang w:val="bg-BG"/>
        </w:rPr>
        <w:t>.</w:t>
      </w:r>
    </w:p>
    <w:p w14:paraId="646BEA12" w14:textId="7FB681B5" w:rsidR="00D26AF4" w:rsidRPr="007D75FD" w:rsidRDefault="00D26AF4" w:rsidP="00D26AF4">
      <w:pPr>
        <w:tabs>
          <w:tab w:val="left" w:pos="709"/>
        </w:tabs>
        <w:spacing w:after="0" w:line="360" w:lineRule="auto"/>
        <w:jc w:val="both"/>
        <w:rPr>
          <w:rFonts w:ascii="Times New Roman" w:eastAsia="Times New Roman" w:hAnsi="Times New Roman" w:cs="Times New Roman"/>
          <w:color w:val="000000"/>
          <w:sz w:val="24"/>
          <w:szCs w:val="24"/>
          <w:lang w:val="bg-BG" w:eastAsia="bg-BG"/>
        </w:rPr>
      </w:pPr>
      <w:r w:rsidRPr="003D4CB5">
        <w:rPr>
          <w:rFonts w:ascii="Times New Roman" w:eastAsia="Times New Roman" w:hAnsi="Times New Roman" w:cs="Times New Roman"/>
          <w:color w:val="000000"/>
          <w:sz w:val="24"/>
          <w:szCs w:val="24"/>
          <w:lang w:val="bg-BG" w:eastAsia="bg-BG"/>
        </w:rPr>
        <w:tab/>
        <w:t xml:space="preserve">Участникът, определен за изпълнител трябва да предвиди и заплати своите такси по откриване и обслужване на гаранцията така, че размерът на получената от </w:t>
      </w:r>
      <w:r w:rsidR="00F6675A" w:rsidRPr="003D4CB5">
        <w:rPr>
          <w:rFonts w:ascii="Times New Roman" w:eastAsia="Times New Roman" w:hAnsi="Times New Roman" w:cs="Times New Roman"/>
          <w:color w:val="000000"/>
          <w:sz w:val="24"/>
          <w:szCs w:val="24"/>
          <w:lang w:val="bg-BG" w:eastAsia="bg-BG"/>
        </w:rPr>
        <w:t>В</w:t>
      </w:r>
      <w:r w:rsidRPr="003D4CB5">
        <w:rPr>
          <w:rFonts w:ascii="Times New Roman" w:eastAsia="Times New Roman" w:hAnsi="Times New Roman" w:cs="Times New Roman"/>
          <w:color w:val="000000"/>
          <w:sz w:val="24"/>
          <w:szCs w:val="24"/>
          <w:lang w:val="bg-BG" w:eastAsia="bg-BG"/>
        </w:rPr>
        <w:t>ъзложителя гаранция да не бъде по-малък от определения в договора</w:t>
      </w:r>
      <w:r w:rsidR="00A730F5" w:rsidRPr="003D4CB5">
        <w:rPr>
          <w:rFonts w:ascii="Times New Roman" w:eastAsia="Times New Roman" w:hAnsi="Times New Roman" w:cs="Times New Roman"/>
          <w:color w:val="000000"/>
          <w:sz w:val="24"/>
          <w:szCs w:val="24"/>
          <w:lang w:val="bg-BG" w:eastAsia="bg-BG"/>
        </w:rPr>
        <w:t xml:space="preserve"> по </w:t>
      </w:r>
      <w:r w:rsidR="003D4CB5" w:rsidRPr="003D4CB5">
        <w:rPr>
          <w:rFonts w:ascii="Times New Roman" w:eastAsia="Times New Roman" w:hAnsi="Times New Roman" w:cs="Times New Roman"/>
          <w:color w:val="000000"/>
          <w:sz w:val="24"/>
          <w:szCs w:val="24"/>
          <w:lang w:val="bg-BG" w:eastAsia="bg-BG"/>
        </w:rPr>
        <w:t xml:space="preserve">настоящата обществена </w:t>
      </w:r>
      <w:r w:rsidRPr="003D4CB5">
        <w:rPr>
          <w:rFonts w:ascii="Times New Roman" w:eastAsia="Times New Roman" w:hAnsi="Times New Roman" w:cs="Times New Roman"/>
          <w:color w:val="000000"/>
          <w:sz w:val="24"/>
          <w:szCs w:val="24"/>
          <w:lang w:val="bg-BG" w:eastAsia="bg-BG"/>
        </w:rPr>
        <w:t xml:space="preserve">поръчка.   </w:t>
      </w:r>
    </w:p>
    <w:p w14:paraId="1AFF92E0" w14:textId="77777777" w:rsidR="00D26AF4" w:rsidRPr="003D4CB5" w:rsidRDefault="00D26AF4" w:rsidP="00D26AF4">
      <w:pPr>
        <w:tabs>
          <w:tab w:val="left" w:pos="709"/>
        </w:tabs>
        <w:spacing w:after="0" w:line="360" w:lineRule="auto"/>
        <w:jc w:val="both"/>
        <w:rPr>
          <w:rFonts w:ascii="Times New Roman" w:eastAsia="Times New Roman" w:hAnsi="Times New Roman" w:cs="Times New Roman"/>
          <w:bCs/>
          <w:color w:val="000000"/>
          <w:sz w:val="24"/>
          <w:szCs w:val="24"/>
          <w:lang w:val="bg-BG" w:eastAsia="bg-BG"/>
        </w:rPr>
      </w:pPr>
      <w:r w:rsidRPr="003D4CB5">
        <w:rPr>
          <w:rFonts w:ascii="Times New Roman" w:eastAsia="Times New Roman" w:hAnsi="Times New Roman" w:cs="Times New Roman"/>
          <w:b/>
          <w:bCs/>
          <w:color w:val="000000"/>
          <w:sz w:val="24"/>
          <w:szCs w:val="24"/>
          <w:lang w:val="bg-BG" w:eastAsia="bg-BG"/>
        </w:rPr>
        <w:tab/>
      </w:r>
      <w:r w:rsidRPr="003D4CB5">
        <w:rPr>
          <w:rFonts w:ascii="Times New Roman" w:eastAsia="Times New Roman" w:hAnsi="Times New Roman" w:cs="Times New Roman"/>
          <w:bCs/>
          <w:color w:val="000000"/>
          <w:sz w:val="24"/>
          <w:szCs w:val="24"/>
          <w:lang w:val="bg-BG" w:eastAsia="bg-BG"/>
        </w:rPr>
        <w:t>Участникът, определен за изпълнител, избира сам формата на гаранцията за изпълнение.</w:t>
      </w:r>
    </w:p>
    <w:p w14:paraId="59B26926" w14:textId="77777777" w:rsidR="00D26AF4" w:rsidRPr="003D4CB5" w:rsidRDefault="00D26AF4" w:rsidP="00D26AF4">
      <w:pPr>
        <w:tabs>
          <w:tab w:val="left" w:pos="709"/>
        </w:tabs>
        <w:spacing w:after="0" w:line="360" w:lineRule="auto"/>
        <w:jc w:val="both"/>
        <w:rPr>
          <w:rFonts w:ascii="Times New Roman" w:eastAsia="Times New Roman" w:hAnsi="Times New Roman" w:cs="Times New Roman"/>
          <w:bCs/>
          <w:color w:val="000000"/>
          <w:sz w:val="24"/>
          <w:szCs w:val="24"/>
          <w:lang w:val="bg-BG" w:eastAsia="bg-BG"/>
        </w:rPr>
      </w:pPr>
      <w:r w:rsidRPr="003D4CB5">
        <w:rPr>
          <w:rFonts w:ascii="Times New Roman" w:eastAsia="Times New Roman" w:hAnsi="Times New Roman" w:cs="Times New Roman"/>
          <w:b/>
          <w:bCs/>
          <w:color w:val="000000"/>
          <w:sz w:val="24"/>
          <w:szCs w:val="24"/>
          <w:lang w:val="bg-BG" w:eastAsia="bg-BG"/>
        </w:rPr>
        <w:tab/>
      </w:r>
      <w:r w:rsidRPr="003D4CB5">
        <w:rPr>
          <w:rFonts w:ascii="Times New Roman" w:eastAsia="Times New Roman" w:hAnsi="Times New Roman" w:cs="Times New Roman"/>
          <w:bCs/>
          <w:color w:val="000000"/>
          <w:sz w:val="24"/>
          <w:szCs w:val="24"/>
          <w:lang w:val="bg-BG" w:eastAsia="bg-BG"/>
        </w:rPr>
        <w:t>Когато избраният изпълнител е обединение, което не е юридическо лице, всеки от съдружниците в него може да е наредител по банковата гаранция, съответно вносител на сумата по гаранцията или титуляр на застраховката.</w:t>
      </w:r>
    </w:p>
    <w:p w14:paraId="2C78C57A" w14:textId="0E3F18F1" w:rsidR="00D26AF4" w:rsidRPr="003D4CB5" w:rsidRDefault="00D26AF4" w:rsidP="00D26AF4">
      <w:pPr>
        <w:tabs>
          <w:tab w:val="left" w:pos="709"/>
        </w:tabs>
        <w:spacing w:after="0" w:line="360" w:lineRule="auto"/>
        <w:jc w:val="both"/>
        <w:rPr>
          <w:rFonts w:ascii="Times New Roman" w:eastAsia="Times New Roman" w:hAnsi="Times New Roman" w:cs="Times New Roman"/>
          <w:sz w:val="24"/>
          <w:szCs w:val="24"/>
          <w:lang w:val="bg-BG" w:eastAsia="bg-BG"/>
        </w:rPr>
      </w:pPr>
      <w:r w:rsidRPr="003D4CB5">
        <w:rPr>
          <w:rFonts w:ascii="Times New Roman" w:eastAsia="Times New Roman" w:hAnsi="Times New Roman" w:cs="Times New Roman"/>
          <w:b/>
          <w:sz w:val="24"/>
          <w:szCs w:val="24"/>
          <w:lang w:val="bg-BG" w:eastAsia="bg-BG"/>
        </w:rPr>
        <w:tab/>
      </w:r>
      <w:r w:rsidRPr="003D4CB5">
        <w:rPr>
          <w:rFonts w:ascii="Times New Roman" w:eastAsia="Times New Roman" w:hAnsi="Times New Roman" w:cs="Times New Roman"/>
          <w:sz w:val="24"/>
          <w:szCs w:val="24"/>
          <w:lang w:val="bg-BG" w:eastAsia="bg-BG"/>
        </w:rPr>
        <w:t>Гаранцията за изпълнение трябва да е представена към момента на подписване на договора</w:t>
      </w:r>
      <w:r w:rsidR="00A730F5" w:rsidRPr="003D4CB5">
        <w:rPr>
          <w:rFonts w:ascii="Times New Roman" w:eastAsia="Times New Roman" w:hAnsi="Times New Roman" w:cs="Times New Roman"/>
          <w:sz w:val="24"/>
          <w:szCs w:val="24"/>
          <w:lang w:val="bg-BG" w:eastAsia="bg-BG"/>
        </w:rPr>
        <w:t xml:space="preserve"> по </w:t>
      </w:r>
      <w:r w:rsidR="003D4CB5" w:rsidRPr="003D4CB5">
        <w:rPr>
          <w:rFonts w:ascii="Times New Roman" w:eastAsia="Times New Roman" w:hAnsi="Times New Roman" w:cs="Times New Roman"/>
          <w:sz w:val="24"/>
          <w:szCs w:val="24"/>
          <w:lang w:val="bg-BG" w:eastAsia="bg-BG"/>
        </w:rPr>
        <w:t>настоящата</w:t>
      </w:r>
      <w:r w:rsidRPr="003D4CB5">
        <w:rPr>
          <w:rFonts w:ascii="Times New Roman" w:eastAsia="Times New Roman" w:hAnsi="Times New Roman" w:cs="Times New Roman"/>
          <w:sz w:val="24"/>
          <w:szCs w:val="24"/>
          <w:lang w:val="bg-BG" w:eastAsia="bg-BG"/>
        </w:rPr>
        <w:t xml:space="preserve"> обществена поръчка.  </w:t>
      </w:r>
    </w:p>
    <w:p w14:paraId="303C97A9" w14:textId="59BBB732" w:rsidR="00D26AF4" w:rsidRPr="00D26AF4" w:rsidRDefault="00D26AF4" w:rsidP="00D26AF4">
      <w:pPr>
        <w:tabs>
          <w:tab w:val="left" w:pos="709"/>
        </w:tabs>
        <w:spacing w:after="0" w:line="360" w:lineRule="auto"/>
        <w:jc w:val="both"/>
        <w:rPr>
          <w:rFonts w:ascii="Verdana" w:eastAsia="Times New Roman" w:hAnsi="Verdana" w:cs="Times New Roman"/>
          <w:bCs/>
          <w:color w:val="000000"/>
          <w:sz w:val="20"/>
          <w:szCs w:val="20"/>
          <w:lang w:val="bg-BG" w:eastAsia="bg-BG"/>
        </w:rPr>
      </w:pPr>
      <w:r w:rsidRPr="003D4CB5">
        <w:rPr>
          <w:rFonts w:ascii="Times New Roman" w:eastAsia="Times New Roman" w:hAnsi="Times New Roman" w:cs="Times New Roman"/>
          <w:b/>
          <w:bCs/>
          <w:color w:val="000000"/>
          <w:sz w:val="24"/>
          <w:szCs w:val="24"/>
          <w:lang w:val="bg-BG" w:eastAsia="bg-BG"/>
        </w:rPr>
        <w:tab/>
      </w:r>
      <w:r w:rsidRPr="003D4CB5">
        <w:rPr>
          <w:rFonts w:ascii="Times New Roman" w:eastAsia="Times New Roman" w:hAnsi="Times New Roman" w:cs="Times New Roman"/>
          <w:bCs/>
          <w:color w:val="000000"/>
          <w:sz w:val="24"/>
          <w:szCs w:val="24"/>
          <w:lang w:val="bg-BG" w:eastAsia="bg-BG"/>
        </w:rPr>
        <w:t>Условията и сроковете за задържане или освобождаване на гаранцията за изпълнение се уреждат в договора</w:t>
      </w:r>
      <w:r w:rsidR="00A730F5" w:rsidRPr="003D4CB5">
        <w:rPr>
          <w:rFonts w:ascii="Times New Roman" w:eastAsia="Times New Roman" w:hAnsi="Times New Roman" w:cs="Times New Roman"/>
          <w:bCs/>
          <w:color w:val="000000"/>
          <w:sz w:val="24"/>
          <w:szCs w:val="24"/>
          <w:lang w:val="bg-BG" w:eastAsia="bg-BG"/>
        </w:rPr>
        <w:t xml:space="preserve"> на </w:t>
      </w:r>
      <w:r w:rsidR="003D4CB5" w:rsidRPr="003D4CB5">
        <w:rPr>
          <w:rFonts w:ascii="Times New Roman" w:eastAsia="Times New Roman" w:hAnsi="Times New Roman" w:cs="Times New Roman"/>
          <w:bCs/>
          <w:color w:val="000000"/>
          <w:sz w:val="24"/>
          <w:szCs w:val="24"/>
          <w:lang w:val="bg-BG" w:eastAsia="bg-BG"/>
        </w:rPr>
        <w:t xml:space="preserve">настоящата </w:t>
      </w:r>
      <w:r w:rsidRPr="003D4CB5">
        <w:rPr>
          <w:rFonts w:ascii="Times New Roman" w:eastAsia="Times New Roman" w:hAnsi="Times New Roman" w:cs="Times New Roman"/>
          <w:bCs/>
          <w:color w:val="000000"/>
          <w:sz w:val="24"/>
          <w:szCs w:val="24"/>
          <w:lang w:val="bg-BG" w:eastAsia="bg-BG"/>
        </w:rPr>
        <w:t xml:space="preserve">обществена поръчка. Възложителят </w:t>
      </w:r>
      <w:r w:rsidRPr="003D4CB5">
        <w:rPr>
          <w:rFonts w:ascii="Times New Roman" w:eastAsia="Times New Roman" w:hAnsi="Times New Roman" w:cs="Times New Roman"/>
          <w:bCs/>
          <w:color w:val="000000"/>
          <w:sz w:val="24"/>
          <w:szCs w:val="24"/>
          <w:lang w:val="bg-BG" w:eastAsia="bg-BG"/>
        </w:rPr>
        <w:lastRenderedPageBreak/>
        <w:t>освобождава гаранцията за изпълнение, без да дължи лихви за периода, през който средствата законно са престояли при него</w:t>
      </w:r>
      <w:r w:rsidRPr="00D26AF4">
        <w:rPr>
          <w:rFonts w:ascii="Verdana" w:eastAsia="Times New Roman" w:hAnsi="Verdana" w:cs="Times New Roman"/>
          <w:bCs/>
          <w:color w:val="000000"/>
          <w:sz w:val="20"/>
          <w:szCs w:val="20"/>
          <w:lang w:val="bg-BG" w:eastAsia="bg-BG"/>
        </w:rPr>
        <w:t>.</w:t>
      </w:r>
    </w:p>
    <w:p w14:paraId="1F930D08" w14:textId="77777777" w:rsidR="00D26AF4" w:rsidRPr="009F266F" w:rsidRDefault="00D26AF4" w:rsidP="0090590A">
      <w:pPr>
        <w:rPr>
          <w:rFonts w:ascii="Times New Roman" w:hAnsi="Times New Roman" w:cs="Times New Roman"/>
          <w:b/>
          <w:sz w:val="24"/>
          <w:szCs w:val="24"/>
          <w:lang w:val="bg-BG"/>
        </w:rPr>
      </w:pPr>
    </w:p>
    <w:p w14:paraId="6767AF31" w14:textId="77777777" w:rsidR="00C81681" w:rsidRPr="009F266F" w:rsidRDefault="00C81681" w:rsidP="00C81681">
      <w:pPr>
        <w:keepNext/>
        <w:suppressAutoHyphens/>
        <w:spacing w:after="0"/>
        <w:jc w:val="center"/>
        <w:rPr>
          <w:rFonts w:ascii="Times New Roman" w:eastAsia="Times New Roman" w:hAnsi="Times New Roman" w:cs="Times New Roman"/>
          <w:b/>
          <w:color w:val="000000"/>
          <w:sz w:val="24"/>
          <w:szCs w:val="24"/>
          <w:lang w:eastAsia="bg-BG"/>
        </w:rPr>
      </w:pPr>
      <w:r w:rsidRPr="009F266F">
        <w:rPr>
          <w:rFonts w:ascii="Times New Roman" w:eastAsia="Times New Roman" w:hAnsi="Times New Roman" w:cs="Times New Roman"/>
          <w:b/>
          <w:color w:val="000000"/>
          <w:sz w:val="24"/>
          <w:szCs w:val="24"/>
          <w:lang w:val="ru-RU" w:eastAsia="bg-BG"/>
        </w:rPr>
        <w:t xml:space="preserve">РАЗДЕЛ </w:t>
      </w:r>
      <w:r w:rsidRPr="009F266F">
        <w:rPr>
          <w:rFonts w:ascii="Times New Roman" w:eastAsia="Times New Roman" w:hAnsi="Times New Roman" w:cs="Times New Roman"/>
          <w:b/>
          <w:color w:val="000000"/>
          <w:sz w:val="24"/>
          <w:szCs w:val="24"/>
          <w:lang w:eastAsia="bg-BG"/>
        </w:rPr>
        <w:t>II</w:t>
      </w:r>
    </w:p>
    <w:p w14:paraId="0FB8C8FD" w14:textId="77777777" w:rsidR="000D2834" w:rsidRPr="009F266F" w:rsidRDefault="006152D2" w:rsidP="008C1DA8">
      <w:pPr>
        <w:jc w:val="center"/>
        <w:rPr>
          <w:rFonts w:ascii="Times New Roman" w:hAnsi="Times New Roman" w:cs="Times New Roman"/>
          <w:b/>
          <w:caps/>
          <w:sz w:val="24"/>
          <w:szCs w:val="24"/>
        </w:rPr>
      </w:pPr>
      <w:r w:rsidRPr="009F266F">
        <w:rPr>
          <w:rFonts w:ascii="Times New Roman" w:hAnsi="Times New Roman" w:cs="Times New Roman"/>
          <w:b/>
          <w:caps/>
          <w:sz w:val="24"/>
          <w:szCs w:val="24"/>
        </w:rPr>
        <w:t>Право на участие в процедурата</w:t>
      </w:r>
    </w:p>
    <w:p w14:paraId="3F0351C0" w14:textId="32A49043" w:rsidR="00F60BC3" w:rsidRPr="009F266F" w:rsidRDefault="0038015B" w:rsidP="0038015B">
      <w:pPr>
        <w:spacing w:after="0" w:line="360" w:lineRule="auto"/>
        <w:jc w:val="both"/>
        <w:rPr>
          <w:rFonts w:ascii="Times New Roman" w:hAnsi="Times New Roman" w:cs="Times New Roman"/>
          <w:b/>
          <w:sz w:val="24"/>
          <w:szCs w:val="24"/>
          <w:lang w:val="bg-BG"/>
        </w:rPr>
      </w:pPr>
      <w:r w:rsidRPr="009F266F">
        <w:rPr>
          <w:rFonts w:ascii="Times New Roman" w:hAnsi="Times New Roman" w:cs="Times New Roman"/>
          <w:b/>
          <w:sz w:val="24"/>
          <w:szCs w:val="24"/>
        </w:rPr>
        <w:t>1.</w:t>
      </w:r>
      <w:r w:rsidR="00A018D0" w:rsidRPr="009F266F">
        <w:rPr>
          <w:rFonts w:ascii="Times New Roman" w:hAnsi="Times New Roman" w:cs="Times New Roman"/>
          <w:b/>
          <w:sz w:val="24"/>
          <w:szCs w:val="24"/>
          <w:lang w:val="bg-BG"/>
        </w:rPr>
        <w:t>)</w:t>
      </w:r>
      <w:r w:rsidRPr="009F266F">
        <w:rPr>
          <w:rFonts w:ascii="Times New Roman" w:hAnsi="Times New Roman" w:cs="Times New Roman"/>
          <w:b/>
          <w:sz w:val="24"/>
          <w:szCs w:val="24"/>
        </w:rPr>
        <w:t xml:space="preserve"> </w:t>
      </w:r>
      <w:r w:rsidR="00D92148" w:rsidRPr="009F266F">
        <w:rPr>
          <w:rFonts w:ascii="Times New Roman" w:hAnsi="Times New Roman" w:cs="Times New Roman"/>
          <w:sz w:val="24"/>
          <w:szCs w:val="24"/>
          <w:lang w:val="bg-BG"/>
        </w:rPr>
        <w:t xml:space="preserve">Участник в процедурата </w:t>
      </w:r>
      <w:r w:rsidR="00F60BC3" w:rsidRPr="009F266F">
        <w:rPr>
          <w:rFonts w:ascii="Times New Roman" w:hAnsi="Times New Roman" w:cs="Times New Roman"/>
          <w:sz w:val="24"/>
          <w:szCs w:val="24"/>
          <w:lang w:val="bg-BG"/>
        </w:rPr>
        <w:t>за възлагане на обществената поръчка може да бъде всяко българско или чуждестранно физическо или юридическо лице</w:t>
      </w:r>
      <w:r w:rsidR="009F266F" w:rsidRPr="009F266F">
        <w:rPr>
          <w:rFonts w:ascii="Times New Roman" w:hAnsi="Times New Roman" w:cs="Times New Roman"/>
          <w:sz w:val="24"/>
          <w:szCs w:val="24"/>
          <w:lang w:val="bg-BG"/>
        </w:rPr>
        <w:t>,</w:t>
      </w:r>
      <w:r w:rsidR="00F60BC3" w:rsidRPr="009F266F">
        <w:rPr>
          <w:rFonts w:ascii="Times New Roman" w:hAnsi="Times New Roman" w:cs="Times New Roman"/>
          <w:sz w:val="24"/>
          <w:szCs w:val="24"/>
          <w:lang w:val="bg-BG"/>
        </w:rPr>
        <w:t xml:space="preserve"> или техни обединения, както и всяко друго образувание, което има право да изпълнява услуги по предмета на поръчката, съгласно законодателството на държавата, в която то е установено.</w:t>
      </w:r>
      <w:r w:rsidR="008D0C1B" w:rsidRPr="009F266F">
        <w:rPr>
          <w:rFonts w:ascii="Times New Roman" w:hAnsi="Times New Roman" w:cs="Times New Roman"/>
          <w:sz w:val="24"/>
          <w:szCs w:val="24"/>
          <w:lang w:val="bg-BG"/>
        </w:rPr>
        <w:t xml:space="preserve"> При участник – обединение, което не е юридическо лице, възложителят изисква от този участник да представи копие от документ, от който да е видно правното основание за създаване на обединението, както и правата и задълженията на участниците в обединението, разпределението на отговорността между членовете на обединението и дейностите, които ще изпълнява всеки член на обединението, съгласно чл.</w:t>
      </w:r>
      <w:r w:rsidR="00A40BDE">
        <w:rPr>
          <w:rFonts w:ascii="Times New Roman" w:hAnsi="Times New Roman" w:cs="Times New Roman"/>
          <w:sz w:val="24"/>
          <w:szCs w:val="24"/>
        </w:rPr>
        <w:t xml:space="preserve"> </w:t>
      </w:r>
      <w:r w:rsidR="008D0C1B" w:rsidRPr="009F266F">
        <w:rPr>
          <w:rFonts w:ascii="Times New Roman" w:hAnsi="Times New Roman" w:cs="Times New Roman"/>
          <w:sz w:val="24"/>
          <w:szCs w:val="24"/>
          <w:lang w:val="bg-BG"/>
        </w:rPr>
        <w:t>37, ал</w:t>
      </w:r>
      <w:r w:rsidR="00607135">
        <w:rPr>
          <w:rFonts w:ascii="Times New Roman" w:hAnsi="Times New Roman" w:cs="Times New Roman"/>
          <w:sz w:val="24"/>
          <w:szCs w:val="24"/>
        </w:rPr>
        <w:t xml:space="preserve">. </w:t>
      </w:r>
      <w:r w:rsidR="008D0C1B" w:rsidRPr="009F266F">
        <w:rPr>
          <w:rFonts w:ascii="Times New Roman" w:hAnsi="Times New Roman" w:cs="Times New Roman"/>
          <w:sz w:val="24"/>
          <w:szCs w:val="24"/>
          <w:lang w:val="bg-BG"/>
        </w:rPr>
        <w:t>4 от ППЗОП.</w:t>
      </w:r>
    </w:p>
    <w:p w14:paraId="143BA025" w14:textId="48CFE59A" w:rsidR="00F9054D" w:rsidRPr="009662D6" w:rsidRDefault="009F266F" w:rsidP="00F9054D">
      <w:pPr>
        <w:widowControl w:val="0"/>
        <w:autoSpaceDE w:val="0"/>
        <w:autoSpaceDN w:val="0"/>
        <w:adjustRightInd w:val="0"/>
        <w:spacing w:after="0" w:line="360" w:lineRule="auto"/>
        <w:jc w:val="both"/>
        <w:rPr>
          <w:rFonts w:ascii="Times New Roman" w:eastAsia="Times New Roman" w:hAnsi="Times New Roman" w:cs="Times New Roman"/>
          <w:color w:val="000000"/>
          <w:sz w:val="24"/>
          <w:szCs w:val="24"/>
          <w:lang w:val="bg-BG" w:eastAsia="bg-BG"/>
        </w:rPr>
      </w:pPr>
      <w:r w:rsidRPr="009662D6">
        <w:rPr>
          <w:rFonts w:ascii="Times New Roman" w:hAnsi="Times New Roman" w:cs="Times New Roman"/>
          <w:b/>
          <w:sz w:val="24"/>
          <w:szCs w:val="24"/>
          <w:lang w:val="bg-BG"/>
        </w:rPr>
        <w:t>2</w:t>
      </w:r>
      <w:r w:rsidR="00F9054D" w:rsidRPr="009662D6">
        <w:rPr>
          <w:rFonts w:ascii="Times New Roman" w:hAnsi="Times New Roman" w:cs="Times New Roman"/>
          <w:sz w:val="24"/>
          <w:szCs w:val="24"/>
          <w:lang w:val="bg-BG"/>
        </w:rPr>
        <w:t>.</w:t>
      </w:r>
      <w:r w:rsidR="00A018D0" w:rsidRPr="009662D6">
        <w:rPr>
          <w:rFonts w:ascii="Times New Roman" w:hAnsi="Times New Roman" w:cs="Times New Roman"/>
          <w:b/>
          <w:sz w:val="24"/>
          <w:szCs w:val="24"/>
          <w:lang w:val="bg-BG"/>
        </w:rPr>
        <w:t>)</w:t>
      </w:r>
      <w:r w:rsidR="00F9054D" w:rsidRPr="009662D6">
        <w:rPr>
          <w:rFonts w:ascii="Times New Roman" w:hAnsi="Times New Roman" w:cs="Times New Roman"/>
          <w:sz w:val="24"/>
          <w:szCs w:val="24"/>
          <w:lang w:val="bg-BG"/>
        </w:rPr>
        <w:t xml:space="preserve"> </w:t>
      </w:r>
      <w:r w:rsidR="00F9054D" w:rsidRPr="009662D6">
        <w:rPr>
          <w:rFonts w:ascii="Times New Roman" w:eastAsia="Times New Roman" w:hAnsi="Times New Roman" w:cs="Times New Roman"/>
          <w:color w:val="000000"/>
          <w:sz w:val="24"/>
          <w:szCs w:val="24"/>
          <w:lang w:val="bg-BG" w:eastAsia="bg-BG"/>
        </w:rPr>
        <w:t>Всеки участник следва да изготви своята оферта в съответствие с изискванията на ЗОП, ППЗОП и настоящата документация. При изготвяне на офертата всеки участник трябва да се придържа точно към обявените от възложителя условия. Офертата следва да отговаря на изискванията, посочени в обявлението за откриване на процедурата, настоящата документация и да бъде оформена по приложените към нея образци. Условията в образците от документацията са задължителни за участниците и не могат да бъдат променяни от тях.</w:t>
      </w:r>
    </w:p>
    <w:p w14:paraId="6D17E480" w14:textId="0E4D5E09" w:rsidR="00763182" w:rsidRPr="00D74665" w:rsidRDefault="009F266F" w:rsidP="00A018D0">
      <w:pPr>
        <w:widowControl w:val="0"/>
        <w:autoSpaceDE w:val="0"/>
        <w:autoSpaceDN w:val="0"/>
        <w:adjustRightInd w:val="0"/>
        <w:spacing w:after="0" w:line="360" w:lineRule="auto"/>
        <w:jc w:val="both"/>
        <w:rPr>
          <w:rFonts w:ascii="Times New Roman" w:eastAsia="Times New Roman" w:hAnsi="Times New Roman" w:cs="Times New Roman"/>
          <w:sz w:val="24"/>
          <w:szCs w:val="24"/>
          <w:lang w:val="bg-BG" w:eastAsia="bg-BG"/>
        </w:rPr>
      </w:pPr>
      <w:r w:rsidRPr="00D74665">
        <w:rPr>
          <w:rFonts w:ascii="Times New Roman" w:eastAsia="Times New Roman" w:hAnsi="Times New Roman" w:cs="Times New Roman"/>
          <w:b/>
          <w:sz w:val="24"/>
          <w:szCs w:val="24"/>
          <w:lang w:val="bg-BG" w:eastAsia="bg-BG"/>
        </w:rPr>
        <w:t>3</w:t>
      </w:r>
      <w:r w:rsidR="00A018D0" w:rsidRPr="00D74665">
        <w:rPr>
          <w:rFonts w:ascii="Times New Roman" w:eastAsia="Times New Roman" w:hAnsi="Times New Roman" w:cs="Times New Roman"/>
          <w:sz w:val="24"/>
          <w:szCs w:val="24"/>
          <w:lang w:val="bg-BG" w:eastAsia="bg-BG"/>
        </w:rPr>
        <w:t>.</w:t>
      </w:r>
      <w:r w:rsidR="00A018D0" w:rsidRPr="00D74665">
        <w:rPr>
          <w:rFonts w:ascii="Times New Roman" w:eastAsia="Times New Roman" w:hAnsi="Times New Roman" w:cs="Times New Roman"/>
          <w:b/>
          <w:sz w:val="24"/>
          <w:szCs w:val="24"/>
          <w:lang w:val="bg-BG" w:eastAsia="bg-BG"/>
        </w:rPr>
        <w:t>)</w:t>
      </w:r>
      <w:r w:rsidR="00A018D0" w:rsidRPr="00D74665">
        <w:rPr>
          <w:rFonts w:ascii="Times New Roman" w:eastAsia="Times New Roman" w:hAnsi="Times New Roman" w:cs="Times New Roman"/>
          <w:sz w:val="24"/>
          <w:szCs w:val="24"/>
          <w:lang w:val="bg-BG" w:eastAsia="bg-BG"/>
        </w:rPr>
        <w:t xml:space="preserve"> Всеки участник може да подаде </w:t>
      </w:r>
      <w:r w:rsidR="00D74665" w:rsidRPr="00D74665">
        <w:rPr>
          <w:rFonts w:ascii="Times New Roman" w:eastAsia="Times New Roman" w:hAnsi="Times New Roman" w:cs="Times New Roman"/>
          <w:sz w:val="24"/>
          <w:szCs w:val="24"/>
          <w:lang w:val="bg-BG" w:eastAsia="bg-BG"/>
        </w:rPr>
        <w:t xml:space="preserve">само една </w:t>
      </w:r>
      <w:r w:rsidR="00A018D0" w:rsidRPr="00D74665">
        <w:rPr>
          <w:rFonts w:ascii="Times New Roman" w:eastAsia="Times New Roman" w:hAnsi="Times New Roman" w:cs="Times New Roman"/>
          <w:sz w:val="24"/>
          <w:szCs w:val="24"/>
          <w:lang w:val="bg-BG" w:eastAsia="bg-BG"/>
        </w:rPr>
        <w:t xml:space="preserve">оферта </w:t>
      </w:r>
      <w:r w:rsidR="00D74665" w:rsidRPr="00D74665">
        <w:rPr>
          <w:rFonts w:ascii="Times New Roman" w:eastAsia="Times New Roman" w:hAnsi="Times New Roman" w:cs="Times New Roman"/>
          <w:sz w:val="24"/>
          <w:szCs w:val="24"/>
          <w:lang w:val="bg-BG" w:eastAsia="bg-BG"/>
        </w:rPr>
        <w:t>по настоящата обществена поръчка</w:t>
      </w:r>
      <w:r w:rsidR="00A018D0" w:rsidRPr="00D74665">
        <w:rPr>
          <w:rFonts w:ascii="Times New Roman" w:eastAsia="Times New Roman" w:hAnsi="Times New Roman" w:cs="Times New Roman"/>
          <w:sz w:val="24"/>
          <w:szCs w:val="24"/>
          <w:lang w:val="bg-BG" w:eastAsia="bg-BG"/>
        </w:rPr>
        <w:t xml:space="preserve"> при </w:t>
      </w:r>
      <w:r w:rsidR="00D74665" w:rsidRPr="00D74665">
        <w:rPr>
          <w:rFonts w:ascii="Times New Roman" w:eastAsia="Times New Roman" w:hAnsi="Times New Roman" w:cs="Times New Roman"/>
          <w:sz w:val="24"/>
          <w:szCs w:val="24"/>
          <w:lang w:val="bg-BG" w:eastAsia="bg-BG"/>
        </w:rPr>
        <w:t xml:space="preserve">посочените </w:t>
      </w:r>
      <w:r w:rsidR="00763182" w:rsidRPr="00D74665">
        <w:rPr>
          <w:rFonts w:ascii="Times New Roman" w:eastAsia="Times New Roman" w:hAnsi="Times New Roman" w:cs="Times New Roman"/>
          <w:sz w:val="24"/>
          <w:szCs w:val="24"/>
          <w:lang w:val="bg-BG" w:eastAsia="bg-BG"/>
        </w:rPr>
        <w:t>по-долу условия:</w:t>
      </w:r>
    </w:p>
    <w:p w14:paraId="21B47CBB" w14:textId="77777777" w:rsidR="00A018D0" w:rsidRPr="00D74665" w:rsidRDefault="00A018D0" w:rsidP="00B22858">
      <w:pPr>
        <w:pStyle w:val="ListParagraph"/>
        <w:numPr>
          <w:ilvl w:val="0"/>
          <w:numId w:val="7"/>
        </w:numPr>
        <w:spacing w:after="0" w:line="360" w:lineRule="auto"/>
        <w:ind w:left="714" w:hanging="357"/>
        <w:jc w:val="both"/>
        <w:rPr>
          <w:rFonts w:ascii="Times New Roman" w:eastAsia="Times New Roman" w:hAnsi="Times New Roman" w:cs="Times New Roman"/>
          <w:color w:val="000000"/>
          <w:sz w:val="24"/>
          <w:szCs w:val="24"/>
          <w:lang w:val="bg-BG" w:eastAsia="bg-BG"/>
        </w:rPr>
      </w:pPr>
      <w:r w:rsidRPr="00D74665">
        <w:rPr>
          <w:rFonts w:ascii="Times New Roman" w:eastAsia="Times New Roman" w:hAnsi="Times New Roman" w:cs="Times New Roman"/>
          <w:color w:val="000000"/>
          <w:sz w:val="24"/>
          <w:szCs w:val="24"/>
          <w:lang w:val="bg-BG" w:eastAsia="bg-BG"/>
        </w:rPr>
        <w:t>Лице, което участва в обединение или е дало съгласие да бъде подизпълнител на друг участник, не може да подава самостоятелно оферта.</w:t>
      </w:r>
      <w:r w:rsidRPr="00D74665">
        <w:rPr>
          <w:rFonts w:ascii="Times New Roman" w:eastAsia="Times New Roman" w:hAnsi="Times New Roman" w:cs="Times New Roman"/>
          <w:color w:val="000000"/>
          <w:sz w:val="24"/>
          <w:szCs w:val="24"/>
          <w:lang w:eastAsia="bg-BG"/>
        </w:rPr>
        <w:t xml:space="preserve"> </w:t>
      </w:r>
    </w:p>
    <w:p w14:paraId="2421DE36" w14:textId="77777777" w:rsidR="00A018D0" w:rsidRPr="00D74665" w:rsidRDefault="00A018D0" w:rsidP="00B22858">
      <w:pPr>
        <w:pStyle w:val="ListParagraph"/>
        <w:numPr>
          <w:ilvl w:val="0"/>
          <w:numId w:val="7"/>
        </w:numPr>
        <w:tabs>
          <w:tab w:val="left" w:pos="709"/>
          <w:tab w:val="left" w:pos="851"/>
        </w:tabs>
        <w:suppressAutoHyphens/>
        <w:spacing w:after="0" w:line="360" w:lineRule="auto"/>
        <w:ind w:left="714" w:hanging="357"/>
        <w:jc w:val="both"/>
        <w:rPr>
          <w:rFonts w:ascii="Times New Roman" w:eastAsia="Times New Roman" w:hAnsi="Times New Roman" w:cs="Times New Roman"/>
          <w:color w:val="000000"/>
          <w:sz w:val="24"/>
          <w:szCs w:val="24"/>
          <w:lang w:val="bg-BG" w:eastAsia="bg-BG"/>
        </w:rPr>
      </w:pPr>
      <w:r w:rsidRPr="00D74665">
        <w:rPr>
          <w:rFonts w:ascii="Times New Roman" w:eastAsia="Times New Roman" w:hAnsi="Times New Roman" w:cs="Times New Roman"/>
          <w:color w:val="000000"/>
          <w:sz w:val="24"/>
          <w:szCs w:val="24"/>
          <w:lang w:val="bg-BG" w:eastAsia="bg-BG"/>
        </w:rPr>
        <w:t>В процедура за възлагане на обществена поръчка едно физическо или юридическо лице може да участва само в едно обединение.</w:t>
      </w:r>
    </w:p>
    <w:p w14:paraId="42569402" w14:textId="77777777" w:rsidR="00176B15" w:rsidRPr="00D74665" w:rsidRDefault="00A018D0" w:rsidP="00A02903">
      <w:pPr>
        <w:pStyle w:val="ListParagraph"/>
        <w:numPr>
          <w:ilvl w:val="0"/>
          <w:numId w:val="7"/>
        </w:numPr>
        <w:tabs>
          <w:tab w:val="left" w:pos="709"/>
          <w:tab w:val="left" w:pos="851"/>
        </w:tabs>
        <w:suppressAutoHyphens/>
        <w:spacing w:after="0" w:line="360" w:lineRule="auto"/>
        <w:ind w:left="714" w:hanging="357"/>
        <w:jc w:val="both"/>
        <w:rPr>
          <w:rFonts w:ascii="Times New Roman" w:eastAsia="Times New Roman" w:hAnsi="Times New Roman" w:cs="Times New Roman"/>
          <w:color w:val="000000"/>
          <w:sz w:val="24"/>
          <w:szCs w:val="24"/>
          <w:lang w:val="bg-BG" w:eastAsia="bg-BG"/>
        </w:rPr>
      </w:pPr>
      <w:r w:rsidRPr="00D74665">
        <w:rPr>
          <w:rFonts w:ascii="Times New Roman" w:eastAsia="Times New Roman" w:hAnsi="Times New Roman" w:cs="Times New Roman"/>
          <w:color w:val="000000"/>
          <w:sz w:val="24"/>
          <w:szCs w:val="24"/>
          <w:lang w:val="bg-BG" w:eastAsia="bg-BG"/>
        </w:rPr>
        <w:t>Офертата не може да се предлага във варианти.</w:t>
      </w:r>
    </w:p>
    <w:p w14:paraId="0E78FB21" w14:textId="4872FDCB" w:rsidR="00A018D0" w:rsidRPr="00D74665" w:rsidRDefault="00FF7523" w:rsidP="00244A3B">
      <w:pPr>
        <w:spacing w:after="0" w:line="360" w:lineRule="auto"/>
        <w:jc w:val="both"/>
        <w:rPr>
          <w:rFonts w:ascii="Times New Roman" w:eastAsia="Times New Roman" w:hAnsi="Times New Roman" w:cs="Times New Roman"/>
          <w:color w:val="000000"/>
          <w:sz w:val="24"/>
          <w:szCs w:val="24"/>
          <w:lang w:val="bg-BG" w:eastAsia="bg-BG"/>
        </w:rPr>
      </w:pPr>
      <w:r>
        <w:rPr>
          <w:rFonts w:ascii="Times New Roman" w:eastAsia="Times New Roman" w:hAnsi="Times New Roman" w:cs="Times New Roman"/>
          <w:b/>
          <w:color w:val="000000"/>
          <w:sz w:val="24"/>
          <w:szCs w:val="24"/>
          <w:lang w:val="bg-BG" w:eastAsia="bg-BG"/>
        </w:rPr>
        <w:lastRenderedPageBreak/>
        <w:t>4</w:t>
      </w:r>
      <w:r w:rsidR="00A018D0" w:rsidRPr="00D74665">
        <w:rPr>
          <w:rFonts w:ascii="Times New Roman" w:eastAsia="Times New Roman" w:hAnsi="Times New Roman" w:cs="Times New Roman"/>
          <w:b/>
          <w:color w:val="000000"/>
          <w:sz w:val="24"/>
          <w:szCs w:val="24"/>
          <w:lang w:val="bg-BG" w:eastAsia="bg-BG"/>
        </w:rPr>
        <w:t xml:space="preserve">.) </w:t>
      </w:r>
      <w:r w:rsidR="00A018D0" w:rsidRPr="00D74665">
        <w:rPr>
          <w:rFonts w:ascii="Times New Roman" w:eastAsia="Times New Roman" w:hAnsi="Times New Roman" w:cs="Times New Roman"/>
          <w:color w:val="000000"/>
          <w:sz w:val="24"/>
          <w:szCs w:val="24"/>
          <w:lang w:val="bg-BG" w:eastAsia="bg-BG"/>
        </w:rPr>
        <w:t>Свързани лица не могат да бъдат самостоятелни участници в една и съща процедура.</w:t>
      </w:r>
    </w:p>
    <w:p w14:paraId="5246D1C4" w14:textId="1900DE95" w:rsidR="00A018D0" w:rsidRPr="007B1C39" w:rsidRDefault="00A018D0" w:rsidP="00A40BDE">
      <w:pPr>
        <w:spacing w:after="0" w:line="360" w:lineRule="auto"/>
        <w:ind w:firstLine="720"/>
        <w:jc w:val="both"/>
        <w:rPr>
          <w:rFonts w:ascii="Times New Roman" w:eastAsia="Calibri" w:hAnsi="Times New Roman" w:cs="Times New Roman"/>
          <w:b/>
          <w:sz w:val="24"/>
          <w:szCs w:val="24"/>
          <w:lang w:val="bg-BG"/>
        </w:rPr>
      </w:pPr>
      <w:r w:rsidRPr="007B1C39">
        <w:rPr>
          <w:rFonts w:ascii="Times New Roman" w:eastAsia="Times New Roman" w:hAnsi="Times New Roman" w:cs="Times New Roman"/>
          <w:sz w:val="24"/>
          <w:szCs w:val="24"/>
          <w:lang w:val="bg-BG" w:eastAsia="bg-BG"/>
        </w:rPr>
        <w:t xml:space="preserve">По смисъла на </w:t>
      </w:r>
      <w:r w:rsidRPr="007B1C39">
        <w:rPr>
          <w:rFonts w:ascii="Times New Roman" w:eastAsia="Calibri" w:hAnsi="Times New Roman" w:cs="Times New Roman"/>
          <w:sz w:val="24"/>
          <w:szCs w:val="24"/>
          <w:lang w:val="bg-BG"/>
        </w:rPr>
        <w:t xml:space="preserve">§ 2, </w:t>
      </w:r>
      <w:r w:rsidRPr="007B1C39">
        <w:rPr>
          <w:rFonts w:ascii="Times New Roman" w:eastAsia="Times New Roman" w:hAnsi="Times New Roman" w:cs="Times New Roman"/>
          <w:sz w:val="24"/>
          <w:szCs w:val="24"/>
          <w:lang w:val="bg-BG" w:eastAsia="bg-BG"/>
        </w:rPr>
        <w:t>т. 45</w:t>
      </w:r>
      <w:r w:rsidRPr="007B1C39">
        <w:rPr>
          <w:rFonts w:ascii="Times New Roman" w:eastAsia="Calibri" w:hAnsi="Times New Roman" w:cs="Times New Roman"/>
          <w:sz w:val="24"/>
          <w:szCs w:val="24"/>
          <w:lang w:val="bg-BG"/>
        </w:rPr>
        <w:t xml:space="preserve"> от Допълни</w:t>
      </w:r>
      <w:r w:rsidR="00B94F51" w:rsidRPr="007B1C39">
        <w:rPr>
          <w:rFonts w:ascii="Times New Roman" w:eastAsia="Calibri" w:hAnsi="Times New Roman" w:cs="Times New Roman"/>
          <w:sz w:val="24"/>
          <w:szCs w:val="24"/>
          <w:lang w:val="bg-BG"/>
        </w:rPr>
        <w:t xml:space="preserve">телните разпоредби (ДР) на ЗОП </w:t>
      </w:r>
      <w:r w:rsidRPr="007B1C39">
        <w:rPr>
          <w:rFonts w:ascii="Times New Roman" w:eastAsia="Calibri" w:hAnsi="Times New Roman" w:cs="Times New Roman"/>
          <w:b/>
          <w:sz w:val="24"/>
          <w:szCs w:val="24"/>
          <w:lang w:val="bg-BG"/>
        </w:rPr>
        <w:t>„Свързани лица"</w:t>
      </w:r>
      <w:r w:rsidRPr="007B1C39">
        <w:rPr>
          <w:rFonts w:ascii="Times New Roman" w:eastAsia="Calibri" w:hAnsi="Times New Roman" w:cs="Times New Roman"/>
          <w:sz w:val="24"/>
          <w:szCs w:val="24"/>
          <w:lang w:val="bg-BG"/>
        </w:rPr>
        <w:t xml:space="preserve"> са тези по смисъла на § 1, т. 13 и 14 от допълнителните разпоредби на Закона за публичното предлагане на ценни книжа.</w:t>
      </w:r>
      <w:r w:rsidRPr="007B1C39">
        <w:rPr>
          <w:rFonts w:ascii="Times New Roman" w:eastAsia="Calibri" w:hAnsi="Times New Roman" w:cs="Times New Roman"/>
          <w:b/>
          <w:sz w:val="24"/>
          <w:szCs w:val="24"/>
          <w:lang w:val="bg-BG"/>
        </w:rPr>
        <w:t xml:space="preserve"> </w:t>
      </w:r>
    </w:p>
    <w:p w14:paraId="01EA2F90" w14:textId="77777777" w:rsidR="00A018D0" w:rsidRPr="007B1C39" w:rsidRDefault="00A018D0">
      <w:pPr>
        <w:spacing w:after="0" w:line="360" w:lineRule="auto"/>
        <w:ind w:firstLine="720"/>
        <w:jc w:val="both"/>
        <w:rPr>
          <w:rFonts w:ascii="Times New Roman" w:eastAsia="Calibri" w:hAnsi="Times New Roman" w:cs="Times New Roman"/>
          <w:sz w:val="24"/>
          <w:szCs w:val="24"/>
          <w:lang w:val="bg-BG"/>
        </w:rPr>
      </w:pPr>
      <w:r w:rsidRPr="007B1C39">
        <w:rPr>
          <w:rFonts w:ascii="Times New Roman" w:eastAsia="Calibri" w:hAnsi="Times New Roman" w:cs="Times New Roman"/>
          <w:sz w:val="24"/>
          <w:szCs w:val="24"/>
          <w:lang w:val="bg-BG"/>
        </w:rPr>
        <w:t xml:space="preserve">По смисъла на § 1, т. 13 от допълнителните разпоредби на Закона за публичното предлагане на ценни книжа </w:t>
      </w:r>
      <w:r w:rsidRPr="007B1C39">
        <w:rPr>
          <w:rFonts w:ascii="Times New Roman" w:eastAsia="Calibri" w:hAnsi="Times New Roman" w:cs="Times New Roman"/>
          <w:b/>
          <w:sz w:val="24"/>
          <w:szCs w:val="24"/>
          <w:lang w:val="bg-BG"/>
        </w:rPr>
        <w:t>„Свързани лица"</w:t>
      </w:r>
      <w:r w:rsidRPr="007B1C39">
        <w:rPr>
          <w:rFonts w:ascii="Times New Roman" w:eastAsia="Calibri" w:hAnsi="Times New Roman" w:cs="Times New Roman"/>
          <w:sz w:val="24"/>
          <w:szCs w:val="24"/>
          <w:lang w:val="bg-BG"/>
        </w:rPr>
        <w:t xml:space="preserve"> са:</w:t>
      </w:r>
    </w:p>
    <w:p w14:paraId="102F553F" w14:textId="77777777" w:rsidR="00A018D0" w:rsidRPr="007B1C39" w:rsidRDefault="00A018D0">
      <w:pPr>
        <w:spacing w:after="0" w:line="360" w:lineRule="auto"/>
        <w:ind w:firstLine="720"/>
        <w:jc w:val="both"/>
        <w:rPr>
          <w:rFonts w:ascii="Times New Roman" w:eastAsia="Calibri" w:hAnsi="Times New Roman" w:cs="Times New Roman"/>
          <w:sz w:val="24"/>
          <w:szCs w:val="24"/>
          <w:lang w:val="bg-BG"/>
        </w:rPr>
      </w:pPr>
      <w:r w:rsidRPr="007B1C39">
        <w:rPr>
          <w:rFonts w:ascii="Times New Roman" w:eastAsia="Calibri" w:hAnsi="Times New Roman" w:cs="Times New Roman"/>
          <w:sz w:val="24"/>
          <w:szCs w:val="24"/>
          <w:lang w:val="bg-BG"/>
        </w:rPr>
        <w:t>а) лицата, едното от които контролира другото лице или негово дъщерно дружество;</w:t>
      </w:r>
    </w:p>
    <w:p w14:paraId="02E612A2" w14:textId="77777777" w:rsidR="00A018D0" w:rsidRPr="007B1C39" w:rsidRDefault="00A018D0">
      <w:pPr>
        <w:spacing w:after="0" w:line="360" w:lineRule="auto"/>
        <w:ind w:firstLine="720"/>
        <w:jc w:val="both"/>
        <w:rPr>
          <w:rFonts w:ascii="Times New Roman" w:eastAsia="Calibri" w:hAnsi="Times New Roman" w:cs="Times New Roman"/>
          <w:sz w:val="24"/>
          <w:szCs w:val="24"/>
          <w:lang w:val="bg-BG"/>
        </w:rPr>
      </w:pPr>
      <w:r w:rsidRPr="007B1C39">
        <w:rPr>
          <w:rFonts w:ascii="Times New Roman" w:eastAsia="Calibri" w:hAnsi="Times New Roman" w:cs="Times New Roman"/>
          <w:sz w:val="24"/>
          <w:szCs w:val="24"/>
          <w:lang w:val="bg-BG"/>
        </w:rPr>
        <w:t>б) лицата, чиято дейност се контролира от трето лице;</w:t>
      </w:r>
    </w:p>
    <w:p w14:paraId="4F657292" w14:textId="77777777" w:rsidR="00A018D0" w:rsidRPr="007B1C39" w:rsidRDefault="00A018D0">
      <w:pPr>
        <w:spacing w:after="0" w:line="360" w:lineRule="auto"/>
        <w:ind w:firstLine="720"/>
        <w:jc w:val="both"/>
        <w:rPr>
          <w:rFonts w:ascii="Times New Roman" w:eastAsia="Calibri" w:hAnsi="Times New Roman" w:cs="Times New Roman"/>
          <w:sz w:val="24"/>
          <w:szCs w:val="24"/>
          <w:lang w:val="bg-BG"/>
        </w:rPr>
      </w:pPr>
      <w:r w:rsidRPr="007B1C39">
        <w:rPr>
          <w:rFonts w:ascii="Times New Roman" w:eastAsia="Calibri" w:hAnsi="Times New Roman" w:cs="Times New Roman"/>
          <w:sz w:val="24"/>
          <w:szCs w:val="24"/>
          <w:lang w:val="bg-BG"/>
        </w:rPr>
        <w:t>в) лицата, които съвместно контролират трето лице;</w:t>
      </w:r>
    </w:p>
    <w:p w14:paraId="01E91AD8" w14:textId="77777777" w:rsidR="00A018D0" w:rsidRPr="007B1C39" w:rsidRDefault="00A018D0">
      <w:pPr>
        <w:spacing w:after="0" w:line="360" w:lineRule="auto"/>
        <w:ind w:firstLine="720"/>
        <w:jc w:val="both"/>
        <w:rPr>
          <w:rFonts w:ascii="Times New Roman" w:eastAsia="Calibri" w:hAnsi="Times New Roman" w:cs="Times New Roman"/>
          <w:sz w:val="24"/>
          <w:szCs w:val="24"/>
          <w:lang w:val="bg-BG"/>
        </w:rPr>
      </w:pPr>
      <w:r w:rsidRPr="007B1C39">
        <w:rPr>
          <w:rFonts w:ascii="Times New Roman" w:eastAsia="Calibri" w:hAnsi="Times New Roman" w:cs="Times New Roman"/>
          <w:sz w:val="24"/>
          <w:szCs w:val="24"/>
          <w:lang w:val="bg-BG"/>
        </w:rPr>
        <w:t>г) съпрузите, роднините по права линия без ограничения, роднините по съребрена линия до четвърта степен включително и роднините по сватовство до четвърта степен включително.</w:t>
      </w:r>
    </w:p>
    <w:p w14:paraId="66B785BE" w14:textId="447A305E" w:rsidR="00A018D0" w:rsidRPr="007B1C39" w:rsidRDefault="00A018D0" w:rsidP="00A018D0">
      <w:pPr>
        <w:spacing w:after="0" w:line="360" w:lineRule="auto"/>
        <w:ind w:firstLine="720"/>
        <w:jc w:val="both"/>
        <w:rPr>
          <w:rFonts w:ascii="Times New Roman" w:eastAsia="Calibri" w:hAnsi="Times New Roman" w:cs="Times New Roman"/>
          <w:sz w:val="24"/>
          <w:szCs w:val="24"/>
          <w:lang w:val="bg-BG"/>
        </w:rPr>
      </w:pPr>
      <w:r w:rsidRPr="007B1C39">
        <w:rPr>
          <w:rFonts w:ascii="Times New Roman" w:eastAsia="Calibri" w:hAnsi="Times New Roman" w:cs="Times New Roman"/>
          <w:sz w:val="24"/>
          <w:szCs w:val="24"/>
          <w:lang w:val="bg-BG"/>
        </w:rPr>
        <w:t xml:space="preserve">По смисъла на § 1, т. 14 от допълнителните разпоредби на Закона за публичното предлагане на ценни книжа  </w:t>
      </w:r>
      <w:r w:rsidRPr="007B1C39">
        <w:rPr>
          <w:rFonts w:ascii="Times New Roman" w:eastAsia="Calibri" w:hAnsi="Times New Roman" w:cs="Times New Roman"/>
          <w:b/>
          <w:sz w:val="24"/>
          <w:szCs w:val="24"/>
          <w:lang w:val="bg-BG"/>
        </w:rPr>
        <w:t>„Контрол"</w:t>
      </w:r>
      <w:r w:rsidRPr="007B1C39">
        <w:rPr>
          <w:rFonts w:ascii="Times New Roman" w:eastAsia="Calibri" w:hAnsi="Times New Roman" w:cs="Times New Roman"/>
          <w:sz w:val="24"/>
          <w:szCs w:val="24"/>
          <w:lang w:val="bg-BG"/>
        </w:rPr>
        <w:t xml:space="preserve"> е налице, когато едно лице:</w:t>
      </w:r>
    </w:p>
    <w:p w14:paraId="2992A97C" w14:textId="77777777" w:rsidR="00A018D0" w:rsidRPr="007B1C39" w:rsidRDefault="00A018D0" w:rsidP="00A018D0">
      <w:pPr>
        <w:spacing w:after="0" w:line="360" w:lineRule="auto"/>
        <w:ind w:firstLine="720"/>
        <w:contextualSpacing/>
        <w:jc w:val="both"/>
        <w:rPr>
          <w:rFonts w:ascii="Times New Roman" w:eastAsia="Calibri" w:hAnsi="Times New Roman" w:cs="Times New Roman"/>
          <w:sz w:val="24"/>
          <w:szCs w:val="24"/>
          <w:lang w:val="bg-BG"/>
        </w:rPr>
      </w:pPr>
      <w:r w:rsidRPr="007B1C39">
        <w:rPr>
          <w:rFonts w:ascii="Times New Roman" w:eastAsia="Calibri" w:hAnsi="Times New Roman" w:cs="Times New Roman"/>
          <w:sz w:val="24"/>
          <w:szCs w:val="24"/>
          <w:lang w:val="bg-BG"/>
        </w:rPr>
        <w:t>а) притежава, включително чрез дъщерно дружество или по силата на споразумение с друго лице, над 50 на сто от броя на гласовете в общото събрание на едно дружество или друго юридическо лице; или</w:t>
      </w:r>
    </w:p>
    <w:p w14:paraId="7A7CD442" w14:textId="77777777" w:rsidR="00A018D0" w:rsidRPr="007B1C39" w:rsidRDefault="00A018D0" w:rsidP="00B22858">
      <w:pPr>
        <w:spacing w:after="0" w:line="360" w:lineRule="auto"/>
        <w:ind w:firstLine="720"/>
        <w:jc w:val="both"/>
        <w:rPr>
          <w:rFonts w:ascii="Times New Roman" w:eastAsia="Calibri" w:hAnsi="Times New Roman" w:cs="Times New Roman"/>
          <w:sz w:val="24"/>
          <w:szCs w:val="24"/>
          <w:lang w:val="bg-BG"/>
        </w:rPr>
      </w:pPr>
      <w:r w:rsidRPr="007B1C39">
        <w:rPr>
          <w:rFonts w:ascii="Times New Roman" w:eastAsia="Calibri" w:hAnsi="Times New Roman" w:cs="Times New Roman"/>
          <w:sz w:val="24"/>
          <w:szCs w:val="24"/>
          <w:lang w:val="bg-BG"/>
        </w:rPr>
        <w:t>б) може да определя пряко или непряко повече от половината от членовете на управителния или контролния орган на едно юридическо лице; или</w:t>
      </w:r>
    </w:p>
    <w:p w14:paraId="21E7DC7E" w14:textId="77777777" w:rsidR="00A018D0" w:rsidRPr="007B1C39" w:rsidRDefault="00A018D0" w:rsidP="00B22858">
      <w:pPr>
        <w:spacing w:after="0" w:line="360" w:lineRule="auto"/>
        <w:ind w:firstLine="720"/>
        <w:jc w:val="both"/>
        <w:rPr>
          <w:rFonts w:ascii="Times New Roman" w:eastAsia="Calibri" w:hAnsi="Times New Roman" w:cs="Times New Roman"/>
          <w:sz w:val="24"/>
          <w:szCs w:val="24"/>
          <w:lang w:val="bg-BG"/>
        </w:rPr>
      </w:pPr>
      <w:r w:rsidRPr="007B1C39">
        <w:rPr>
          <w:rFonts w:ascii="Times New Roman" w:eastAsia="Calibri" w:hAnsi="Times New Roman" w:cs="Times New Roman"/>
          <w:sz w:val="24"/>
          <w:szCs w:val="24"/>
          <w:lang w:val="bg-BG"/>
        </w:rPr>
        <w:t>в) може по друг начин да упражнява решаващо влияние върху вземането на решения във връзка с дейността на юридическо лице.</w:t>
      </w:r>
    </w:p>
    <w:p w14:paraId="570292A2" w14:textId="54996671" w:rsidR="00A018D0" w:rsidRPr="007B1C39" w:rsidRDefault="00A018D0" w:rsidP="00A018D0">
      <w:pPr>
        <w:spacing w:after="0" w:line="360" w:lineRule="auto"/>
        <w:jc w:val="both"/>
        <w:rPr>
          <w:rFonts w:ascii="Times New Roman" w:eastAsia="Calibri" w:hAnsi="Times New Roman" w:cs="Times New Roman"/>
          <w:sz w:val="24"/>
          <w:szCs w:val="24"/>
          <w:lang w:val="bg-BG"/>
        </w:rPr>
      </w:pPr>
      <w:r w:rsidRPr="007B1C39">
        <w:rPr>
          <w:rFonts w:ascii="Times New Roman" w:eastAsia="Calibri" w:hAnsi="Times New Roman" w:cs="Times New Roman"/>
          <w:b/>
          <w:sz w:val="24"/>
          <w:szCs w:val="24"/>
          <w:lang w:val="bg-BG"/>
        </w:rPr>
        <w:t>7.)</w:t>
      </w:r>
      <w:r w:rsidRPr="007B1C39">
        <w:rPr>
          <w:rFonts w:ascii="Times New Roman" w:eastAsia="Calibri" w:hAnsi="Times New Roman" w:cs="Times New Roman"/>
          <w:sz w:val="24"/>
          <w:szCs w:val="24"/>
          <w:lang w:val="bg-BG"/>
        </w:rPr>
        <w:t xml:space="preserve"> Основания за отстраняване съгласно чл. 54, ал. 1,</w:t>
      </w:r>
      <w:r w:rsidR="00B94F51" w:rsidRPr="007B1C39">
        <w:rPr>
          <w:rFonts w:ascii="Times New Roman" w:eastAsia="Calibri" w:hAnsi="Times New Roman" w:cs="Times New Roman"/>
          <w:sz w:val="24"/>
          <w:szCs w:val="24"/>
          <w:lang w:val="bg-BG"/>
        </w:rPr>
        <w:t xml:space="preserve"> чл. 55, ал. 1, т. 1, 3, 4 и 5 </w:t>
      </w:r>
      <w:r w:rsidRPr="007B1C39">
        <w:rPr>
          <w:rFonts w:ascii="Times New Roman" w:eastAsia="Calibri" w:hAnsi="Times New Roman" w:cs="Times New Roman"/>
          <w:sz w:val="24"/>
          <w:szCs w:val="24"/>
          <w:lang w:val="bg-BG"/>
        </w:rPr>
        <w:t>и чл. 107 от ЗОП, възникнали преди или по време на процедурата:</w:t>
      </w:r>
    </w:p>
    <w:p w14:paraId="18C027EC" w14:textId="4089152E" w:rsidR="00A018D0" w:rsidRPr="00D21234" w:rsidRDefault="00A018D0" w:rsidP="00A40BDE">
      <w:pPr>
        <w:spacing w:after="0" w:line="360" w:lineRule="auto"/>
        <w:ind w:firstLine="720"/>
        <w:jc w:val="both"/>
        <w:rPr>
          <w:rFonts w:ascii="Times New Roman" w:eastAsia="Calibri" w:hAnsi="Times New Roman" w:cs="Times New Roman"/>
          <w:sz w:val="24"/>
          <w:szCs w:val="24"/>
          <w:u w:val="single"/>
          <w:lang w:val="bg-BG"/>
        </w:rPr>
      </w:pPr>
      <w:r w:rsidRPr="00D21234">
        <w:rPr>
          <w:rFonts w:ascii="Times New Roman" w:eastAsia="Calibri" w:hAnsi="Times New Roman" w:cs="Times New Roman"/>
          <w:b/>
          <w:sz w:val="24"/>
          <w:szCs w:val="24"/>
          <w:u w:val="single"/>
          <w:lang w:val="bg-BG"/>
        </w:rPr>
        <w:t>А.</w:t>
      </w:r>
      <w:r w:rsidRPr="00D21234">
        <w:rPr>
          <w:rFonts w:ascii="Times New Roman" w:eastAsia="Calibri" w:hAnsi="Times New Roman" w:cs="Times New Roman"/>
          <w:sz w:val="24"/>
          <w:szCs w:val="24"/>
          <w:u w:val="single"/>
          <w:lang w:val="bg-BG"/>
        </w:rPr>
        <w:t xml:space="preserve"> На основание чл. 54, ал. 1 и чл. 107 от ЗОП възложителят отстранява от участие в процедурата участник, когато:</w:t>
      </w:r>
      <w:r w:rsidR="00A84AE9" w:rsidRPr="00D21234">
        <w:rPr>
          <w:rFonts w:ascii="Times New Roman" w:eastAsia="Calibri" w:hAnsi="Times New Roman" w:cs="Times New Roman"/>
          <w:sz w:val="24"/>
          <w:szCs w:val="24"/>
          <w:u w:val="single"/>
          <w:lang w:val="bg-BG"/>
        </w:rPr>
        <w:t xml:space="preserve"> </w:t>
      </w:r>
    </w:p>
    <w:p w14:paraId="1EC83EC3" w14:textId="77777777" w:rsidR="00A018D0" w:rsidRPr="00834408" w:rsidRDefault="00A018D0" w:rsidP="00A018D0">
      <w:pPr>
        <w:spacing w:after="0" w:line="360" w:lineRule="auto"/>
        <w:ind w:firstLine="720"/>
        <w:jc w:val="both"/>
        <w:rPr>
          <w:rFonts w:ascii="Times New Roman" w:eastAsia="Calibri" w:hAnsi="Times New Roman" w:cs="Times New Roman"/>
          <w:color w:val="222222"/>
          <w:sz w:val="24"/>
          <w:szCs w:val="24"/>
          <w:lang w:val="bg-BG"/>
        </w:rPr>
      </w:pPr>
      <w:r w:rsidRPr="00834408">
        <w:rPr>
          <w:rFonts w:ascii="Times New Roman" w:eastAsia="Calibri" w:hAnsi="Times New Roman" w:cs="Times New Roman"/>
          <w:color w:val="222222"/>
          <w:sz w:val="24"/>
          <w:szCs w:val="24"/>
          <w:lang w:val="bg-BG"/>
        </w:rPr>
        <w:t>1. е осъден с влязла в сила присъда, освен ако е реабилитиран, за престъпление по чл. 108а, чл. 159а-159г, чл. 172, чл. 192а, чл. 194-217, чл. 219-252, чл. 253-260, чл. 301-307, чл. 321, 321а и чл. 352-353е от Наказателния кодекс;</w:t>
      </w:r>
    </w:p>
    <w:p w14:paraId="031C70E5" w14:textId="77777777" w:rsidR="00A018D0" w:rsidRPr="00834408" w:rsidRDefault="00A018D0" w:rsidP="00A018D0">
      <w:pPr>
        <w:spacing w:after="0" w:line="360" w:lineRule="auto"/>
        <w:ind w:firstLine="720"/>
        <w:jc w:val="both"/>
        <w:rPr>
          <w:rFonts w:ascii="Times New Roman" w:eastAsia="Calibri" w:hAnsi="Times New Roman" w:cs="Times New Roman"/>
          <w:color w:val="222222"/>
          <w:sz w:val="24"/>
          <w:szCs w:val="24"/>
          <w:lang w:val="bg-BG"/>
        </w:rPr>
      </w:pPr>
      <w:r w:rsidRPr="00834408">
        <w:rPr>
          <w:rFonts w:ascii="Times New Roman" w:eastAsia="Calibri" w:hAnsi="Times New Roman" w:cs="Times New Roman"/>
          <w:color w:val="222222"/>
          <w:sz w:val="24"/>
          <w:szCs w:val="24"/>
          <w:lang w:val="bg-BG"/>
        </w:rPr>
        <w:lastRenderedPageBreak/>
        <w:t>2. е осъден с влязла в сила присъда, освен ако е реабилитиран, за престъпление, аналогично на тези по т. 1, в друга държава членка или трета страна;</w:t>
      </w:r>
    </w:p>
    <w:p w14:paraId="7523C18D" w14:textId="496CC0FA" w:rsidR="00A018D0" w:rsidRPr="00834408" w:rsidRDefault="00A018D0" w:rsidP="00A018D0">
      <w:pPr>
        <w:spacing w:after="0" w:line="360" w:lineRule="auto"/>
        <w:ind w:firstLine="720"/>
        <w:jc w:val="both"/>
        <w:rPr>
          <w:rFonts w:ascii="Times New Roman" w:eastAsia="Calibri" w:hAnsi="Times New Roman" w:cs="Times New Roman"/>
          <w:color w:val="222222"/>
          <w:sz w:val="24"/>
          <w:szCs w:val="24"/>
          <w:lang w:val="bg-BG"/>
        </w:rPr>
      </w:pPr>
      <w:r w:rsidRPr="00834408">
        <w:rPr>
          <w:rFonts w:ascii="Times New Roman" w:eastAsia="Calibri" w:hAnsi="Times New Roman" w:cs="Times New Roman"/>
          <w:color w:val="222222"/>
          <w:sz w:val="24"/>
          <w:szCs w:val="24"/>
          <w:lang w:val="bg-BG"/>
        </w:rPr>
        <w:t xml:space="preserve">3. има задължения за данъци и задължителни осигурителни вноски по смисъла на чл. 162, ал. 2, т. 1 от Данъчно-осигурителния процесуален кодекс и лихвите по тях, към държавата или към общината по седалището на възложителя и на участника, или аналогични задължения, установени с акт на компетентен орган, съгласно законодателството на държавата, в която </w:t>
      </w:r>
      <w:r w:rsidR="00A84AE9" w:rsidRPr="00834408">
        <w:rPr>
          <w:rFonts w:ascii="Times New Roman" w:eastAsia="Calibri" w:hAnsi="Times New Roman" w:cs="Times New Roman"/>
          <w:color w:val="222222"/>
          <w:sz w:val="24"/>
          <w:szCs w:val="24"/>
          <w:lang w:val="bg-BG"/>
        </w:rPr>
        <w:t xml:space="preserve">участникът </w:t>
      </w:r>
      <w:r w:rsidRPr="00834408">
        <w:rPr>
          <w:rFonts w:ascii="Times New Roman" w:eastAsia="Calibri" w:hAnsi="Times New Roman" w:cs="Times New Roman"/>
          <w:color w:val="222222"/>
          <w:sz w:val="24"/>
          <w:szCs w:val="24"/>
          <w:lang w:val="bg-BG"/>
        </w:rPr>
        <w:t>е установен, освен ако е допуснато разсрочване, отсрочване или обезпечение на задълженията или задължението е по акт, който не е влязъл в сила;</w:t>
      </w:r>
    </w:p>
    <w:p w14:paraId="77C53F8C" w14:textId="77777777" w:rsidR="00A018D0" w:rsidRPr="00834408" w:rsidRDefault="00A018D0" w:rsidP="00A018D0">
      <w:pPr>
        <w:spacing w:after="0" w:line="360" w:lineRule="auto"/>
        <w:ind w:firstLine="720"/>
        <w:jc w:val="both"/>
        <w:rPr>
          <w:rFonts w:ascii="Times New Roman" w:eastAsia="Calibri" w:hAnsi="Times New Roman" w:cs="Times New Roman"/>
          <w:color w:val="222222"/>
          <w:sz w:val="24"/>
          <w:szCs w:val="24"/>
          <w:lang w:val="bg-BG"/>
        </w:rPr>
      </w:pPr>
      <w:r w:rsidRPr="00834408">
        <w:rPr>
          <w:rFonts w:ascii="Times New Roman" w:eastAsia="Calibri" w:hAnsi="Times New Roman" w:cs="Times New Roman"/>
          <w:color w:val="222222"/>
          <w:sz w:val="24"/>
          <w:szCs w:val="24"/>
          <w:lang w:val="bg-BG"/>
        </w:rPr>
        <w:t>4. е налице неравнопоставеност в случаите по чл. 44, ал. 5 от ЗОП;</w:t>
      </w:r>
    </w:p>
    <w:p w14:paraId="6523E268" w14:textId="77777777" w:rsidR="00A018D0" w:rsidRPr="00834408" w:rsidRDefault="00A018D0" w:rsidP="00A018D0">
      <w:pPr>
        <w:spacing w:after="0" w:line="360" w:lineRule="auto"/>
        <w:ind w:firstLine="720"/>
        <w:jc w:val="both"/>
        <w:rPr>
          <w:rFonts w:ascii="Times New Roman" w:eastAsia="Calibri" w:hAnsi="Times New Roman" w:cs="Times New Roman"/>
          <w:color w:val="222222"/>
          <w:sz w:val="24"/>
          <w:szCs w:val="24"/>
          <w:lang w:val="bg-BG"/>
        </w:rPr>
      </w:pPr>
      <w:r w:rsidRPr="00834408">
        <w:rPr>
          <w:rFonts w:ascii="Times New Roman" w:eastAsia="Calibri" w:hAnsi="Times New Roman" w:cs="Times New Roman"/>
          <w:color w:val="222222"/>
          <w:sz w:val="24"/>
          <w:szCs w:val="24"/>
          <w:lang w:val="bg-BG"/>
        </w:rPr>
        <w:t>5. е установено, че:</w:t>
      </w:r>
    </w:p>
    <w:p w14:paraId="2CB1960F" w14:textId="77777777" w:rsidR="00A018D0" w:rsidRPr="00834408" w:rsidRDefault="00A018D0" w:rsidP="00A018D0">
      <w:pPr>
        <w:spacing w:after="0" w:line="360" w:lineRule="auto"/>
        <w:ind w:firstLine="720"/>
        <w:jc w:val="both"/>
        <w:rPr>
          <w:rFonts w:ascii="Times New Roman" w:eastAsia="Calibri" w:hAnsi="Times New Roman" w:cs="Times New Roman"/>
          <w:color w:val="222222"/>
          <w:sz w:val="24"/>
          <w:szCs w:val="24"/>
          <w:lang w:val="bg-BG"/>
        </w:rPr>
      </w:pPr>
      <w:r w:rsidRPr="00834408">
        <w:rPr>
          <w:rFonts w:ascii="Times New Roman" w:eastAsia="Calibri" w:hAnsi="Times New Roman" w:cs="Times New Roman"/>
          <w:color w:val="222222"/>
          <w:sz w:val="24"/>
          <w:szCs w:val="24"/>
          <w:lang w:val="bg-BG"/>
        </w:rPr>
        <w:t>а) е представил документ с невярно съдържание, свързан с удостоверяване липсата на основания за отстраняване или изпълнението на критериите за подбор;</w:t>
      </w:r>
    </w:p>
    <w:p w14:paraId="33D694F7" w14:textId="77777777" w:rsidR="00A018D0" w:rsidRPr="00834408" w:rsidRDefault="00A018D0" w:rsidP="00A018D0">
      <w:pPr>
        <w:spacing w:after="0" w:line="360" w:lineRule="auto"/>
        <w:ind w:firstLine="720"/>
        <w:jc w:val="both"/>
        <w:rPr>
          <w:rFonts w:ascii="Times New Roman" w:eastAsia="Calibri" w:hAnsi="Times New Roman" w:cs="Times New Roman"/>
          <w:color w:val="222222"/>
          <w:sz w:val="24"/>
          <w:szCs w:val="24"/>
          <w:lang w:val="bg-BG"/>
        </w:rPr>
      </w:pPr>
      <w:r w:rsidRPr="00834408">
        <w:rPr>
          <w:rFonts w:ascii="Times New Roman" w:eastAsia="Calibri" w:hAnsi="Times New Roman" w:cs="Times New Roman"/>
          <w:color w:val="222222"/>
          <w:sz w:val="24"/>
          <w:szCs w:val="24"/>
          <w:lang w:val="bg-BG"/>
        </w:rPr>
        <w:t>б) не е предоставил изискваща се информация, свързана с удостоверяване липсата на основания за отстраняване или изпълнението на критериите за подбор;</w:t>
      </w:r>
    </w:p>
    <w:p w14:paraId="6FCCE328" w14:textId="77777777" w:rsidR="00466D8C" w:rsidRPr="00834408" w:rsidRDefault="00A018D0" w:rsidP="00A018D0">
      <w:pPr>
        <w:spacing w:after="0" w:line="360" w:lineRule="auto"/>
        <w:ind w:firstLine="720"/>
        <w:jc w:val="both"/>
        <w:rPr>
          <w:rFonts w:ascii="Times New Roman" w:eastAsia="Calibri" w:hAnsi="Times New Roman" w:cs="Times New Roman"/>
          <w:color w:val="222222"/>
          <w:sz w:val="24"/>
          <w:szCs w:val="24"/>
          <w:lang w:val="bg-BG"/>
        </w:rPr>
      </w:pPr>
      <w:r w:rsidRPr="00834408">
        <w:rPr>
          <w:rFonts w:ascii="Times New Roman" w:eastAsia="Calibri" w:hAnsi="Times New Roman" w:cs="Times New Roman"/>
          <w:color w:val="222222"/>
          <w:sz w:val="24"/>
          <w:szCs w:val="24"/>
          <w:lang w:val="bg-BG"/>
        </w:rPr>
        <w:t xml:space="preserve">6. </w:t>
      </w:r>
      <w:r w:rsidR="00466D8C" w:rsidRPr="00834408">
        <w:rPr>
          <w:rFonts w:ascii="Times New Roman" w:eastAsia="Calibri" w:hAnsi="Times New Roman" w:cs="Times New Roman"/>
          <w:color w:val="222222"/>
          <w:sz w:val="24"/>
          <w:szCs w:val="24"/>
          <w:lang w:val="bg-BG"/>
        </w:rPr>
        <w:t>е установено с влязло в сила наказателно постановление или съдебно решение, нарушение на чл. 61, ал. 1, чл. 62, ал.1 или 3, чл. 63, ал. 1 или 2, чл. 118, чл. 128, чл. 228, ал. 3, чл.245 и 301-305 от Кодекса на труда или чл. 13, ал. 1 от Закона за трудовата миграция и трудовата мобилност, или аналогични задължения, установени с акт на компетентен орган, съгласно законодателството на държавата, в която кандидатът или участникът е установен</w:t>
      </w:r>
    </w:p>
    <w:p w14:paraId="6EB2255D" w14:textId="7847A68A" w:rsidR="00A018D0" w:rsidRPr="00834408" w:rsidRDefault="00A018D0" w:rsidP="00A018D0">
      <w:pPr>
        <w:spacing w:after="0" w:line="360" w:lineRule="auto"/>
        <w:ind w:firstLine="720"/>
        <w:jc w:val="both"/>
        <w:rPr>
          <w:rFonts w:ascii="Times New Roman" w:eastAsia="Calibri" w:hAnsi="Times New Roman" w:cs="Times New Roman"/>
          <w:color w:val="222222"/>
          <w:sz w:val="24"/>
          <w:szCs w:val="24"/>
          <w:lang w:val="bg-BG"/>
        </w:rPr>
      </w:pPr>
      <w:r w:rsidRPr="00834408">
        <w:rPr>
          <w:rFonts w:ascii="Times New Roman" w:eastAsia="Calibri" w:hAnsi="Times New Roman" w:cs="Times New Roman"/>
          <w:color w:val="222222"/>
          <w:sz w:val="24"/>
          <w:szCs w:val="24"/>
          <w:lang w:val="bg-BG"/>
        </w:rPr>
        <w:t>7. е налице конфликт на интереси, който не може да бъде отстранен.</w:t>
      </w:r>
    </w:p>
    <w:p w14:paraId="435049C3" w14:textId="77777777" w:rsidR="00A018D0" w:rsidRPr="00834408" w:rsidRDefault="00A018D0" w:rsidP="00A018D0">
      <w:pPr>
        <w:spacing w:after="0" w:line="360" w:lineRule="auto"/>
        <w:ind w:firstLine="720"/>
        <w:jc w:val="both"/>
        <w:rPr>
          <w:rFonts w:ascii="Times New Roman" w:eastAsia="Calibri" w:hAnsi="Times New Roman" w:cs="Times New Roman"/>
          <w:color w:val="222222"/>
          <w:sz w:val="24"/>
          <w:szCs w:val="24"/>
          <w:lang w:val="bg-BG"/>
        </w:rPr>
      </w:pPr>
      <w:r w:rsidRPr="00834408">
        <w:rPr>
          <w:rFonts w:ascii="Times New Roman" w:eastAsia="Calibri" w:hAnsi="Times New Roman" w:cs="Times New Roman"/>
          <w:color w:val="222222"/>
          <w:sz w:val="24"/>
          <w:szCs w:val="24"/>
          <w:lang w:val="bg-BG"/>
        </w:rPr>
        <w:t>8. не отговаря на поставените критерии за подбор или не изпълни друго условие, посочено в обявлението за обществена поръчка или в документацията;</w:t>
      </w:r>
    </w:p>
    <w:p w14:paraId="7A2A83BF" w14:textId="77777777" w:rsidR="00A018D0" w:rsidRPr="00834408" w:rsidRDefault="00A018D0" w:rsidP="00A018D0">
      <w:pPr>
        <w:spacing w:after="0" w:line="360" w:lineRule="auto"/>
        <w:ind w:firstLine="720"/>
        <w:jc w:val="both"/>
        <w:rPr>
          <w:rFonts w:ascii="Times New Roman" w:eastAsia="Calibri" w:hAnsi="Times New Roman" w:cs="Times New Roman"/>
          <w:color w:val="222222"/>
          <w:sz w:val="24"/>
          <w:szCs w:val="24"/>
          <w:lang w:val="bg-BG"/>
        </w:rPr>
      </w:pPr>
      <w:r w:rsidRPr="00834408">
        <w:rPr>
          <w:rFonts w:ascii="Times New Roman" w:eastAsia="Calibri" w:hAnsi="Times New Roman" w:cs="Times New Roman"/>
          <w:color w:val="222222"/>
          <w:sz w:val="24"/>
          <w:szCs w:val="24"/>
          <w:lang w:val="bg-BG"/>
        </w:rPr>
        <w:t>9. е представил оферта, която не отговаря на:</w:t>
      </w:r>
    </w:p>
    <w:p w14:paraId="4C0D2248" w14:textId="77777777" w:rsidR="00A018D0" w:rsidRPr="00834408" w:rsidRDefault="00A018D0" w:rsidP="00A018D0">
      <w:pPr>
        <w:spacing w:after="0" w:line="360" w:lineRule="auto"/>
        <w:ind w:firstLine="720"/>
        <w:jc w:val="both"/>
        <w:rPr>
          <w:rFonts w:ascii="Times New Roman" w:eastAsia="Calibri" w:hAnsi="Times New Roman" w:cs="Times New Roman"/>
          <w:color w:val="222222"/>
          <w:sz w:val="24"/>
          <w:szCs w:val="24"/>
          <w:lang w:val="bg-BG"/>
        </w:rPr>
      </w:pPr>
      <w:r w:rsidRPr="00834408">
        <w:rPr>
          <w:rFonts w:ascii="Times New Roman" w:eastAsia="Calibri" w:hAnsi="Times New Roman" w:cs="Times New Roman"/>
          <w:color w:val="222222"/>
          <w:sz w:val="24"/>
          <w:szCs w:val="24"/>
          <w:lang w:val="bg-BG"/>
        </w:rPr>
        <w:t>а) предварително обявените условия на поръчката;</w:t>
      </w:r>
    </w:p>
    <w:p w14:paraId="2EE91393" w14:textId="77777777" w:rsidR="00A018D0" w:rsidRPr="00834408" w:rsidRDefault="00A018D0" w:rsidP="00A018D0">
      <w:pPr>
        <w:spacing w:after="0" w:line="360" w:lineRule="auto"/>
        <w:ind w:firstLine="720"/>
        <w:jc w:val="both"/>
        <w:rPr>
          <w:rFonts w:ascii="Times New Roman" w:eastAsia="Calibri" w:hAnsi="Times New Roman" w:cs="Times New Roman"/>
          <w:color w:val="222222"/>
          <w:sz w:val="24"/>
          <w:szCs w:val="24"/>
          <w:lang w:val="bg-BG"/>
        </w:rPr>
      </w:pPr>
      <w:r w:rsidRPr="00834408">
        <w:rPr>
          <w:rFonts w:ascii="Times New Roman" w:eastAsia="Calibri" w:hAnsi="Times New Roman" w:cs="Times New Roman"/>
          <w:color w:val="222222"/>
          <w:sz w:val="24"/>
          <w:szCs w:val="24"/>
          <w:lang w:val="bg-BG"/>
        </w:rPr>
        <w:t>б) правила и изисквания, свързани с опазване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които са изброени в приложение № 10 от ЗОП;</w:t>
      </w:r>
    </w:p>
    <w:p w14:paraId="3EA0CC10" w14:textId="32524962" w:rsidR="00A018D0" w:rsidRPr="00834408" w:rsidRDefault="00A018D0" w:rsidP="00A018D0">
      <w:pPr>
        <w:spacing w:after="0" w:line="360" w:lineRule="auto"/>
        <w:ind w:firstLine="720"/>
        <w:jc w:val="both"/>
        <w:rPr>
          <w:rFonts w:ascii="Times New Roman" w:eastAsia="Calibri" w:hAnsi="Times New Roman" w:cs="Times New Roman"/>
          <w:color w:val="222222"/>
          <w:sz w:val="24"/>
          <w:szCs w:val="24"/>
          <w:lang w:val="bg-BG"/>
        </w:rPr>
      </w:pPr>
      <w:r w:rsidRPr="00834408">
        <w:rPr>
          <w:rFonts w:ascii="Times New Roman" w:eastAsia="Calibri" w:hAnsi="Times New Roman" w:cs="Times New Roman"/>
          <w:color w:val="222222"/>
          <w:sz w:val="24"/>
          <w:szCs w:val="24"/>
          <w:lang w:val="bg-BG"/>
        </w:rPr>
        <w:lastRenderedPageBreak/>
        <w:t>10. не е представил в срок обосновката по чл. 72, ал. 1 от ЗОП или оферта</w:t>
      </w:r>
      <w:r w:rsidR="001E7547" w:rsidRPr="00834408">
        <w:rPr>
          <w:rFonts w:ascii="Times New Roman" w:eastAsia="Calibri" w:hAnsi="Times New Roman" w:cs="Times New Roman"/>
          <w:color w:val="222222"/>
          <w:sz w:val="24"/>
          <w:szCs w:val="24"/>
          <w:lang w:val="bg-BG"/>
        </w:rPr>
        <w:t>та</w:t>
      </w:r>
      <w:r w:rsidRPr="00834408">
        <w:rPr>
          <w:rFonts w:ascii="Times New Roman" w:eastAsia="Calibri" w:hAnsi="Times New Roman" w:cs="Times New Roman"/>
          <w:color w:val="222222"/>
          <w:sz w:val="24"/>
          <w:szCs w:val="24"/>
          <w:lang w:val="bg-BG"/>
        </w:rPr>
        <w:t xml:space="preserve"> му не е приета съгласно чл. 72, ал. 3 – 5 от ЗОП;</w:t>
      </w:r>
    </w:p>
    <w:p w14:paraId="39C15D9A" w14:textId="77777777" w:rsidR="00A018D0" w:rsidRPr="00834408" w:rsidRDefault="00A018D0" w:rsidP="00A018D0">
      <w:pPr>
        <w:spacing w:after="0" w:line="360" w:lineRule="auto"/>
        <w:ind w:firstLine="720"/>
        <w:jc w:val="both"/>
        <w:rPr>
          <w:rFonts w:ascii="Times New Roman" w:eastAsia="Calibri" w:hAnsi="Times New Roman" w:cs="Times New Roman"/>
          <w:color w:val="222222"/>
          <w:sz w:val="24"/>
          <w:szCs w:val="24"/>
          <w:lang w:val="bg-BG"/>
        </w:rPr>
      </w:pPr>
      <w:r w:rsidRPr="00834408">
        <w:rPr>
          <w:rFonts w:ascii="Times New Roman" w:eastAsia="Calibri" w:hAnsi="Times New Roman" w:cs="Times New Roman"/>
          <w:color w:val="222222"/>
          <w:sz w:val="24"/>
          <w:szCs w:val="24"/>
          <w:lang w:val="bg-BG"/>
        </w:rPr>
        <w:t>11. е свързано лице по смисъла на § 2, т. 45 от ДР на ЗОП с друг участник в процедурата.</w:t>
      </w:r>
    </w:p>
    <w:p w14:paraId="470F8F27" w14:textId="77777777" w:rsidR="00A018D0" w:rsidRPr="00234878" w:rsidRDefault="00A018D0" w:rsidP="00244A3B">
      <w:pPr>
        <w:spacing w:after="0" w:line="360" w:lineRule="auto"/>
        <w:ind w:firstLine="720"/>
        <w:jc w:val="both"/>
        <w:rPr>
          <w:rFonts w:ascii="Times New Roman" w:eastAsia="Calibri" w:hAnsi="Times New Roman" w:cs="Times New Roman"/>
          <w:color w:val="222222"/>
          <w:sz w:val="24"/>
          <w:szCs w:val="24"/>
          <w:u w:val="single"/>
          <w:lang w:val="bg-BG"/>
        </w:rPr>
      </w:pPr>
      <w:r w:rsidRPr="00234878">
        <w:rPr>
          <w:rFonts w:ascii="Times New Roman" w:eastAsia="Calibri" w:hAnsi="Times New Roman" w:cs="Times New Roman"/>
          <w:b/>
          <w:color w:val="222222"/>
          <w:sz w:val="24"/>
          <w:szCs w:val="24"/>
          <w:u w:val="single"/>
          <w:lang w:val="bg-BG"/>
        </w:rPr>
        <w:t>Б.</w:t>
      </w:r>
      <w:r w:rsidRPr="00234878">
        <w:rPr>
          <w:rFonts w:ascii="Times New Roman" w:eastAsia="Calibri" w:hAnsi="Times New Roman" w:cs="Times New Roman"/>
          <w:color w:val="222222"/>
          <w:sz w:val="24"/>
          <w:szCs w:val="24"/>
          <w:u w:val="single"/>
          <w:lang w:val="bg-BG"/>
        </w:rPr>
        <w:t xml:space="preserve"> На основание чл. 55, ал. 1, т. 1, 3, 4 и 5 от ЗОП възложителят ще отстрани от участие в процедурата участник, който:</w:t>
      </w:r>
    </w:p>
    <w:p w14:paraId="3AF3A322" w14:textId="77777777" w:rsidR="00A018D0" w:rsidRPr="00234878" w:rsidRDefault="00A018D0" w:rsidP="00A018D0">
      <w:pPr>
        <w:spacing w:after="0" w:line="360" w:lineRule="auto"/>
        <w:ind w:firstLine="720"/>
        <w:jc w:val="both"/>
        <w:rPr>
          <w:rFonts w:ascii="Times New Roman" w:eastAsia="Calibri" w:hAnsi="Times New Roman" w:cs="Times New Roman"/>
          <w:color w:val="222222"/>
          <w:sz w:val="24"/>
          <w:szCs w:val="24"/>
          <w:lang w:val="bg-BG"/>
        </w:rPr>
      </w:pPr>
      <w:r w:rsidRPr="00234878">
        <w:rPr>
          <w:rFonts w:ascii="Times New Roman" w:eastAsia="Calibri" w:hAnsi="Times New Roman" w:cs="Times New Roman"/>
          <w:color w:val="222222"/>
          <w:sz w:val="24"/>
          <w:szCs w:val="24"/>
          <w:lang w:val="bg-BG"/>
        </w:rPr>
        <w:t>1. е обявен в несъстоятелност или е в производство по несъстоятелност, или е в процедура по ликвидация, или е сключил извънсъдебно споразумение с кредиторите си по смисъла на чл. 740 от Търговския закон, или е преустановил дейността си, а в случай че участникът е чуждестранно лице - се намира в подобно положение, произтичащо от сходна процедура, съгласно законодателството на държавата, в която е установен;</w:t>
      </w:r>
    </w:p>
    <w:p w14:paraId="2FC632A2" w14:textId="77777777" w:rsidR="00A018D0" w:rsidRPr="00234878" w:rsidRDefault="00A018D0" w:rsidP="00A018D0">
      <w:pPr>
        <w:spacing w:after="0" w:line="360" w:lineRule="auto"/>
        <w:ind w:firstLine="720"/>
        <w:jc w:val="both"/>
        <w:rPr>
          <w:rFonts w:ascii="Times New Roman" w:eastAsia="Calibri" w:hAnsi="Times New Roman" w:cs="Times New Roman"/>
          <w:color w:val="222222"/>
          <w:sz w:val="24"/>
          <w:szCs w:val="24"/>
          <w:lang w:val="bg-BG"/>
        </w:rPr>
      </w:pPr>
      <w:r w:rsidRPr="00234878">
        <w:rPr>
          <w:rFonts w:ascii="Times New Roman" w:eastAsia="Calibri" w:hAnsi="Times New Roman" w:cs="Times New Roman"/>
          <w:color w:val="222222"/>
          <w:sz w:val="24"/>
          <w:szCs w:val="24"/>
          <w:lang w:val="bg-BG"/>
        </w:rPr>
        <w:t>2. е сключил споразумение с други лица с цел нарушаване на конкуренцията, когато нарушението е установено с акт на компетентен орган;</w:t>
      </w:r>
    </w:p>
    <w:p w14:paraId="61913E2D" w14:textId="77777777" w:rsidR="00A018D0" w:rsidRPr="00234878" w:rsidRDefault="00A018D0" w:rsidP="00A018D0">
      <w:pPr>
        <w:spacing w:after="0" w:line="360" w:lineRule="auto"/>
        <w:ind w:firstLine="720"/>
        <w:jc w:val="both"/>
        <w:rPr>
          <w:rFonts w:ascii="Times New Roman" w:eastAsia="Calibri" w:hAnsi="Times New Roman" w:cs="Times New Roman"/>
          <w:color w:val="222222"/>
          <w:sz w:val="24"/>
          <w:szCs w:val="24"/>
          <w:lang w:val="bg-BG"/>
        </w:rPr>
      </w:pPr>
      <w:r w:rsidRPr="00234878">
        <w:rPr>
          <w:rFonts w:ascii="Times New Roman" w:eastAsia="Calibri" w:hAnsi="Times New Roman" w:cs="Times New Roman"/>
          <w:color w:val="222222"/>
          <w:sz w:val="24"/>
          <w:szCs w:val="24"/>
          <w:lang w:val="bg-BG"/>
        </w:rPr>
        <w:t>3. е доказано, че е виновен за неизпълнение на договор за обществена поръчка или на договор за концесия за строителство или за услуга, довело до предсрочното му прекратяване, изплащане на обезщетения или други подобни санкции, с изключение на случаите, когато неизпълнението засяга по-малко от 50 на сто от стойността или обема на договора;</w:t>
      </w:r>
    </w:p>
    <w:p w14:paraId="1C0B2F93" w14:textId="77777777" w:rsidR="00A018D0" w:rsidRPr="00234878" w:rsidRDefault="00A018D0" w:rsidP="00A018D0">
      <w:pPr>
        <w:spacing w:after="0" w:line="360" w:lineRule="auto"/>
        <w:ind w:firstLine="720"/>
        <w:jc w:val="both"/>
        <w:rPr>
          <w:rFonts w:ascii="Times New Roman" w:eastAsia="Calibri" w:hAnsi="Times New Roman" w:cs="Times New Roman"/>
          <w:color w:val="222222"/>
          <w:sz w:val="24"/>
          <w:szCs w:val="24"/>
          <w:lang w:val="bg-BG"/>
        </w:rPr>
      </w:pPr>
      <w:r w:rsidRPr="00234878">
        <w:rPr>
          <w:rFonts w:ascii="Times New Roman" w:eastAsia="Calibri" w:hAnsi="Times New Roman" w:cs="Times New Roman"/>
          <w:color w:val="222222"/>
          <w:sz w:val="24"/>
          <w:szCs w:val="24"/>
          <w:lang w:val="bg-BG"/>
        </w:rPr>
        <w:t>4. е опитал да:</w:t>
      </w:r>
    </w:p>
    <w:p w14:paraId="742CCB1A" w14:textId="77777777" w:rsidR="00A018D0" w:rsidRPr="00234878" w:rsidRDefault="00A018D0" w:rsidP="00A018D0">
      <w:pPr>
        <w:spacing w:after="0" w:line="360" w:lineRule="auto"/>
        <w:ind w:firstLine="720"/>
        <w:jc w:val="both"/>
        <w:rPr>
          <w:rFonts w:ascii="Times New Roman" w:eastAsia="Calibri" w:hAnsi="Times New Roman" w:cs="Times New Roman"/>
          <w:color w:val="222222"/>
          <w:sz w:val="24"/>
          <w:szCs w:val="24"/>
          <w:lang w:val="bg-BG"/>
        </w:rPr>
      </w:pPr>
      <w:r w:rsidRPr="00234878">
        <w:rPr>
          <w:rFonts w:ascii="Times New Roman" w:eastAsia="Calibri" w:hAnsi="Times New Roman" w:cs="Times New Roman"/>
          <w:color w:val="222222"/>
          <w:sz w:val="24"/>
          <w:szCs w:val="24"/>
          <w:lang w:val="bg-BG"/>
        </w:rPr>
        <w:t>а) повлияе на вземането на решение от страна на възложителя, свързано с отстраняването, подбора или възлагането, включително чрез предоставяне на невярна или заблуждаваща информация, или</w:t>
      </w:r>
    </w:p>
    <w:p w14:paraId="7578A731" w14:textId="77777777" w:rsidR="00A018D0" w:rsidRPr="00234878" w:rsidRDefault="00A018D0" w:rsidP="00A018D0">
      <w:pPr>
        <w:spacing w:after="0" w:line="360" w:lineRule="auto"/>
        <w:ind w:firstLine="720"/>
        <w:jc w:val="both"/>
        <w:rPr>
          <w:rFonts w:ascii="Times New Roman" w:eastAsia="Calibri" w:hAnsi="Times New Roman" w:cs="Times New Roman"/>
          <w:color w:val="222222"/>
          <w:sz w:val="24"/>
          <w:szCs w:val="24"/>
          <w:lang w:val="bg-BG"/>
        </w:rPr>
      </w:pPr>
      <w:r w:rsidRPr="00234878">
        <w:rPr>
          <w:rFonts w:ascii="Times New Roman" w:eastAsia="Calibri" w:hAnsi="Times New Roman" w:cs="Times New Roman"/>
          <w:color w:val="222222"/>
          <w:sz w:val="24"/>
          <w:szCs w:val="24"/>
          <w:lang w:val="bg-BG"/>
        </w:rPr>
        <w:t>б) получи информация, която може да му даде неоснователно предимство в процедурата за възлагане на обществена поръчка.</w:t>
      </w:r>
    </w:p>
    <w:p w14:paraId="30B301A8" w14:textId="27E33EDE" w:rsidR="00A018D0" w:rsidRPr="00234878" w:rsidRDefault="005137BB" w:rsidP="005137BB">
      <w:pPr>
        <w:spacing w:line="360" w:lineRule="auto"/>
        <w:jc w:val="both"/>
        <w:rPr>
          <w:rFonts w:ascii="Times New Roman" w:eastAsia="Calibri" w:hAnsi="Times New Roman" w:cs="Times New Roman"/>
          <w:bCs/>
          <w:sz w:val="24"/>
          <w:szCs w:val="24"/>
          <w:lang w:val="bg-BG"/>
        </w:rPr>
      </w:pPr>
      <w:r>
        <w:rPr>
          <w:rFonts w:ascii="Times New Roman" w:eastAsia="Calibri" w:hAnsi="Times New Roman" w:cs="Times New Roman"/>
          <w:b/>
          <w:color w:val="222222"/>
          <w:sz w:val="24"/>
          <w:szCs w:val="24"/>
          <w:lang w:val="bg-BG"/>
        </w:rPr>
        <w:t>5.</w:t>
      </w:r>
      <w:r w:rsidR="00E048EE" w:rsidRPr="00234878">
        <w:rPr>
          <w:rFonts w:ascii="Times New Roman" w:eastAsia="Calibri" w:hAnsi="Times New Roman" w:cs="Times New Roman"/>
          <w:b/>
          <w:color w:val="222222"/>
          <w:sz w:val="24"/>
          <w:szCs w:val="24"/>
          <w:lang w:val="bg-BG"/>
        </w:rPr>
        <w:t>)</w:t>
      </w:r>
      <w:r w:rsidR="00A018D0" w:rsidRPr="00234878">
        <w:rPr>
          <w:rFonts w:ascii="Times New Roman" w:eastAsia="Calibri" w:hAnsi="Times New Roman" w:cs="Times New Roman"/>
          <w:color w:val="222222"/>
          <w:sz w:val="24"/>
          <w:szCs w:val="24"/>
          <w:lang w:val="bg-BG"/>
        </w:rPr>
        <w:t xml:space="preserve"> </w:t>
      </w:r>
      <w:r w:rsidR="000147EC" w:rsidRPr="00234878">
        <w:rPr>
          <w:rFonts w:ascii="Times New Roman" w:eastAsia="Calibri" w:hAnsi="Times New Roman" w:cs="Times New Roman"/>
          <w:color w:val="222222"/>
          <w:sz w:val="24"/>
          <w:szCs w:val="24"/>
          <w:lang w:val="bg-BG"/>
        </w:rPr>
        <w:t>Не могат да участват в процедурата за възлагане на настоящата обществена поръчка участници, които са дружества, регистрирани в юрисдикции с преференциален данъчен режим и свързаните с тях лица включително и чрез гражданско дружество/консорциум, в което участва дружество, регистрирано в юрисдикция с преференциален данъчен режим.</w:t>
      </w:r>
    </w:p>
    <w:p w14:paraId="5E535170" w14:textId="77777777" w:rsidR="00A018D0" w:rsidRPr="002F3A6E" w:rsidRDefault="00A018D0" w:rsidP="00244A3B">
      <w:pPr>
        <w:spacing w:after="0" w:line="360" w:lineRule="auto"/>
        <w:ind w:firstLine="709"/>
        <w:jc w:val="both"/>
        <w:textAlignment w:val="center"/>
        <w:rPr>
          <w:rFonts w:ascii="Times New Roman" w:eastAsia="Calibri" w:hAnsi="Times New Roman" w:cs="Times New Roman"/>
          <w:b/>
          <w:sz w:val="24"/>
          <w:szCs w:val="24"/>
          <w:lang w:val="bg-BG"/>
        </w:rPr>
      </w:pPr>
      <w:r w:rsidRPr="002F3A6E">
        <w:rPr>
          <w:rFonts w:ascii="Times New Roman" w:eastAsia="Calibri" w:hAnsi="Times New Roman" w:cs="Times New Roman"/>
          <w:b/>
          <w:sz w:val="24"/>
          <w:szCs w:val="24"/>
          <w:lang w:val="bg-BG"/>
        </w:rPr>
        <w:lastRenderedPageBreak/>
        <w:t>Забележка:</w:t>
      </w:r>
    </w:p>
    <w:p w14:paraId="3D681380" w14:textId="20515695" w:rsidR="00A018D0" w:rsidRPr="00A018D0" w:rsidRDefault="00A018D0" w:rsidP="00244A3B">
      <w:pPr>
        <w:shd w:val="clear" w:color="auto" w:fill="FFFFFF"/>
        <w:tabs>
          <w:tab w:val="left" w:pos="7710"/>
        </w:tabs>
        <w:spacing w:after="0" w:line="360" w:lineRule="auto"/>
        <w:ind w:firstLine="720"/>
        <w:jc w:val="both"/>
        <w:rPr>
          <w:rFonts w:ascii="Verdana" w:eastAsia="Calibri" w:hAnsi="Verdana" w:cs="Arial"/>
          <w:color w:val="222222"/>
          <w:sz w:val="20"/>
          <w:szCs w:val="20"/>
          <w:lang w:val="bg-BG"/>
        </w:rPr>
      </w:pPr>
      <w:r w:rsidRPr="002F3A6E">
        <w:rPr>
          <w:rFonts w:ascii="Times New Roman" w:eastAsia="Calibri" w:hAnsi="Times New Roman" w:cs="Times New Roman"/>
          <w:color w:val="222222"/>
          <w:sz w:val="24"/>
          <w:szCs w:val="24"/>
          <w:lang w:val="bg-BG"/>
        </w:rPr>
        <w:t xml:space="preserve">Когато участник е юридическо лице, основанията за отстраняване по </w:t>
      </w:r>
      <w:r w:rsidR="00F23D7D">
        <w:rPr>
          <w:rFonts w:ascii="Times New Roman" w:eastAsia="Calibri" w:hAnsi="Times New Roman" w:cs="Times New Roman"/>
          <w:color w:val="222222"/>
          <w:sz w:val="24"/>
          <w:szCs w:val="24"/>
          <w:lang w:val="bg-BG"/>
        </w:rPr>
        <w:t xml:space="preserve">раздел </w:t>
      </w:r>
      <w:r w:rsidR="00D93429">
        <w:rPr>
          <w:rFonts w:ascii="Times New Roman" w:eastAsia="Calibri" w:hAnsi="Times New Roman" w:cs="Times New Roman"/>
          <w:color w:val="222222"/>
          <w:sz w:val="24"/>
          <w:szCs w:val="24"/>
        </w:rPr>
        <w:t>II</w:t>
      </w:r>
      <w:r w:rsidR="00085D3D">
        <w:rPr>
          <w:rFonts w:ascii="Times New Roman" w:eastAsia="Calibri" w:hAnsi="Times New Roman" w:cs="Times New Roman"/>
          <w:color w:val="222222"/>
          <w:sz w:val="24"/>
          <w:szCs w:val="24"/>
          <w:lang w:val="bg-BG"/>
        </w:rPr>
        <w:t xml:space="preserve">, б. </w:t>
      </w:r>
      <w:r w:rsidR="00D93429">
        <w:rPr>
          <w:rFonts w:ascii="Times New Roman" w:eastAsia="Calibri" w:hAnsi="Times New Roman" w:cs="Times New Roman"/>
          <w:color w:val="222222"/>
          <w:sz w:val="24"/>
          <w:szCs w:val="24"/>
          <w:lang w:val="bg-BG"/>
        </w:rPr>
        <w:t>„</w:t>
      </w:r>
      <w:r w:rsidR="00085D3D">
        <w:rPr>
          <w:rFonts w:ascii="Times New Roman" w:eastAsia="Calibri" w:hAnsi="Times New Roman" w:cs="Times New Roman"/>
          <w:color w:val="222222"/>
          <w:sz w:val="24"/>
          <w:szCs w:val="24"/>
          <w:lang w:val="bg-BG"/>
        </w:rPr>
        <w:t>А</w:t>
      </w:r>
      <w:r w:rsidR="00D93429">
        <w:rPr>
          <w:rFonts w:ascii="Times New Roman" w:eastAsia="Calibri" w:hAnsi="Times New Roman" w:cs="Times New Roman"/>
          <w:color w:val="222222"/>
          <w:sz w:val="24"/>
          <w:szCs w:val="24"/>
          <w:lang w:val="bg-BG"/>
        </w:rPr>
        <w:t>“</w:t>
      </w:r>
      <w:r w:rsidR="00085D3D">
        <w:rPr>
          <w:rFonts w:ascii="Times New Roman" w:eastAsia="Calibri" w:hAnsi="Times New Roman" w:cs="Times New Roman"/>
          <w:color w:val="222222"/>
          <w:sz w:val="24"/>
          <w:szCs w:val="24"/>
          <w:lang w:val="bg-BG"/>
        </w:rPr>
        <w:t xml:space="preserve">, </w:t>
      </w:r>
      <w:r w:rsidRPr="002F3A6E">
        <w:rPr>
          <w:rFonts w:ascii="Times New Roman" w:eastAsia="Calibri" w:hAnsi="Times New Roman" w:cs="Times New Roman"/>
          <w:color w:val="222222"/>
          <w:sz w:val="24"/>
          <w:szCs w:val="24"/>
          <w:lang w:val="bg-BG"/>
        </w:rPr>
        <w:t xml:space="preserve">т. 7, </w:t>
      </w:r>
      <w:proofErr w:type="spellStart"/>
      <w:r w:rsidR="00085D3D">
        <w:rPr>
          <w:rFonts w:ascii="Times New Roman" w:eastAsia="Calibri" w:hAnsi="Times New Roman" w:cs="Times New Roman"/>
          <w:color w:val="222222"/>
          <w:sz w:val="24"/>
          <w:szCs w:val="24"/>
          <w:lang w:val="bg-BG"/>
        </w:rPr>
        <w:t>под</w:t>
      </w:r>
      <w:r w:rsidRPr="002F3A6E">
        <w:rPr>
          <w:rFonts w:ascii="Times New Roman" w:eastAsia="Calibri" w:hAnsi="Times New Roman" w:cs="Times New Roman"/>
          <w:color w:val="222222"/>
          <w:sz w:val="24"/>
          <w:szCs w:val="24"/>
          <w:lang w:val="bg-BG"/>
        </w:rPr>
        <w:t>т</w:t>
      </w:r>
      <w:proofErr w:type="spellEnd"/>
      <w:r w:rsidRPr="002F3A6E">
        <w:rPr>
          <w:rFonts w:ascii="Times New Roman" w:eastAsia="Calibri" w:hAnsi="Times New Roman" w:cs="Times New Roman"/>
          <w:color w:val="222222"/>
          <w:sz w:val="24"/>
          <w:szCs w:val="24"/>
          <w:lang w:val="bg-BG"/>
        </w:rPr>
        <w:t xml:space="preserve">. 1, 2, 7 и </w:t>
      </w:r>
      <w:r w:rsidR="00085D3D" w:rsidRPr="002F3A6E">
        <w:rPr>
          <w:rFonts w:ascii="Times New Roman" w:eastAsia="Calibri" w:hAnsi="Times New Roman" w:cs="Times New Roman"/>
          <w:color w:val="222222"/>
          <w:sz w:val="24"/>
          <w:szCs w:val="24"/>
          <w:lang w:val="bg-BG"/>
        </w:rPr>
        <w:t xml:space="preserve">б. „Б“, </w:t>
      </w:r>
      <w:r w:rsidRPr="002F3A6E">
        <w:rPr>
          <w:rFonts w:ascii="Times New Roman" w:eastAsia="Calibri" w:hAnsi="Times New Roman" w:cs="Times New Roman"/>
          <w:color w:val="222222"/>
          <w:sz w:val="24"/>
          <w:szCs w:val="24"/>
          <w:lang w:val="bg-BG"/>
        </w:rPr>
        <w:t>т.</w:t>
      </w:r>
      <w:r w:rsidRPr="002F3A6E">
        <w:rPr>
          <w:rFonts w:ascii="Times New Roman" w:eastAsia="Calibri" w:hAnsi="Times New Roman" w:cs="Times New Roman"/>
          <w:color w:val="222222"/>
          <w:sz w:val="24"/>
          <w:szCs w:val="24"/>
        </w:rPr>
        <w:t xml:space="preserve"> </w:t>
      </w:r>
      <w:r w:rsidRPr="002F3A6E">
        <w:rPr>
          <w:rFonts w:ascii="Times New Roman" w:eastAsia="Calibri" w:hAnsi="Times New Roman" w:cs="Times New Roman"/>
          <w:color w:val="222222"/>
          <w:sz w:val="24"/>
          <w:szCs w:val="24"/>
          <w:lang w:val="bg-BG"/>
        </w:rPr>
        <w:t xml:space="preserve">7, </w:t>
      </w:r>
      <w:proofErr w:type="spellStart"/>
      <w:r w:rsidR="00085D3D">
        <w:rPr>
          <w:rFonts w:ascii="Times New Roman" w:eastAsia="Calibri" w:hAnsi="Times New Roman" w:cs="Times New Roman"/>
          <w:color w:val="222222"/>
          <w:sz w:val="24"/>
          <w:szCs w:val="24"/>
          <w:lang w:val="bg-BG"/>
        </w:rPr>
        <w:t>под</w:t>
      </w:r>
      <w:r w:rsidRPr="002F3A6E">
        <w:rPr>
          <w:rFonts w:ascii="Times New Roman" w:eastAsia="Calibri" w:hAnsi="Times New Roman" w:cs="Times New Roman"/>
          <w:color w:val="222222"/>
          <w:sz w:val="24"/>
          <w:szCs w:val="24"/>
          <w:lang w:val="bg-BG"/>
        </w:rPr>
        <w:t>т</w:t>
      </w:r>
      <w:proofErr w:type="spellEnd"/>
      <w:r w:rsidRPr="002F3A6E">
        <w:rPr>
          <w:rFonts w:ascii="Times New Roman" w:eastAsia="Calibri" w:hAnsi="Times New Roman" w:cs="Times New Roman"/>
          <w:color w:val="222222"/>
          <w:sz w:val="24"/>
          <w:szCs w:val="24"/>
          <w:lang w:val="bg-BG"/>
        </w:rPr>
        <w:t>.</w:t>
      </w:r>
      <w:r w:rsidRPr="002F3A6E">
        <w:rPr>
          <w:rFonts w:ascii="Times New Roman" w:eastAsia="Calibri" w:hAnsi="Times New Roman" w:cs="Times New Roman"/>
          <w:color w:val="222222"/>
          <w:sz w:val="24"/>
          <w:szCs w:val="24"/>
        </w:rPr>
        <w:t xml:space="preserve"> </w:t>
      </w:r>
      <w:r w:rsidRPr="002F3A6E">
        <w:rPr>
          <w:rFonts w:ascii="Times New Roman" w:eastAsia="Calibri" w:hAnsi="Times New Roman" w:cs="Times New Roman"/>
          <w:color w:val="222222"/>
          <w:sz w:val="24"/>
          <w:szCs w:val="24"/>
          <w:lang w:val="bg-BG"/>
        </w:rPr>
        <w:t>4 се отнасят за лицата, които го представляват, както и членовете на неговите управителни и надзорни органи, и за други лица, които имат правомощия да упражняват контрол при вземането на решения от тези органи. Това са лицата, изброени в чл. 40 от ППЗОП.</w:t>
      </w:r>
      <w:r w:rsidRPr="00A018D0">
        <w:rPr>
          <w:rFonts w:ascii="Verdana" w:eastAsia="Calibri" w:hAnsi="Verdana" w:cs="Arial"/>
          <w:color w:val="222222"/>
          <w:sz w:val="20"/>
          <w:szCs w:val="20"/>
          <w:lang w:val="bg-BG"/>
        </w:rPr>
        <w:tab/>
      </w:r>
    </w:p>
    <w:p w14:paraId="5CC0D8DC" w14:textId="0594E9EC" w:rsidR="00A018D0" w:rsidRPr="002F3A6E" w:rsidRDefault="00A018D0" w:rsidP="00244A3B">
      <w:pPr>
        <w:spacing w:after="0" w:line="360" w:lineRule="auto"/>
        <w:ind w:firstLine="708"/>
        <w:jc w:val="both"/>
        <w:rPr>
          <w:rFonts w:ascii="Times New Roman" w:eastAsia="Calibri" w:hAnsi="Times New Roman" w:cs="Times New Roman"/>
          <w:color w:val="222222"/>
          <w:sz w:val="24"/>
          <w:szCs w:val="24"/>
          <w:lang w:val="bg-BG"/>
        </w:rPr>
      </w:pPr>
      <w:r w:rsidRPr="002F3A6E">
        <w:rPr>
          <w:rFonts w:ascii="Times New Roman" w:eastAsia="Calibri" w:hAnsi="Times New Roman" w:cs="Times New Roman"/>
          <w:color w:val="222222"/>
          <w:sz w:val="24"/>
          <w:szCs w:val="24"/>
          <w:lang w:val="bg-BG"/>
        </w:rPr>
        <w:t>Когато участник е обединение на физически и/или юридически лица, то той се отстранява от участие, когато някое от основанията по</w:t>
      </w:r>
      <w:r w:rsidR="005D5457" w:rsidRPr="005D5457">
        <w:rPr>
          <w:rFonts w:ascii="Times New Roman" w:eastAsia="Calibri" w:hAnsi="Times New Roman" w:cs="Times New Roman"/>
          <w:color w:val="222222"/>
          <w:sz w:val="24"/>
          <w:szCs w:val="24"/>
          <w:lang w:val="bg-BG"/>
        </w:rPr>
        <w:t xml:space="preserve"> </w:t>
      </w:r>
      <w:r w:rsidR="005D5457">
        <w:rPr>
          <w:rFonts w:ascii="Times New Roman" w:eastAsia="Calibri" w:hAnsi="Times New Roman" w:cs="Times New Roman"/>
          <w:color w:val="222222"/>
          <w:sz w:val="24"/>
          <w:szCs w:val="24"/>
          <w:lang w:val="bg-BG"/>
        </w:rPr>
        <w:t xml:space="preserve">раздел </w:t>
      </w:r>
      <w:r w:rsidR="00D93429">
        <w:rPr>
          <w:rFonts w:ascii="Times New Roman" w:eastAsia="Calibri" w:hAnsi="Times New Roman" w:cs="Times New Roman"/>
          <w:color w:val="222222"/>
          <w:sz w:val="24"/>
          <w:szCs w:val="24"/>
        </w:rPr>
        <w:t>I</w:t>
      </w:r>
      <w:r w:rsidR="005D5457">
        <w:rPr>
          <w:rFonts w:ascii="Times New Roman" w:eastAsia="Calibri" w:hAnsi="Times New Roman" w:cs="Times New Roman"/>
          <w:color w:val="222222"/>
          <w:sz w:val="24"/>
          <w:szCs w:val="24"/>
        </w:rPr>
        <w:t>I</w:t>
      </w:r>
      <w:r w:rsidR="005D5457">
        <w:rPr>
          <w:rFonts w:ascii="Times New Roman" w:eastAsia="Calibri" w:hAnsi="Times New Roman" w:cs="Times New Roman"/>
          <w:color w:val="222222"/>
          <w:sz w:val="24"/>
          <w:szCs w:val="24"/>
          <w:lang w:val="bg-BG"/>
        </w:rPr>
        <w:t>,</w:t>
      </w:r>
      <w:r w:rsidRPr="002F3A6E">
        <w:rPr>
          <w:rFonts w:ascii="Times New Roman" w:eastAsia="Calibri" w:hAnsi="Times New Roman" w:cs="Times New Roman"/>
          <w:color w:val="222222"/>
          <w:sz w:val="24"/>
          <w:szCs w:val="24"/>
          <w:lang w:val="bg-BG"/>
        </w:rPr>
        <w:t xml:space="preserve"> </w:t>
      </w:r>
      <w:r w:rsidR="005D5457" w:rsidRPr="002F3A6E">
        <w:rPr>
          <w:rFonts w:ascii="Times New Roman" w:eastAsia="Calibri" w:hAnsi="Times New Roman" w:cs="Times New Roman"/>
          <w:color w:val="222222"/>
          <w:sz w:val="24"/>
          <w:szCs w:val="24"/>
          <w:lang w:val="bg-BG"/>
        </w:rPr>
        <w:t xml:space="preserve">б. „А“, </w:t>
      </w:r>
      <w:r w:rsidRPr="002F3A6E">
        <w:rPr>
          <w:rFonts w:ascii="Times New Roman" w:eastAsia="Calibri" w:hAnsi="Times New Roman" w:cs="Times New Roman"/>
          <w:color w:val="222222"/>
          <w:sz w:val="24"/>
          <w:szCs w:val="24"/>
          <w:lang w:val="bg-BG"/>
        </w:rPr>
        <w:t>т.</w:t>
      </w:r>
      <w:r w:rsidRPr="002F3A6E">
        <w:rPr>
          <w:rFonts w:ascii="Times New Roman" w:eastAsia="Calibri" w:hAnsi="Times New Roman" w:cs="Times New Roman"/>
          <w:color w:val="222222"/>
          <w:sz w:val="24"/>
          <w:szCs w:val="24"/>
        </w:rPr>
        <w:t xml:space="preserve"> </w:t>
      </w:r>
      <w:r w:rsidRPr="002F3A6E">
        <w:rPr>
          <w:rFonts w:ascii="Times New Roman" w:eastAsia="Calibri" w:hAnsi="Times New Roman" w:cs="Times New Roman"/>
          <w:color w:val="222222"/>
          <w:sz w:val="24"/>
          <w:szCs w:val="24"/>
          <w:lang w:val="bg-BG"/>
        </w:rPr>
        <w:t xml:space="preserve">7, </w:t>
      </w:r>
      <w:proofErr w:type="spellStart"/>
      <w:r w:rsidR="005D5457">
        <w:rPr>
          <w:rFonts w:ascii="Times New Roman" w:eastAsia="Calibri" w:hAnsi="Times New Roman" w:cs="Times New Roman"/>
          <w:color w:val="222222"/>
          <w:sz w:val="24"/>
          <w:szCs w:val="24"/>
          <w:lang w:val="bg-BG"/>
        </w:rPr>
        <w:t>под</w:t>
      </w:r>
      <w:r w:rsidRPr="002F3A6E">
        <w:rPr>
          <w:rFonts w:ascii="Times New Roman" w:eastAsia="Calibri" w:hAnsi="Times New Roman" w:cs="Times New Roman"/>
          <w:color w:val="222222"/>
          <w:sz w:val="24"/>
          <w:szCs w:val="24"/>
          <w:lang w:val="bg-BG"/>
        </w:rPr>
        <w:t>т</w:t>
      </w:r>
      <w:proofErr w:type="spellEnd"/>
      <w:r w:rsidRPr="002F3A6E">
        <w:rPr>
          <w:rFonts w:ascii="Times New Roman" w:eastAsia="Calibri" w:hAnsi="Times New Roman" w:cs="Times New Roman"/>
          <w:color w:val="222222"/>
          <w:sz w:val="24"/>
          <w:szCs w:val="24"/>
          <w:lang w:val="bg-BG"/>
        </w:rPr>
        <w:t>.</w:t>
      </w:r>
      <w:r w:rsidRPr="002F3A6E">
        <w:rPr>
          <w:rFonts w:ascii="Times New Roman" w:eastAsia="Calibri" w:hAnsi="Times New Roman" w:cs="Times New Roman"/>
          <w:color w:val="222222"/>
          <w:sz w:val="24"/>
          <w:szCs w:val="24"/>
        </w:rPr>
        <w:t xml:space="preserve"> </w:t>
      </w:r>
      <w:r w:rsidRPr="002F3A6E">
        <w:rPr>
          <w:rFonts w:ascii="Times New Roman" w:eastAsia="Calibri" w:hAnsi="Times New Roman" w:cs="Times New Roman"/>
          <w:color w:val="222222"/>
          <w:sz w:val="24"/>
          <w:szCs w:val="24"/>
          <w:lang w:val="bg-BG"/>
        </w:rPr>
        <w:t>1-7 и б. „Б“ е налице и за член на обединението.</w:t>
      </w:r>
    </w:p>
    <w:p w14:paraId="6D4C5513" w14:textId="022CBC80" w:rsidR="00A018D0" w:rsidRPr="00F51E81" w:rsidRDefault="00A018D0" w:rsidP="00B22858">
      <w:pPr>
        <w:pStyle w:val="ListParagraph"/>
        <w:numPr>
          <w:ilvl w:val="0"/>
          <w:numId w:val="8"/>
        </w:numPr>
        <w:spacing w:after="0" w:line="360" w:lineRule="auto"/>
        <w:ind w:left="714" w:hanging="357"/>
        <w:jc w:val="both"/>
        <w:rPr>
          <w:rFonts w:ascii="Times New Roman" w:eastAsia="Calibri" w:hAnsi="Times New Roman" w:cs="Times New Roman"/>
          <w:color w:val="222222"/>
          <w:sz w:val="24"/>
          <w:szCs w:val="24"/>
          <w:lang w:val="bg-BG"/>
        </w:rPr>
      </w:pPr>
      <w:r w:rsidRPr="00F51E81">
        <w:rPr>
          <w:rFonts w:ascii="Times New Roman" w:eastAsia="Calibri" w:hAnsi="Times New Roman" w:cs="Times New Roman"/>
          <w:color w:val="222222"/>
          <w:sz w:val="24"/>
          <w:szCs w:val="24"/>
          <w:lang w:val="bg-BG"/>
        </w:rPr>
        <w:t>Наличието на обстоятелствата по т. 7</w:t>
      </w:r>
      <w:r w:rsidR="005D5457">
        <w:rPr>
          <w:rFonts w:ascii="Times New Roman" w:eastAsia="Calibri" w:hAnsi="Times New Roman" w:cs="Times New Roman"/>
          <w:color w:val="222222"/>
          <w:sz w:val="24"/>
          <w:szCs w:val="24"/>
          <w:lang w:val="bg-BG"/>
        </w:rPr>
        <w:t xml:space="preserve"> от б. „А“, раздел </w:t>
      </w:r>
      <w:r w:rsidR="00D93429">
        <w:rPr>
          <w:rFonts w:ascii="Times New Roman" w:eastAsia="Calibri" w:hAnsi="Times New Roman" w:cs="Times New Roman"/>
          <w:color w:val="222222"/>
          <w:sz w:val="24"/>
          <w:szCs w:val="24"/>
          <w:lang w:val="bg-BG"/>
        </w:rPr>
        <w:t>I</w:t>
      </w:r>
      <w:r w:rsidR="005D5457">
        <w:rPr>
          <w:rFonts w:ascii="Times New Roman" w:eastAsia="Calibri" w:hAnsi="Times New Roman" w:cs="Times New Roman"/>
          <w:color w:val="222222"/>
          <w:sz w:val="24"/>
          <w:szCs w:val="24"/>
          <w:lang w:val="bg-BG"/>
        </w:rPr>
        <w:t>I</w:t>
      </w:r>
      <w:r w:rsidRPr="00F51E81">
        <w:rPr>
          <w:rFonts w:ascii="Times New Roman" w:eastAsia="Calibri" w:hAnsi="Times New Roman" w:cs="Times New Roman"/>
          <w:color w:val="222222"/>
          <w:sz w:val="24"/>
          <w:szCs w:val="24"/>
          <w:lang w:val="bg-BG"/>
        </w:rPr>
        <w:t>, с изключение на тези по б. „А“</w:t>
      </w:r>
      <w:r w:rsidR="003E3406">
        <w:rPr>
          <w:rFonts w:ascii="Times New Roman" w:eastAsia="Calibri" w:hAnsi="Times New Roman" w:cs="Times New Roman"/>
          <w:color w:val="222222"/>
          <w:sz w:val="24"/>
          <w:szCs w:val="24"/>
          <w:lang w:val="bg-BG"/>
        </w:rPr>
        <w:t>, т. 9 и 10</w:t>
      </w:r>
      <w:r w:rsidRPr="00F51E81">
        <w:rPr>
          <w:rFonts w:ascii="Times New Roman" w:eastAsia="Calibri" w:hAnsi="Times New Roman" w:cs="Times New Roman"/>
          <w:color w:val="222222"/>
          <w:sz w:val="24"/>
          <w:szCs w:val="24"/>
          <w:lang w:val="bg-BG"/>
        </w:rPr>
        <w:t xml:space="preserve"> са основание за отстраняване на участник и когато са налице спрямо посочен от участника подизпълнител и/или трето лице, на чийто капацитет се позовава участникът в процедурата.</w:t>
      </w:r>
    </w:p>
    <w:p w14:paraId="5C34E38B" w14:textId="06F86767" w:rsidR="00A018D0" w:rsidRPr="00166F11" w:rsidRDefault="00A018D0" w:rsidP="00B22858">
      <w:pPr>
        <w:pStyle w:val="ListParagraph"/>
        <w:numPr>
          <w:ilvl w:val="0"/>
          <w:numId w:val="8"/>
        </w:numPr>
        <w:spacing w:after="0" w:line="360" w:lineRule="auto"/>
        <w:jc w:val="both"/>
        <w:rPr>
          <w:rFonts w:ascii="Times New Roman" w:eastAsia="Calibri" w:hAnsi="Times New Roman" w:cs="Times New Roman"/>
          <w:color w:val="222222"/>
          <w:sz w:val="24"/>
          <w:szCs w:val="24"/>
          <w:lang w:val="bg-BG"/>
        </w:rPr>
      </w:pPr>
      <w:r w:rsidRPr="00166F11">
        <w:rPr>
          <w:rFonts w:ascii="Times New Roman" w:eastAsia="Calibri" w:hAnsi="Times New Roman" w:cs="Times New Roman"/>
          <w:color w:val="222222"/>
          <w:sz w:val="24"/>
          <w:szCs w:val="24"/>
          <w:lang w:val="bg-BG"/>
        </w:rPr>
        <w:t xml:space="preserve">Участник, за когото е налице някое от основанията за отстраняване по т. 7, б. „А“, </w:t>
      </w:r>
      <w:proofErr w:type="spellStart"/>
      <w:r w:rsidR="00D74185">
        <w:rPr>
          <w:rFonts w:ascii="Times New Roman" w:eastAsia="Calibri" w:hAnsi="Times New Roman" w:cs="Times New Roman"/>
          <w:color w:val="222222"/>
          <w:sz w:val="24"/>
          <w:szCs w:val="24"/>
          <w:lang w:val="bg-BG"/>
        </w:rPr>
        <w:t>под</w:t>
      </w:r>
      <w:r w:rsidRPr="00166F11">
        <w:rPr>
          <w:rFonts w:ascii="Times New Roman" w:eastAsia="Calibri" w:hAnsi="Times New Roman" w:cs="Times New Roman"/>
          <w:color w:val="222222"/>
          <w:sz w:val="24"/>
          <w:szCs w:val="24"/>
          <w:lang w:val="bg-BG"/>
        </w:rPr>
        <w:t>т</w:t>
      </w:r>
      <w:proofErr w:type="spellEnd"/>
      <w:r w:rsidRPr="00166F11">
        <w:rPr>
          <w:rFonts w:ascii="Times New Roman" w:eastAsia="Calibri" w:hAnsi="Times New Roman" w:cs="Times New Roman"/>
          <w:color w:val="222222"/>
          <w:sz w:val="24"/>
          <w:szCs w:val="24"/>
          <w:lang w:val="bg-BG"/>
        </w:rPr>
        <w:t>.</w:t>
      </w:r>
      <w:r w:rsidRPr="00166F11">
        <w:rPr>
          <w:rFonts w:ascii="Times New Roman" w:eastAsia="Calibri" w:hAnsi="Times New Roman" w:cs="Times New Roman"/>
          <w:color w:val="222222"/>
          <w:sz w:val="24"/>
          <w:szCs w:val="24"/>
        </w:rPr>
        <w:t xml:space="preserve"> </w:t>
      </w:r>
      <w:r w:rsidRPr="00166F11">
        <w:rPr>
          <w:rFonts w:ascii="Times New Roman" w:eastAsia="Calibri" w:hAnsi="Times New Roman" w:cs="Times New Roman"/>
          <w:color w:val="222222"/>
          <w:sz w:val="24"/>
          <w:szCs w:val="24"/>
          <w:lang w:val="bg-BG"/>
        </w:rPr>
        <w:t>1-7 и б. „Б“</w:t>
      </w:r>
      <w:r w:rsidR="00D74185">
        <w:rPr>
          <w:rFonts w:ascii="Times New Roman" w:eastAsia="Calibri" w:hAnsi="Times New Roman" w:cs="Times New Roman"/>
          <w:color w:val="222222"/>
          <w:sz w:val="24"/>
          <w:szCs w:val="24"/>
          <w:lang w:val="bg-BG"/>
        </w:rPr>
        <w:t xml:space="preserve"> от раздел </w:t>
      </w:r>
      <w:r w:rsidR="00D93429">
        <w:rPr>
          <w:rFonts w:ascii="Times New Roman" w:eastAsia="Calibri" w:hAnsi="Times New Roman" w:cs="Times New Roman"/>
          <w:color w:val="222222"/>
          <w:sz w:val="24"/>
          <w:szCs w:val="24"/>
        </w:rPr>
        <w:t>I</w:t>
      </w:r>
      <w:r w:rsidR="00D74185">
        <w:rPr>
          <w:rFonts w:ascii="Times New Roman" w:eastAsia="Calibri" w:hAnsi="Times New Roman" w:cs="Times New Roman"/>
          <w:color w:val="222222"/>
          <w:sz w:val="24"/>
          <w:szCs w:val="24"/>
        </w:rPr>
        <w:t>I</w:t>
      </w:r>
      <w:r w:rsidR="00D74185">
        <w:rPr>
          <w:rFonts w:ascii="Times New Roman" w:eastAsia="Calibri" w:hAnsi="Times New Roman" w:cs="Times New Roman"/>
          <w:color w:val="222222"/>
          <w:sz w:val="24"/>
          <w:szCs w:val="24"/>
          <w:lang w:val="bg-BG"/>
        </w:rPr>
        <w:t>,</w:t>
      </w:r>
      <w:r w:rsidRPr="00166F11">
        <w:rPr>
          <w:rFonts w:ascii="Times New Roman" w:eastAsia="Calibri" w:hAnsi="Times New Roman" w:cs="Times New Roman"/>
          <w:color w:val="222222"/>
          <w:sz w:val="24"/>
          <w:szCs w:val="24"/>
          <w:lang w:val="bg-BG"/>
        </w:rPr>
        <w:t xml:space="preserve"> включително по отношение на член на обединение - участник, има право да докаже, че е предприел мерки за гарантиране на надеждност, съгласно чл. 56 от ЗОП.</w:t>
      </w:r>
    </w:p>
    <w:p w14:paraId="704F39AE" w14:textId="219BC6F2" w:rsidR="000147EC" w:rsidRPr="00FF7523" w:rsidRDefault="00A018D0" w:rsidP="00FF7523">
      <w:pPr>
        <w:pStyle w:val="ListParagraph"/>
        <w:numPr>
          <w:ilvl w:val="0"/>
          <w:numId w:val="8"/>
        </w:numPr>
        <w:spacing w:after="0" w:line="360" w:lineRule="auto"/>
        <w:ind w:left="714" w:hanging="357"/>
        <w:jc w:val="both"/>
        <w:rPr>
          <w:rFonts w:ascii="Times New Roman" w:eastAsia="Calibri" w:hAnsi="Times New Roman" w:cs="Times New Roman"/>
          <w:color w:val="222222"/>
          <w:sz w:val="24"/>
          <w:szCs w:val="24"/>
          <w:lang w:val="bg-BG"/>
        </w:rPr>
      </w:pPr>
      <w:r w:rsidRPr="00166F11">
        <w:rPr>
          <w:rFonts w:ascii="Times New Roman" w:eastAsia="Calibri" w:hAnsi="Times New Roman" w:cs="Times New Roman"/>
          <w:color w:val="222222"/>
          <w:sz w:val="24"/>
          <w:szCs w:val="24"/>
          <w:lang w:val="bg-BG"/>
        </w:rPr>
        <w:t>Участник</w:t>
      </w:r>
      <w:r w:rsidR="00166F11" w:rsidRPr="00166F11">
        <w:rPr>
          <w:rFonts w:ascii="Times New Roman" w:eastAsia="Calibri" w:hAnsi="Times New Roman" w:cs="Times New Roman"/>
          <w:color w:val="222222"/>
          <w:sz w:val="24"/>
          <w:szCs w:val="24"/>
          <w:lang w:val="bg-BG"/>
        </w:rPr>
        <w:t>,</w:t>
      </w:r>
      <w:r w:rsidRPr="00166F11">
        <w:rPr>
          <w:rFonts w:ascii="Times New Roman" w:eastAsia="Calibri" w:hAnsi="Times New Roman" w:cs="Times New Roman"/>
          <w:color w:val="222222"/>
          <w:sz w:val="24"/>
          <w:szCs w:val="24"/>
          <w:lang w:val="bg-BG"/>
        </w:rPr>
        <w:t xml:space="preserve"> за когото са налице обстоятелствата по чл. 3, т. 8 от Закон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w:t>
      </w:r>
      <w:r w:rsidR="00166F11">
        <w:rPr>
          <w:rFonts w:ascii="Times New Roman" w:eastAsia="Calibri" w:hAnsi="Times New Roman" w:cs="Times New Roman"/>
          <w:color w:val="222222"/>
          <w:sz w:val="24"/>
          <w:szCs w:val="24"/>
          <w:lang w:val="bg-BG"/>
        </w:rPr>
        <w:t xml:space="preserve"> собственици (ЗИФОДРЮПДРСЛ)</w:t>
      </w:r>
      <w:r w:rsidRPr="00166F11">
        <w:rPr>
          <w:rFonts w:ascii="Times New Roman" w:eastAsia="Calibri" w:hAnsi="Times New Roman" w:cs="Times New Roman"/>
          <w:color w:val="222222"/>
          <w:sz w:val="24"/>
          <w:szCs w:val="24"/>
          <w:lang w:val="bg-BG"/>
        </w:rPr>
        <w:t xml:space="preserve"> няма право да участва в процедурата, освен в случаите на изключенията по чл. 4 от ЗИФОДРЮПДРСЛ. </w:t>
      </w:r>
    </w:p>
    <w:p w14:paraId="3534B8E5" w14:textId="69C0AD9F" w:rsidR="00FF7523" w:rsidRPr="00FF7523" w:rsidRDefault="000147EC" w:rsidP="00244A3B">
      <w:pPr>
        <w:spacing w:after="0" w:line="360" w:lineRule="auto"/>
        <w:ind w:firstLine="357"/>
        <w:jc w:val="both"/>
        <w:rPr>
          <w:rFonts w:ascii="Times New Roman" w:eastAsia="Calibri" w:hAnsi="Times New Roman" w:cs="Times New Roman"/>
          <w:color w:val="222222"/>
          <w:sz w:val="24"/>
          <w:szCs w:val="24"/>
          <w:lang w:val="bg-BG"/>
        </w:rPr>
      </w:pPr>
      <w:r w:rsidRPr="00FF7523">
        <w:rPr>
          <w:rFonts w:ascii="Times New Roman" w:eastAsia="Calibri" w:hAnsi="Times New Roman" w:cs="Times New Roman"/>
          <w:color w:val="222222"/>
          <w:sz w:val="24"/>
          <w:szCs w:val="24"/>
          <w:lang w:val="bg-BG"/>
        </w:rPr>
        <w:t>Изпълнението на тези изисквания се декларира с представеният от участника ЕЕДОП.</w:t>
      </w:r>
    </w:p>
    <w:p w14:paraId="756113BC" w14:textId="3B87DCC5" w:rsidR="00A018D0" w:rsidRPr="00FF7523" w:rsidRDefault="005137BB" w:rsidP="005137BB">
      <w:pPr>
        <w:shd w:val="clear" w:color="auto" w:fill="FFFFFF"/>
        <w:spacing w:after="0" w:line="360" w:lineRule="auto"/>
        <w:jc w:val="both"/>
        <w:rPr>
          <w:rFonts w:ascii="Times New Roman" w:eastAsia="Calibri" w:hAnsi="Times New Roman" w:cs="Times New Roman"/>
          <w:color w:val="222222"/>
          <w:sz w:val="24"/>
          <w:szCs w:val="24"/>
        </w:rPr>
      </w:pPr>
      <w:r>
        <w:rPr>
          <w:rFonts w:ascii="Times New Roman" w:eastAsia="Calibri" w:hAnsi="Times New Roman" w:cs="Times New Roman"/>
          <w:b/>
          <w:color w:val="222222"/>
          <w:sz w:val="24"/>
          <w:szCs w:val="24"/>
          <w:lang w:val="bg-BG"/>
        </w:rPr>
        <w:t>6</w:t>
      </w:r>
      <w:r w:rsidR="00A018D0" w:rsidRPr="00FF7523">
        <w:rPr>
          <w:rFonts w:ascii="Times New Roman" w:eastAsia="Calibri" w:hAnsi="Times New Roman" w:cs="Times New Roman"/>
          <w:b/>
          <w:color w:val="222222"/>
          <w:sz w:val="24"/>
          <w:szCs w:val="24"/>
          <w:lang w:val="bg-BG"/>
        </w:rPr>
        <w:t>.</w:t>
      </w:r>
      <w:r w:rsidR="00FF7523" w:rsidRPr="00FF7523">
        <w:rPr>
          <w:rFonts w:ascii="Times New Roman" w:eastAsia="Calibri" w:hAnsi="Times New Roman" w:cs="Times New Roman"/>
          <w:b/>
          <w:color w:val="222222"/>
          <w:sz w:val="24"/>
          <w:szCs w:val="24"/>
          <w:lang w:val="bg-BG"/>
        </w:rPr>
        <w:t>)</w:t>
      </w:r>
      <w:r w:rsidR="00A018D0" w:rsidRPr="00FF7523">
        <w:rPr>
          <w:rFonts w:ascii="Times New Roman" w:eastAsia="Calibri" w:hAnsi="Times New Roman" w:cs="Times New Roman"/>
          <w:b/>
          <w:color w:val="222222"/>
          <w:sz w:val="24"/>
          <w:szCs w:val="24"/>
          <w:lang w:val="bg-BG"/>
        </w:rPr>
        <w:t xml:space="preserve"> Задължение за уведомяване - </w:t>
      </w:r>
      <w:r w:rsidR="00A018D0" w:rsidRPr="00FF7523">
        <w:rPr>
          <w:rFonts w:ascii="Times New Roman" w:eastAsia="Calibri" w:hAnsi="Times New Roman" w:cs="Times New Roman"/>
          <w:sz w:val="24"/>
          <w:szCs w:val="24"/>
          <w:lang w:val="bg-BG"/>
        </w:rPr>
        <w:t xml:space="preserve">участниците са длъжни да уведомят писмено възложителя в 3-дневен срок от настъпване на обстоятелство по </w:t>
      </w:r>
      <w:r w:rsidR="00A018D0" w:rsidRPr="00FF7523">
        <w:rPr>
          <w:rFonts w:ascii="Times New Roman" w:eastAsia="Calibri" w:hAnsi="Times New Roman" w:cs="Times New Roman"/>
          <w:color w:val="222222"/>
          <w:sz w:val="24"/>
          <w:szCs w:val="24"/>
          <w:lang w:val="bg-BG"/>
        </w:rPr>
        <w:t xml:space="preserve">т. 7, б. „А“, </w:t>
      </w:r>
      <w:proofErr w:type="spellStart"/>
      <w:r w:rsidR="00077400">
        <w:rPr>
          <w:rFonts w:ascii="Times New Roman" w:eastAsia="Calibri" w:hAnsi="Times New Roman" w:cs="Times New Roman"/>
          <w:color w:val="222222"/>
          <w:sz w:val="24"/>
          <w:szCs w:val="24"/>
          <w:lang w:val="bg-BG"/>
        </w:rPr>
        <w:t>под</w:t>
      </w:r>
      <w:r w:rsidR="00A018D0" w:rsidRPr="00FF7523">
        <w:rPr>
          <w:rFonts w:ascii="Times New Roman" w:eastAsia="Calibri" w:hAnsi="Times New Roman" w:cs="Times New Roman"/>
          <w:color w:val="222222"/>
          <w:sz w:val="24"/>
          <w:szCs w:val="24"/>
          <w:lang w:val="bg-BG"/>
        </w:rPr>
        <w:t>т</w:t>
      </w:r>
      <w:proofErr w:type="spellEnd"/>
      <w:r w:rsidR="00A018D0" w:rsidRPr="00FF7523">
        <w:rPr>
          <w:rFonts w:ascii="Times New Roman" w:eastAsia="Calibri" w:hAnsi="Times New Roman" w:cs="Times New Roman"/>
          <w:color w:val="222222"/>
          <w:sz w:val="24"/>
          <w:szCs w:val="24"/>
          <w:lang w:val="bg-BG"/>
        </w:rPr>
        <w:t>. 1-7 и б. „Б“</w:t>
      </w:r>
      <w:r w:rsidR="00077400">
        <w:rPr>
          <w:rFonts w:ascii="Times New Roman" w:eastAsia="Calibri" w:hAnsi="Times New Roman" w:cs="Times New Roman"/>
          <w:color w:val="222222"/>
          <w:sz w:val="24"/>
          <w:szCs w:val="24"/>
          <w:lang w:val="bg-BG"/>
        </w:rPr>
        <w:t xml:space="preserve"> от Раздел </w:t>
      </w:r>
      <w:r w:rsidR="00D93429">
        <w:rPr>
          <w:rFonts w:ascii="Times New Roman" w:eastAsia="Calibri" w:hAnsi="Times New Roman" w:cs="Times New Roman"/>
          <w:color w:val="222222"/>
          <w:sz w:val="24"/>
          <w:szCs w:val="24"/>
        </w:rPr>
        <w:t>II</w:t>
      </w:r>
      <w:r w:rsidR="00A018D0" w:rsidRPr="00FF7523">
        <w:rPr>
          <w:rFonts w:ascii="Times New Roman" w:eastAsia="Calibri" w:hAnsi="Times New Roman" w:cs="Times New Roman"/>
          <w:sz w:val="24"/>
          <w:szCs w:val="24"/>
          <w:lang w:val="bg-BG"/>
        </w:rPr>
        <w:t>.</w:t>
      </w:r>
    </w:p>
    <w:p w14:paraId="283F0BA2" w14:textId="561570F2" w:rsidR="00A018D0" w:rsidRDefault="005137BB" w:rsidP="005137BB">
      <w:pPr>
        <w:shd w:val="clear" w:color="auto" w:fill="FFFFFF"/>
        <w:spacing w:after="0" w:line="360" w:lineRule="auto"/>
        <w:jc w:val="both"/>
        <w:rPr>
          <w:rFonts w:ascii="Times New Roman" w:eastAsia="Calibri" w:hAnsi="Times New Roman" w:cs="Times New Roman"/>
          <w:color w:val="222222"/>
          <w:sz w:val="24"/>
          <w:szCs w:val="24"/>
          <w:lang w:val="bg-BG"/>
        </w:rPr>
      </w:pPr>
      <w:r>
        <w:rPr>
          <w:rFonts w:ascii="Times New Roman" w:eastAsia="Calibri" w:hAnsi="Times New Roman" w:cs="Times New Roman"/>
          <w:b/>
          <w:color w:val="222222"/>
          <w:sz w:val="24"/>
          <w:szCs w:val="24"/>
          <w:lang w:val="bg-BG"/>
        </w:rPr>
        <w:t>7</w:t>
      </w:r>
      <w:r w:rsidR="00A018D0" w:rsidRPr="006C6307">
        <w:rPr>
          <w:rFonts w:ascii="Times New Roman" w:eastAsia="Calibri" w:hAnsi="Times New Roman" w:cs="Times New Roman"/>
          <w:b/>
          <w:color w:val="222222"/>
          <w:sz w:val="24"/>
          <w:szCs w:val="24"/>
          <w:lang w:val="bg-BG"/>
        </w:rPr>
        <w:t>.</w:t>
      </w:r>
      <w:r w:rsidR="00FF7523" w:rsidRPr="006C6307">
        <w:rPr>
          <w:rFonts w:ascii="Times New Roman" w:eastAsia="Calibri" w:hAnsi="Times New Roman" w:cs="Times New Roman"/>
          <w:b/>
          <w:color w:val="222222"/>
          <w:sz w:val="24"/>
          <w:szCs w:val="24"/>
          <w:lang w:val="bg-BG"/>
        </w:rPr>
        <w:t>)</w:t>
      </w:r>
      <w:r w:rsidR="00A018D0" w:rsidRPr="00A018D0">
        <w:rPr>
          <w:rFonts w:ascii="Verdana" w:eastAsia="Calibri" w:hAnsi="Verdana" w:cs="Arial"/>
          <w:color w:val="222222"/>
          <w:sz w:val="20"/>
          <w:szCs w:val="20"/>
          <w:lang w:val="bg-BG"/>
        </w:rPr>
        <w:t xml:space="preserve"> </w:t>
      </w:r>
      <w:r w:rsidR="00A018D0" w:rsidRPr="00FF7523">
        <w:rPr>
          <w:rFonts w:ascii="Times New Roman" w:eastAsia="Calibri" w:hAnsi="Times New Roman" w:cs="Times New Roman"/>
          <w:color w:val="222222"/>
          <w:sz w:val="24"/>
          <w:szCs w:val="24"/>
          <w:lang w:val="bg-BG"/>
        </w:rPr>
        <w:t>Възложителят не изисква създаване на юридическо лице, когато участникът, определен за и</w:t>
      </w:r>
      <w:r w:rsidR="00594386">
        <w:rPr>
          <w:rFonts w:ascii="Times New Roman" w:eastAsia="Calibri" w:hAnsi="Times New Roman" w:cs="Times New Roman"/>
          <w:color w:val="222222"/>
          <w:sz w:val="24"/>
          <w:szCs w:val="24"/>
          <w:lang w:val="bg-BG"/>
        </w:rPr>
        <w:t>зпълнител</w:t>
      </w:r>
      <w:r w:rsidR="00A018D0" w:rsidRPr="00FF7523">
        <w:rPr>
          <w:rFonts w:ascii="Times New Roman" w:eastAsia="Calibri" w:hAnsi="Times New Roman" w:cs="Times New Roman"/>
          <w:color w:val="222222"/>
          <w:sz w:val="24"/>
          <w:szCs w:val="24"/>
          <w:lang w:val="bg-BG"/>
        </w:rPr>
        <w:t xml:space="preserve"> е обединение на физически и/или юридически лица.</w:t>
      </w:r>
    </w:p>
    <w:p w14:paraId="56352F4F" w14:textId="77777777" w:rsidR="00594386" w:rsidRPr="00A018D0" w:rsidRDefault="00594386" w:rsidP="005137BB">
      <w:pPr>
        <w:shd w:val="clear" w:color="auto" w:fill="FFFFFF"/>
        <w:spacing w:after="0" w:line="360" w:lineRule="auto"/>
        <w:jc w:val="both"/>
        <w:rPr>
          <w:rFonts w:ascii="Verdana" w:eastAsia="Calibri" w:hAnsi="Verdana" w:cs="Arial"/>
          <w:color w:val="222222"/>
          <w:sz w:val="20"/>
          <w:szCs w:val="20"/>
          <w:highlight w:val="yellow"/>
          <w:lang w:val="bg-BG"/>
        </w:rPr>
      </w:pPr>
    </w:p>
    <w:p w14:paraId="15AE14E7" w14:textId="77777777" w:rsidR="003C15BB" w:rsidRPr="00594386" w:rsidRDefault="003C15BB" w:rsidP="003C15BB">
      <w:pPr>
        <w:keepNext/>
        <w:suppressAutoHyphens/>
        <w:spacing w:after="0"/>
        <w:jc w:val="center"/>
        <w:rPr>
          <w:rFonts w:ascii="Times New Roman" w:eastAsia="Times New Roman" w:hAnsi="Times New Roman" w:cs="Times New Roman"/>
          <w:b/>
          <w:color w:val="000000"/>
          <w:sz w:val="24"/>
          <w:szCs w:val="24"/>
          <w:lang w:eastAsia="bg-BG"/>
        </w:rPr>
      </w:pPr>
      <w:r w:rsidRPr="00594386">
        <w:rPr>
          <w:rFonts w:ascii="Times New Roman" w:eastAsia="Times New Roman" w:hAnsi="Times New Roman" w:cs="Times New Roman"/>
          <w:b/>
          <w:color w:val="000000"/>
          <w:sz w:val="24"/>
          <w:szCs w:val="24"/>
          <w:lang w:val="ru-RU" w:eastAsia="bg-BG"/>
        </w:rPr>
        <w:lastRenderedPageBreak/>
        <w:t xml:space="preserve">РАЗДЕЛ </w:t>
      </w:r>
      <w:r w:rsidRPr="00594386">
        <w:rPr>
          <w:rFonts w:ascii="Times New Roman" w:eastAsia="Times New Roman" w:hAnsi="Times New Roman" w:cs="Times New Roman"/>
          <w:b/>
          <w:color w:val="000000"/>
          <w:sz w:val="24"/>
          <w:szCs w:val="24"/>
          <w:lang w:eastAsia="bg-BG"/>
        </w:rPr>
        <w:t>III</w:t>
      </w:r>
    </w:p>
    <w:p w14:paraId="5264AD98" w14:textId="77777777" w:rsidR="00EB1BD8" w:rsidRPr="00594386" w:rsidRDefault="003F2C34" w:rsidP="001A10D3">
      <w:pPr>
        <w:keepNext/>
        <w:suppressAutoHyphens/>
        <w:spacing w:after="0" w:line="360" w:lineRule="auto"/>
        <w:jc w:val="center"/>
        <w:rPr>
          <w:rFonts w:ascii="Times New Roman" w:hAnsi="Times New Roman" w:cs="Times New Roman"/>
          <w:b/>
          <w:caps/>
          <w:sz w:val="24"/>
          <w:szCs w:val="24"/>
        </w:rPr>
      </w:pPr>
      <w:r w:rsidRPr="00594386">
        <w:rPr>
          <w:rFonts w:ascii="Times New Roman" w:hAnsi="Times New Roman" w:cs="Times New Roman"/>
          <w:b/>
          <w:caps/>
          <w:sz w:val="24"/>
          <w:szCs w:val="24"/>
        </w:rPr>
        <w:t>Подготовка и съдържание на офертите</w:t>
      </w:r>
    </w:p>
    <w:p w14:paraId="6BAB80BF" w14:textId="77777777" w:rsidR="009D39FE" w:rsidRPr="00594386" w:rsidRDefault="009D39FE" w:rsidP="00EB1BD8">
      <w:pPr>
        <w:spacing w:after="0" w:line="360" w:lineRule="auto"/>
        <w:jc w:val="both"/>
        <w:rPr>
          <w:rFonts w:ascii="Times New Roman" w:eastAsia="Times New Roman" w:hAnsi="Times New Roman" w:cs="Times New Roman"/>
          <w:b/>
          <w:color w:val="000000"/>
          <w:sz w:val="24"/>
          <w:szCs w:val="24"/>
          <w:lang w:val="bg-BG" w:eastAsia="bg-BG"/>
        </w:rPr>
      </w:pPr>
    </w:p>
    <w:p w14:paraId="5B4C04DC" w14:textId="02B73BB0" w:rsidR="001A4C0E" w:rsidRPr="00594386" w:rsidRDefault="001A4C0E" w:rsidP="00EB1BD8">
      <w:pPr>
        <w:spacing w:after="0" w:line="360" w:lineRule="auto"/>
        <w:jc w:val="both"/>
        <w:rPr>
          <w:rFonts w:ascii="Times New Roman" w:eastAsia="Calibri" w:hAnsi="Times New Roman" w:cs="Times New Roman"/>
          <w:color w:val="222222"/>
          <w:sz w:val="24"/>
          <w:szCs w:val="24"/>
          <w:lang w:val="bg-BG"/>
        </w:rPr>
      </w:pPr>
      <w:r w:rsidRPr="00594386">
        <w:rPr>
          <w:rFonts w:ascii="Times New Roman" w:eastAsia="Times New Roman" w:hAnsi="Times New Roman" w:cs="Times New Roman"/>
          <w:b/>
          <w:color w:val="000000"/>
          <w:sz w:val="24"/>
          <w:szCs w:val="24"/>
          <w:lang w:val="bg-BG" w:eastAsia="bg-BG"/>
        </w:rPr>
        <w:t>А. Документите по чл. 39, ал. 2 от ППЗОП:</w:t>
      </w:r>
      <w:r w:rsidRPr="00594386">
        <w:rPr>
          <w:rFonts w:ascii="Times New Roman" w:eastAsia="Calibri" w:hAnsi="Times New Roman" w:cs="Times New Roman"/>
          <w:color w:val="222222"/>
          <w:sz w:val="24"/>
          <w:szCs w:val="24"/>
          <w:lang w:val="bg-BG"/>
        </w:rPr>
        <w:t xml:space="preserve"> </w:t>
      </w:r>
    </w:p>
    <w:p w14:paraId="0E634012" w14:textId="77777777" w:rsidR="00EB1BD8" w:rsidRPr="00594386" w:rsidRDefault="00EB1BD8" w:rsidP="001A4C0E">
      <w:pPr>
        <w:spacing w:after="0"/>
        <w:jc w:val="both"/>
        <w:rPr>
          <w:rFonts w:ascii="Times New Roman" w:eastAsia="Calibri" w:hAnsi="Times New Roman" w:cs="Times New Roman"/>
          <w:color w:val="222222"/>
          <w:sz w:val="24"/>
          <w:szCs w:val="24"/>
          <w:lang w:val="bg-BG"/>
        </w:rPr>
      </w:pPr>
    </w:p>
    <w:p w14:paraId="24FC51BF" w14:textId="534FF09D" w:rsidR="004D0CB3" w:rsidRDefault="002B6E37" w:rsidP="002B6E37">
      <w:pPr>
        <w:spacing w:after="0" w:line="360" w:lineRule="auto"/>
        <w:jc w:val="both"/>
        <w:rPr>
          <w:rFonts w:ascii="Times New Roman" w:eastAsia="Calibri" w:hAnsi="Times New Roman" w:cs="Times New Roman"/>
          <w:color w:val="222222"/>
          <w:sz w:val="24"/>
          <w:szCs w:val="24"/>
          <w:lang w:val="bg-BG"/>
        </w:rPr>
      </w:pPr>
      <w:r w:rsidRPr="00594386">
        <w:rPr>
          <w:rFonts w:ascii="Times New Roman" w:eastAsia="Calibri" w:hAnsi="Times New Roman" w:cs="Times New Roman"/>
          <w:b/>
          <w:color w:val="222222"/>
          <w:sz w:val="24"/>
          <w:szCs w:val="24"/>
          <w:lang w:val="bg-BG"/>
        </w:rPr>
        <w:t>1.</w:t>
      </w:r>
      <w:r w:rsidRPr="00594386">
        <w:rPr>
          <w:rFonts w:ascii="Times New Roman" w:eastAsia="Calibri" w:hAnsi="Times New Roman" w:cs="Times New Roman"/>
          <w:color w:val="222222"/>
          <w:sz w:val="24"/>
          <w:szCs w:val="24"/>
          <w:lang w:val="bg-BG"/>
        </w:rPr>
        <w:t xml:space="preserve"> Единен европейски документ за обществена поръчка</w:t>
      </w:r>
      <w:r w:rsidRPr="00594386">
        <w:rPr>
          <w:rFonts w:ascii="Times New Roman" w:eastAsia="Calibri" w:hAnsi="Times New Roman" w:cs="Times New Roman"/>
          <w:b/>
          <w:color w:val="222222"/>
          <w:sz w:val="24"/>
          <w:szCs w:val="24"/>
          <w:lang w:val="bg-BG"/>
        </w:rPr>
        <w:t xml:space="preserve"> </w:t>
      </w:r>
      <w:r w:rsidRPr="00594386">
        <w:rPr>
          <w:rFonts w:ascii="Times New Roman" w:eastAsia="Calibri" w:hAnsi="Times New Roman" w:cs="Times New Roman"/>
          <w:color w:val="222222"/>
          <w:sz w:val="24"/>
          <w:szCs w:val="24"/>
        </w:rPr>
        <w:t>(</w:t>
      </w:r>
      <w:r w:rsidRPr="00594386">
        <w:rPr>
          <w:rFonts w:ascii="Times New Roman" w:eastAsia="Calibri" w:hAnsi="Times New Roman" w:cs="Times New Roman"/>
          <w:color w:val="222222"/>
          <w:sz w:val="24"/>
          <w:szCs w:val="24"/>
          <w:lang w:val="bg-BG"/>
        </w:rPr>
        <w:t>ЕЕДОП</w:t>
      </w:r>
      <w:r w:rsidRPr="00594386">
        <w:rPr>
          <w:rFonts w:ascii="Times New Roman" w:eastAsia="Calibri" w:hAnsi="Times New Roman" w:cs="Times New Roman"/>
          <w:color w:val="222222"/>
          <w:sz w:val="24"/>
          <w:szCs w:val="24"/>
        </w:rPr>
        <w:t>)</w:t>
      </w:r>
      <w:r w:rsidRPr="00594386">
        <w:rPr>
          <w:rFonts w:ascii="Times New Roman" w:eastAsia="Calibri" w:hAnsi="Times New Roman" w:cs="Times New Roman"/>
          <w:color w:val="222222"/>
          <w:sz w:val="24"/>
          <w:szCs w:val="24"/>
          <w:lang w:val="bg-BG"/>
        </w:rPr>
        <w:t xml:space="preserve"> -</w:t>
      </w:r>
      <w:r w:rsidRPr="00594386">
        <w:rPr>
          <w:rFonts w:ascii="Times New Roman" w:eastAsia="Calibri" w:hAnsi="Times New Roman" w:cs="Times New Roman"/>
          <w:b/>
          <w:color w:val="222222"/>
          <w:sz w:val="24"/>
          <w:szCs w:val="24"/>
          <w:lang w:val="bg-BG"/>
        </w:rPr>
        <w:t xml:space="preserve"> </w:t>
      </w:r>
      <w:r w:rsidRPr="00594386">
        <w:rPr>
          <w:rFonts w:ascii="Times New Roman" w:eastAsia="Calibri" w:hAnsi="Times New Roman" w:cs="Times New Roman"/>
          <w:color w:val="222222"/>
          <w:sz w:val="24"/>
          <w:szCs w:val="24"/>
          <w:lang w:val="bg-BG"/>
        </w:rPr>
        <w:t xml:space="preserve">декларирането липсата на основания за отстраняване, съгласно раздел </w:t>
      </w:r>
      <w:r w:rsidR="00A10F20" w:rsidRPr="00594386">
        <w:rPr>
          <w:rFonts w:ascii="Times New Roman" w:eastAsia="Calibri" w:hAnsi="Times New Roman" w:cs="Times New Roman"/>
          <w:color w:val="222222"/>
          <w:sz w:val="24"/>
          <w:szCs w:val="24"/>
        </w:rPr>
        <w:t>II</w:t>
      </w:r>
      <w:r w:rsidRPr="00594386">
        <w:rPr>
          <w:rFonts w:ascii="Times New Roman" w:eastAsia="Calibri" w:hAnsi="Times New Roman" w:cs="Times New Roman"/>
          <w:color w:val="222222"/>
          <w:sz w:val="24"/>
          <w:szCs w:val="24"/>
          <w:lang w:val="bg-BG"/>
        </w:rPr>
        <w:t xml:space="preserve"> т.7 </w:t>
      </w:r>
      <w:r w:rsidR="00A246FF" w:rsidRPr="00594386">
        <w:rPr>
          <w:rFonts w:ascii="Times New Roman" w:eastAsia="Calibri" w:hAnsi="Times New Roman" w:cs="Times New Roman"/>
          <w:color w:val="222222"/>
          <w:sz w:val="24"/>
          <w:szCs w:val="24"/>
          <w:lang w:val="bg-BG"/>
        </w:rPr>
        <w:t xml:space="preserve">от настоящите указания </w:t>
      </w:r>
      <w:r w:rsidRPr="00594386">
        <w:rPr>
          <w:rFonts w:ascii="Times New Roman" w:eastAsia="Calibri" w:hAnsi="Times New Roman" w:cs="Times New Roman"/>
          <w:color w:val="222222"/>
          <w:sz w:val="24"/>
          <w:szCs w:val="24"/>
          <w:lang w:val="bg-BG"/>
        </w:rPr>
        <w:t xml:space="preserve">и съответствието с поставените от възложителя критерии за подбор, съгласно раздел </w:t>
      </w:r>
      <w:r w:rsidR="00A246FF" w:rsidRPr="00594386">
        <w:rPr>
          <w:rFonts w:ascii="Times New Roman" w:eastAsia="Calibri" w:hAnsi="Times New Roman" w:cs="Times New Roman"/>
          <w:color w:val="222222"/>
          <w:sz w:val="24"/>
          <w:szCs w:val="24"/>
        </w:rPr>
        <w:t>V</w:t>
      </w:r>
      <w:r w:rsidRPr="00594386">
        <w:rPr>
          <w:rFonts w:ascii="Times New Roman" w:eastAsia="Calibri" w:hAnsi="Times New Roman" w:cs="Times New Roman"/>
          <w:color w:val="222222"/>
          <w:sz w:val="24"/>
          <w:szCs w:val="24"/>
          <w:lang w:val="bg-BG"/>
        </w:rPr>
        <w:t xml:space="preserve"> от настоящите указания, се извършва от участника чрез попълване и представяне на ЕЕДОП, съгласно чл. 67, ал. 1 от ЗОП. ЕЕДОП се изготвя по образец, </w:t>
      </w:r>
      <w:r w:rsidR="00A246FF" w:rsidRPr="00594386">
        <w:rPr>
          <w:rFonts w:ascii="Times New Roman" w:eastAsia="Times New Roman" w:hAnsi="Times New Roman" w:cs="Times New Roman"/>
          <w:color w:val="000000"/>
          <w:sz w:val="24"/>
          <w:szCs w:val="24"/>
          <w:lang w:val="bg-BG" w:eastAsia="bg-BG"/>
        </w:rPr>
        <w:t>приложение</w:t>
      </w:r>
      <w:r w:rsidRPr="00594386">
        <w:rPr>
          <w:rFonts w:ascii="Times New Roman" w:eastAsia="Times New Roman" w:hAnsi="Times New Roman" w:cs="Times New Roman"/>
          <w:color w:val="000000"/>
          <w:sz w:val="24"/>
          <w:szCs w:val="24"/>
          <w:lang w:val="bg-BG" w:eastAsia="bg-BG"/>
        </w:rPr>
        <w:t xml:space="preserve"> </w:t>
      </w:r>
      <w:r w:rsidRPr="00594386">
        <w:rPr>
          <w:rFonts w:ascii="Times New Roman" w:eastAsia="Calibri" w:hAnsi="Times New Roman" w:cs="Times New Roman"/>
          <w:color w:val="222222"/>
          <w:sz w:val="24"/>
          <w:szCs w:val="24"/>
          <w:lang w:val="bg-BG"/>
        </w:rPr>
        <w:t>към документация за обществената поръчка.</w:t>
      </w:r>
      <w:r w:rsidR="00124263" w:rsidRPr="00594386">
        <w:rPr>
          <w:rFonts w:ascii="Times New Roman" w:eastAsia="Calibri" w:hAnsi="Times New Roman" w:cs="Times New Roman"/>
          <w:color w:val="222222"/>
          <w:sz w:val="24"/>
          <w:szCs w:val="24"/>
          <w:lang w:val="bg-BG"/>
        </w:rPr>
        <w:t xml:space="preserve"> Документът се подава в електронен вид, на магнитен или оптичен носител и подписан с електронен подпис на лицето, което го подава.</w:t>
      </w:r>
    </w:p>
    <w:p w14:paraId="50ECCECC" w14:textId="5ACEB588" w:rsidR="0025213A" w:rsidRPr="0025213A" w:rsidRDefault="0025213A" w:rsidP="0025213A">
      <w:pPr>
        <w:spacing w:after="0" w:line="360" w:lineRule="auto"/>
        <w:jc w:val="both"/>
        <w:rPr>
          <w:rFonts w:ascii="Times New Roman" w:eastAsia="Calibri" w:hAnsi="Times New Roman" w:cs="Times New Roman"/>
          <w:b/>
          <w:color w:val="222222"/>
          <w:sz w:val="24"/>
          <w:szCs w:val="24"/>
          <w:u w:val="single"/>
          <w:lang w:val="bg-BG"/>
        </w:rPr>
      </w:pPr>
      <w:r w:rsidRPr="0025213A">
        <w:rPr>
          <w:rFonts w:ascii="Times New Roman" w:eastAsia="Calibri" w:hAnsi="Times New Roman" w:cs="Times New Roman"/>
          <w:b/>
          <w:color w:val="222222"/>
          <w:sz w:val="24"/>
          <w:szCs w:val="24"/>
          <w:u w:val="single"/>
          <w:lang w:val="bg-BG"/>
        </w:rPr>
        <w:t>ВАЖНО:</w:t>
      </w:r>
      <w:r w:rsidRPr="0025213A">
        <w:rPr>
          <w:rFonts w:ascii="Times New Roman" w:eastAsia="Calibri" w:hAnsi="Times New Roman" w:cs="Times New Roman"/>
          <w:color w:val="222222"/>
          <w:sz w:val="24"/>
          <w:szCs w:val="24"/>
          <w:lang w:val="bg-BG"/>
        </w:rPr>
        <w:t xml:space="preserve"> </w:t>
      </w:r>
      <w:r w:rsidRPr="0025213A">
        <w:rPr>
          <w:rFonts w:ascii="Times New Roman" w:eastAsia="Calibri" w:hAnsi="Times New Roman" w:cs="Times New Roman"/>
          <w:b/>
          <w:color w:val="222222"/>
          <w:sz w:val="24"/>
          <w:szCs w:val="24"/>
          <w:lang w:val="bg-BG"/>
        </w:rPr>
        <w:t>Когато участник подава оферта за повече от една обособена позиция, в опаковката по чл. 47, ал. 2 от ППЗОП за всяка от позициите се представят поотделно комплектувани документи по чл. 39, ал. 3, т. 1 от същия и отделни непрозрачни пликове с надпис „Предлагани ценови параметри", с посочване на позицията, за която се отнасят.</w:t>
      </w:r>
    </w:p>
    <w:p w14:paraId="3CCE9406" w14:textId="77777777" w:rsidR="0025213A" w:rsidRPr="00594386" w:rsidRDefault="0025213A" w:rsidP="002B6E37">
      <w:pPr>
        <w:spacing w:after="0" w:line="360" w:lineRule="auto"/>
        <w:jc w:val="both"/>
        <w:rPr>
          <w:rFonts w:ascii="Times New Roman" w:eastAsia="Calibri" w:hAnsi="Times New Roman" w:cs="Times New Roman"/>
          <w:color w:val="222222"/>
          <w:sz w:val="24"/>
          <w:szCs w:val="24"/>
          <w:lang w:val="bg-BG"/>
        </w:rPr>
      </w:pPr>
    </w:p>
    <w:p w14:paraId="3A91C7DB" w14:textId="77777777" w:rsidR="009F0347" w:rsidRPr="00594386" w:rsidRDefault="009F0347" w:rsidP="009F0347">
      <w:pPr>
        <w:spacing w:after="0" w:line="360" w:lineRule="auto"/>
        <w:ind w:firstLine="709"/>
        <w:jc w:val="both"/>
        <w:rPr>
          <w:rFonts w:ascii="Times New Roman" w:eastAsia="Calibri" w:hAnsi="Times New Roman" w:cs="Times New Roman"/>
          <w:color w:val="222222"/>
          <w:sz w:val="24"/>
          <w:szCs w:val="24"/>
          <w:lang w:val="bg-BG"/>
        </w:rPr>
      </w:pPr>
      <w:r w:rsidRPr="00594386">
        <w:rPr>
          <w:rFonts w:ascii="Times New Roman" w:eastAsia="Calibri" w:hAnsi="Times New Roman" w:cs="Times New Roman"/>
          <w:color w:val="222222"/>
          <w:sz w:val="24"/>
          <w:szCs w:val="24"/>
          <w:lang w:val="bg-BG"/>
        </w:rPr>
        <w:t>В ЕЕДОП се предоставя съответната информация, изисквана от възложителя и се посочват националните бази данни, в които се съдържат декларираните обстоятелства или компетентните органи, които съгласно законодателството на държавата, в която участникът е установен, са длъжни да предоставят информация.</w:t>
      </w:r>
    </w:p>
    <w:p w14:paraId="05ACE1A5" w14:textId="77777777" w:rsidR="009F0347" w:rsidRPr="00594386" w:rsidRDefault="009F0347" w:rsidP="009F0347">
      <w:pPr>
        <w:spacing w:after="0" w:line="360" w:lineRule="auto"/>
        <w:ind w:firstLine="709"/>
        <w:jc w:val="both"/>
        <w:rPr>
          <w:rFonts w:ascii="Times New Roman" w:eastAsia="Calibri" w:hAnsi="Times New Roman" w:cs="Times New Roman"/>
          <w:sz w:val="24"/>
          <w:szCs w:val="24"/>
          <w:lang w:val="bg-BG"/>
        </w:rPr>
      </w:pPr>
      <w:r w:rsidRPr="00594386">
        <w:rPr>
          <w:rFonts w:ascii="Times New Roman" w:eastAsia="Calibri" w:hAnsi="Times New Roman" w:cs="Times New Roman"/>
          <w:color w:val="222222"/>
          <w:sz w:val="24"/>
          <w:szCs w:val="24"/>
          <w:lang w:val="bg-BG"/>
        </w:rPr>
        <w:t>Участник (икономически оператор), който участва самостоятелно в обществената поръчка и не използва капацитета на трети лица и подизпълнители, попълва и представя един ЕЕДОП.</w:t>
      </w:r>
      <w:r w:rsidRPr="00594386">
        <w:rPr>
          <w:rFonts w:ascii="Times New Roman" w:eastAsia="Calibri" w:hAnsi="Times New Roman" w:cs="Times New Roman"/>
          <w:sz w:val="24"/>
          <w:szCs w:val="24"/>
        </w:rPr>
        <w:t xml:space="preserve"> </w:t>
      </w:r>
    </w:p>
    <w:p w14:paraId="54593C8D" w14:textId="55562448" w:rsidR="009F0347" w:rsidRPr="00594386" w:rsidRDefault="009F0347" w:rsidP="009F0347">
      <w:pPr>
        <w:spacing w:after="0" w:line="360" w:lineRule="auto"/>
        <w:ind w:firstLine="709"/>
        <w:jc w:val="both"/>
        <w:rPr>
          <w:rFonts w:ascii="Times New Roman" w:eastAsia="Calibri" w:hAnsi="Times New Roman" w:cs="Times New Roman"/>
          <w:color w:val="222222"/>
          <w:sz w:val="24"/>
          <w:szCs w:val="24"/>
          <w:lang w:val="bg-BG"/>
        </w:rPr>
      </w:pPr>
      <w:r w:rsidRPr="00594386">
        <w:rPr>
          <w:rFonts w:ascii="Times New Roman" w:eastAsia="Calibri" w:hAnsi="Times New Roman" w:cs="Times New Roman"/>
          <w:color w:val="222222"/>
          <w:sz w:val="24"/>
          <w:szCs w:val="24"/>
          <w:lang w:val="bg-BG"/>
        </w:rPr>
        <w:t xml:space="preserve">Съгласно чл. 41, ал. 1 от ППЗОП когато изискванията по чл. 54, ал. 1, т. 1, 2 и 7 </w:t>
      </w:r>
      <w:r w:rsidR="008A0B58" w:rsidRPr="00594386">
        <w:rPr>
          <w:rFonts w:ascii="Times New Roman" w:eastAsia="Calibri" w:hAnsi="Times New Roman" w:cs="Times New Roman"/>
          <w:color w:val="222222"/>
          <w:sz w:val="24"/>
          <w:szCs w:val="24"/>
          <w:lang w:val="bg-BG"/>
        </w:rPr>
        <w:t xml:space="preserve">, чл. 54, ал 1. т. 3-5 и т.6 , </w:t>
      </w:r>
      <w:r w:rsidRPr="00594386">
        <w:rPr>
          <w:rFonts w:ascii="Times New Roman" w:eastAsia="Calibri" w:hAnsi="Times New Roman" w:cs="Times New Roman"/>
          <w:color w:val="222222"/>
          <w:sz w:val="24"/>
          <w:szCs w:val="24"/>
          <w:lang w:val="bg-BG"/>
        </w:rPr>
        <w:t>и чл. 55, ал. 1, т.</w:t>
      </w:r>
      <w:r w:rsidR="008A0B58" w:rsidRPr="00594386">
        <w:rPr>
          <w:rFonts w:ascii="Times New Roman" w:eastAsia="Calibri" w:hAnsi="Times New Roman" w:cs="Times New Roman"/>
          <w:color w:val="222222"/>
          <w:sz w:val="24"/>
          <w:szCs w:val="24"/>
          <w:lang w:val="bg-BG"/>
        </w:rPr>
        <w:t>4 и т.</w:t>
      </w:r>
      <w:r w:rsidRPr="00594386">
        <w:rPr>
          <w:rFonts w:ascii="Times New Roman" w:eastAsia="Calibri" w:hAnsi="Times New Roman" w:cs="Times New Roman"/>
          <w:color w:val="222222"/>
          <w:sz w:val="24"/>
          <w:szCs w:val="24"/>
          <w:lang w:val="bg-BG"/>
        </w:rPr>
        <w:t xml:space="preserve">5 ЗОП се отнасят за повече от едно лице, всички лица подписват един и същ ЕЕДОП. Когато е налице необходимост от защита на личните данни или при различие в обстоятелствата, свързани с личното състояние, </w:t>
      </w:r>
      <w:r w:rsidRPr="00594386">
        <w:rPr>
          <w:rFonts w:ascii="Times New Roman" w:eastAsia="Calibri" w:hAnsi="Times New Roman" w:cs="Times New Roman"/>
          <w:color w:val="222222"/>
          <w:sz w:val="24"/>
          <w:szCs w:val="24"/>
          <w:lang w:val="bg-BG"/>
        </w:rPr>
        <w:lastRenderedPageBreak/>
        <w:t>информацията относно изискванията по чл. 54, ал. 1, т. 1, 2</w:t>
      </w:r>
      <w:r w:rsidR="008A0B58" w:rsidRPr="00594386">
        <w:rPr>
          <w:rFonts w:ascii="Times New Roman" w:eastAsia="Calibri" w:hAnsi="Times New Roman" w:cs="Times New Roman"/>
          <w:color w:val="222222"/>
          <w:sz w:val="24"/>
          <w:szCs w:val="24"/>
          <w:lang w:val="bg-BG"/>
        </w:rPr>
        <w:t xml:space="preserve"> чл. 54, ал 1. т. 3-5 и т.6 ,</w:t>
      </w:r>
      <w:r w:rsidRPr="00594386">
        <w:rPr>
          <w:rFonts w:ascii="Times New Roman" w:eastAsia="Calibri" w:hAnsi="Times New Roman" w:cs="Times New Roman"/>
          <w:color w:val="222222"/>
          <w:sz w:val="24"/>
          <w:szCs w:val="24"/>
          <w:lang w:val="bg-BG"/>
        </w:rPr>
        <w:t xml:space="preserve"> и </w:t>
      </w:r>
      <w:r w:rsidR="00195C4D">
        <w:rPr>
          <w:rFonts w:ascii="Times New Roman" w:eastAsia="Calibri" w:hAnsi="Times New Roman" w:cs="Times New Roman"/>
          <w:color w:val="222222"/>
          <w:sz w:val="24"/>
          <w:szCs w:val="24"/>
          <w:lang w:val="bg-BG"/>
        </w:rPr>
        <w:t>т.</w:t>
      </w:r>
      <w:r w:rsidRPr="00594386">
        <w:rPr>
          <w:rFonts w:ascii="Times New Roman" w:eastAsia="Calibri" w:hAnsi="Times New Roman" w:cs="Times New Roman"/>
          <w:color w:val="222222"/>
          <w:sz w:val="24"/>
          <w:szCs w:val="24"/>
          <w:lang w:val="bg-BG"/>
        </w:rPr>
        <w:t>7 и чл. 55, ал. 1, т.</w:t>
      </w:r>
      <w:r w:rsidR="008A0B58" w:rsidRPr="00594386">
        <w:rPr>
          <w:rFonts w:ascii="Times New Roman" w:eastAsia="Calibri" w:hAnsi="Times New Roman" w:cs="Times New Roman"/>
          <w:color w:val="222222"/>
          <w:sz w:val="24"/>
          <w:szCs w:val="24"/>
          <w:lang w:val="bg-BG"/>
        </w:rPr>
        <w:t>4 и т.</w:t>
      </w:r>
      <w:r w:rsidRPr="00594386">
        <w:rPr>
          <w:rFonts w:ascii="Times New Roman" w:eastAsia="Calibri" w:hAnsi="Times New Roman" w:cs="Times New Roman"/>
          <w:color w:val="222222"/>
          <w:sz w:val="24"/>
          <w:szCs w:val="24"/>
          <w:lang w:val="bg-BG"/>
        </w:rPr>
        <w:t xml:space="preserve"> 5 ЗОП се попълва в отделен ЕЕДОП за всяко лице или за някои от лицата. </w:t>
      </w:r>
    </w:p>
    <w:p w14:paraId="7E74BD3E" w14:textId="37788C87" w:rsidR="00DE6C21" w:rsidRPr="00594386" w:rsidRDefault="00DE6C21" w:rsidP="00DE6C21">
      <w:pPr>
        <w:spacing w:after="0" w:line="360" w:lineRule="auto"/>
        <w:ind w:firstLine="709"/>
        <w:jc w:val="both"/>
        <w:rPr>
          <w:rFonts w:ascii="Times New Roman" w:eastAsia="Calibri" w:hAnsi="Times New Roman" w:cs="Times New Roman"/>
          <w:color w:val="222222"/>
          <w:sz w:val="24"/>
          <w:szCs w:val="24"/>
          <w:lang w:val="bg-BG"/>
        </w:rPr>
      </w:pPr>
      <w:r w:rsidRPr="00594386">
        <w:rPr>
          <w:rFonts w:ascii="Times New Roman" w:eastAsia="Calibri" w:hAnsi="Times New Roman" w:cs="Times New Roman"/>
          <w:color w:val="222222"/>
          <w:sz w:val="24"/>
          <w:szCs w:val="24"/>
          <w:lang w:val="bg-BG"/>
        </w:rPr>
        <w:t xml:space="preserve">Участник (икономически оператор), който участва самостоятелно в обществената поръчка, но ще ползва капацитета на трето/и лице/а по отношение на критериите, свързани с икономическо и финансово състояние, технически способности и професионална компетентност, посочени от възложителя, представя попълнен отделен ЕЕДОП за всяко едно от третите лица. По отношение на тези трети лица не следва да са налице основания за отстраняване от процедурата, съгласно раздел </w:t>
      </w:r>
      <w:r w:rsidR="00A246FF" w:rsidRPr="00594386">
        <w:rPr>
          <w:rFonts w:ascii="Times New Roman" w:eastAsia="Calibri" w:hAnsi="Times New Roman" w:cs="Times New Roman"/>
          <w:color w:val="222222"/>
          <w:sz w:val="24"/>
          <w:szCs w:val="24"/>
        </w:rPr>
        <w:t>II</w:t>
      </w:r>
      <w:r w:rsidRPr="00594386">
        <w:rPr>
          <w:rFonts w:ascii="Times New Roman" w:eastAsia="Calibri" w:hAnsi="Times New Roman" w:cs="Times New Roman"/>
          <w:color w:val="222222"/>
          <w:sz w:val="24"/>
          <w:szCs w:val="24"/>
          <w:lang w:val="bg-BG"/>
        </w:rPr>
        <w:t xml:space="preserve">, т. 7, с изключение на тези по б. „А“, т. 9 и 10, от настоящите указания и трябва да отговарят на критериите за подбор, за доказването на които, участникът се позовава на техния капацитет. В този случай участникът трябва да представи </w:t>
      </w:r>
      <w:r w:rsidRPr="00594386">
        <w:rPr>
          <w:rFonts w:ascii="Times New Roman" w:eastAsia="Times New Roman" w:hAnsi="Times New Roman" w:cs="Times New Roman"/>
          <w:b/>
          <w:color w:val="000000"/>
          <w:sz w:val="24"/>
          <w:szCs w:val="24"/>
          <w:lang w:val="bg-BG" w:eastAsia="bg-BG"/>
        </w:rPr>
        <w:t>документи за поетите от третите лица задължения по чл. 65, ал. 3 от ЗОП.</w:t>
      </w:r>
    </w:p>
    <w:p w14:paraId="5F8CF36D" w14:textId="4C4E6529" w:rsidR="00DE6C21" w:rsidRPr="00594386" w:rsidRDefault="00DE6C21" w:rsidP="00DE6C21">
      <w:pPr>
        <w:spacing w:after="0" w:line="360" w:lineRule="auto"/>
        <w:ind w:firstLine="709"/>
        <w:jc w:val="both"/>
        <w:rPr>
          <w:rFonts w:ascii="Times New Roman" w:eastAsia="Calibri" w:hAnsi="Times New Roman" w:cs="Times New Roman"/>
          <w:color w:val="222222"/>
          <w:sz w:val="24"/>
          <w:szCs w:val="24"/>
          <w:lang w:val="bg-BG"/>
        </w:rPr>
      </w:pPr>
      <w:r w:rsidRPr="00594386">
        <w:rPr>
          <w:rFonts w:ascii="Times New Roman" w:eastAsia="Calibri" w:hAnsi="Times New Roman" w:cs="Times New Roman"/>
          <w:color w:val="222222"/>
          <w:sz w:val="24"/>
          <w:szCs w:val="24"/>
          <w:lang w:val="bg-BG"/>
        </w:rPr>
        <w:t xml:space="preserve">Участник (икономически оператор), който участва самостоятелно в обществената поръчка, но ще ползва капацитета на подизпълнител/и предоставя попълнен отделен ЕЕДОП за всеки подизпълнител. По отношение на подизпълнителите не следва да са налице основания за отстраняване от процедурата, съгласно раздел </w:t>
      </w:r>
      <w:r w:rsidR="00A246FF" w:rsidRPr="00594386">
        <w:rPr>
          <w:rFonts w:ascii="Times New Roman" w:eastAsia="Calibri" w:hAnsi="Times New Roman" w:cs="Times New Roman"/>
          <w:color w:val="222222"/>
          <w:sz w:val="24"/>
          <w:szCs w:val="24"/>
        </w:rPr>
        <w:t>II</w:t>
      </w:r>
      <w:r w:rsidRPr="00594386">
        <w:rPr>
          <w:rFonts w:ascii="Times New Roman" w:eastAsia="Calibri" w:hAnsi="Times New Roman" w:cs="Times New Roman"/>
          <w:color w:val="222222"/>
          <w:sz w:val="24"/>
          <w:szCs w:val="24"/>
          <w:lang w:val="bg-BG"/>
        </w:rPr>
        <w:t>,</w:t>
      </w:r>
      <w:r w:rsidR="009A29F2">
        <w:rPr>
          <w:rFonts w:ascii="Times New Roman" w:eastAsia="Calibri" w:hAnsi="Times New Roman" w:cs="Times New Roman"/>
          <w:color w:val="222222"/>
          <w:sz w:val="24"/>
          <w:szCs w:val="24"/>
          <w:lang w:val="bg-BG"/>
        </w:rPr>
        <w:t xml:space="preserve"> б. „А“</w:t>
      </w:r>
      <w:r w:rsidRPr="00594386">
        <w:rPr>
          <w:rFonts w:ascii="Times New Roman" w:eastAsia="Calibri" w:hAnsi="Times New Roman" w:cs="Times New Roman"/>
          <w:color w:val="222222"/>
          <w:sz w:val="24"/>
          <w:szCs w:val="24"/>
          <w:lang w:val="bg-BG"/>
        </w:rPr>
        <w:t xml:space="preserve"> т. 7,</w:t>
      </w:r>
      <w:r w:rsidRPr="00594386">
        <w:rPr>
          <w:rFonts w:ascii="Times New Roman" w:eastAsia="Calibri" w:hAnsi="Times New Roman" w:cs="Times New Roman"/>
          <w:sz w:val="24"/>
          <w:szCs w:val="24"/>
        </w:rPr>
        <w:t xml:space="preserve"> </w:t>
      </w:r>
      <w:r w:rsidRPr="00594386">
        <w:rPr>
          <w:rFonts w:ascii="Times New Roman" w:eastAsia="Calibri" w:hAnsi="Times New Roman" w:cs="Times New Roman"/>
          <w:color w:val="222222"/>
          <w:sz w:val="24"/>
          <w:szCs w:val="24"/>
          <w:lang w:val="bg-BG"/>
        </w:rPr>
        <w:t>с изключен</w:t>
      </w:r>
      <w:r w:rsidR="009A29F2">
        <w:rPr>
          <w:rFonts w:ascii="Times New Roman" w:eastAsia="Calibri" w:hAnsi="Times New Roman" w:cs="Times New Roman"/>
          <w:color w:val="222222"/>
          <w:sz w:val="24"/>
          <w:szCs w:val="24"/>
          <w:lang w:val="bg-BG"/>
        </w:rPr>
        <w:t>ие на тези по б. „А“, т. 9 и 10</w:t>
      </w:r>
      <w:r w:rsidRPr="00594386">
        <w:rPr>
          <w:rFonts w:ascii="Times New Roman" w:eastAsia="Calibri" w:hAnsi="Times New Roman" w:cs="Times New Roman"/>
          <w:color w:val="222222"/>
          <w:sz w:val="24"/>
          <w:szCs w:val="24"/>
          <w:lang w:val="bg-BG"/>
        </w:rPr>
        <w:t xml:space="preserve"> от настоящите указания и трябва да отговарят на критериите за подбор, съобразно вида и дела от предмета на поръчката, които ще изпълняват. В този случай участникът трябва да представи </w:t>
      </w:r>
      <w:r w:rsidRPr="00594386">
        <w:rPr>
          <w:rFonts w:ascii="Times New Roman" w:eastAsia="Times New Roman" w:hAnsi="Times New Roman" w:cs="Times New Roman"/>
          <w:b/>
          <w:color w:val="000000"/>
          <w:sz w:val="24"/>
          <w:szCs w:val="24"/>
          <w:lang w:val="bg-BG" w:eastAsia="bg-BG"/>
        </w:rPr>
        <w:t>доказателство за поетите от подизпълнителите задължения по чл. 66, ал. 1 от ЗОП.</w:t>
      </w:r>
      <w:r w:rsidRPr="00594386">
        <w:rPr>
          <w:rFonts w:ascii="Times New Roman" w:eastAsia="Calibri" w:hAnsi="Times New Roman" w:cs="Times New Roman"/>
          <w:color w:val="222222"/>
          <w:sz w:val="24"/>
          <w:szCs w:val="24"/>
          <w:lang w:val="bg-BG"/>
        </w:rPr>
        <w:t xml:space="preserve"> </w:t>
      </w:r>
    </w:p>
    <w:p w14:paraId="3D6378D6" w14:textId="77777777" w:rsidR="001A4C0E" w:rsidRPr="00594386" w:rsidRDefault="001A4C0E" w:rsidP="001A4C0E">
      <w:pPr>
        <w:spacing w:after="0" w:line="360" w:lineRule="auto"/>
        <w:ind w:firstLine="709"/>
        <w:jc w:val="both"/>
        <w:rPr>
          <w:rFonts w:ascii="Times New Roman" w:eastAsia="Calibri" w:hAnsi="Times New Roman" w:cs="Times New Roman"/>
          <w:color w:val="222222"/>
          <w:sz w:val="24"/>
          <w:szCs w:val="24"/>
          <w:lang w:val="bg-BG"/>
        </w:rPr>
      </w:pPr>
      <w:r w:rsidRPr="00594386">
        <w:rPr>
          <w:rFonts w:ascii="Times New Roman" w:eastAsia="Calibri" w:hAnsi="Times New Roman" w:cs="Times New Roman"/>
          <w:color w:val="222222"/>
          <w:sz w:val="24"/>
          <w:szCs w:val="24"/>
          <w:lang w:val="bg-BG"/>
        </w:rPr>
        <w:t xml:space="preserve">Когато участникът (икономическият оператор), е </w:t>
      </w:r>
      <w:proofErr w:type="spellStart"/>
      <w:r w:rsidRPr="00594386">
        <w:rPr>
          <w:rFonts w:ascii="Times New Roman" w:eastAsia="Calibri" w:hAnsi="Times New Roman" w:cs="Times New Roman"/>
          <w:color w:val="222222"/>
          <w:sz w:val="24"/>
          <w:szCs w:val="24"/>
          <w:lang w:val="bg-BG"/>
        </w:rPr>
        <w:t>неперсонифицирано</w:t>
      </w:r>
      <w:proofErr w:type="spellEnd"/>
      <w:r w:rsidRPr="00594386">
        <w:rPr>
          <w:rFonts w:ascii="Times New Roman" w:eastAsia="Calibri" w:hAnsi="Times New Roman" w:cs="Times New Roman"/>
          <w:color w:val="222222"/>
          <w:sz w:val="24"/>
          <w:szCs w:val="24"/>
          <w:lang w:val="bg-BG"/>
        </w:rPr>
        <w:t xml:space="preserve"> обединение на физически и/или юридически лица, ЕЕДОП се представя за всяко от лицата, включени в обединението поотделно.</w:t>
      </w:r>
    </w:p>
    <w:p w14:paraId="2C1F7439" w14:textId="77777777" w:rsidR="001A4C0E" w:rsidRPr="00594386" w:rsidRDefault="001A4C0E" w:rsidP="001A4C0E">
      <w:pPr>
        <w:spacing w:after="0" w:line="360" w:lineRule="auto"/>
        <w:ind w:firstLine="709"/>
        <w:jc w:val="both"/>
        <w:rPr>
          <w:rFonts w:ascii="Times New Roman" w:eastAsia="Calibri" w:hAnsi="Times New Roman" w:cs="Times New Roman"/>
          <w:color w:val="222222"/>
          <w:sz w:val="24"/>
          <w:szCs w:val="24"/>
          <w:lang w:val="bg-BG"/>
        </w:rPr>
      </w:pPr>
      <w:r w:rsidRPr="00594386">
        <w:rPr>
          <w:rFonts w:ascii="Times New Roman" w:eastAsia="Calibri" w:hAnsi="Times New Roman" w:cs="Times New Roman"/>
          <w:color w:val="222222"/>
          <w:sz w:val="24"/>
          <w:szCs w:val="24"/>
          <w:lang w:val="bg-BG"/>
        </w:rPr>
        <w:t>Съгласно чл. 65, ал. 7 от ЗОП когато участник в процедурата е обединение от физически и/или юридически лица, той може да докаже изпълнението на критериите за подбор с капацитета на трети лица при спазване на условията по чл. 65, ал. 2 – 4 от ЗОП.</w:t>
      </w:r>
    </w:p>
    <w:p w14:paraId="4DBA7750" w14:textId="77777777" w:rsidR="002B6E37" w:rsidRPr="00594386" w:rsidRDefault="001A4C0E" w:rsidP="00DD57C0">
      <w:pPr>
        <w:spacing w:after="0" w:line="360" w:lineRule="auto"/>
        <w:ind w:firstLine="709"/>
        <w:jc w:val="both"/>
        <w:textAlignment w:val="center"/>
        <w:rPr>
          <w:rFonts w:ascii="Times New Roman" w:eastAsia="Calibri" w:hAnsi="Times New Roman" w:cs="Times New Roman"/>
          <w:color w:val="222222"/>
          <w:sz w:val="24"/>
          <w:szCs w:val="24"/>
          <w:lang w:val="bg-BG"/>
        </w:rPr>
      </w:pPr>
      <w:r w:rsidRPr="00594386">
        <w:rPr>
          <w:rFonts w:ascii="Times New Roman" w:eastAsia="Calibri" w:hAnsi="Times New Roman" w:cs="Times New Roman"/>
          <w:color w:val="222222"/>
          <w:sz w:val="24"/>
          <w:szCs w:val="24"/>
          <w:lang w:val="bg-BG"/>
        </w:rPr>
        <w:t xml:space="preserve">Съгласно чл. 41, ал. 2 от ППЗОП в случаите по чл. 41, ал. 1 от ППЗОП когато се подава повече от един ЕЕДОП, обстоятелствата, свързани с критериите за подбор, се </w:t>
      </w:r>
      <w:r w:rsidRPr="00594386">
        <w:rPr>
          <w:rFonts w:ascii="Times New Roman" w:eastAsia="Calibri" w:hAnsi="Times New Roman" w:cs="Times New Roman"/>
          <w:color w:val="222222"/>
          <w:sz w:val="24"/>
          <w:szCs w:val="24"/>
          <w:lang w:val="bg-BG"/>
        </w:rPr>
        <w:lastRenderedPageBreak/>
        <w:t>попълват от участника само в ЕЕДОП, подписан от лице, което може самостоятелно да представлява съответния икономически оператор (участник).</w:t>
      </w:r>
    </w:p>
    <w:p w14:paraId="05801248" w14:textId="77777777" w:rsidR="00DD57C0" w:rsidRPr="00594386" w:rsidRDefault="00DD57C0" w:rsidP="00DD57C0">
      <w:pPr>
        <w:spacing w:after="0" w:line="360" w:lineRule="auto"/>
        <w:ind w:firstLine="709"/>
        <w:jc w:val="both"/>
        <w:textAlignment w:val="center"/>
        <w:rPr>
          <w:rFonts w:ascii="Times New Roman" w:eastAsia="Calibri" w:hAnsi="Times New Roman" w:cs="Times New Roman"/>
          <w:color w:val="222222"/>
          <w:sz w:val="24"/>
          <w:szCs w:val="24"/>
          <w:lang w:val="bg-BG"/>
        </w:rPr>
      </w:pPr>
      <w:r w:rsidRPr="00594386">
        <w:rPr>
          <w:rFonts w:ascii="Times New Roman" w:eastAsia="Calibri" w:hAnsi="Times New Roman" w:cs="Times New Roman"/>
          <w:color w:val="222222"/>
          <w:sz w:val="24"/>
          <w:szCs w:val="24"/>
          <w:lang w:val="bg-BG"/>
        </w:rPr>
        <w:t xml:space="preserve">Информацията относно наличието или липсата на обстоятелства по чл. 3, т. 8 и чл. 4 от Закона за икономическите и финансовите отношения с дружествата, регистрирани в юрисдикции с преференциален данъчен режим, свързаните с тях лица и техните действителни собственици се декларира от участниците в Част III: Основания за изключване, Раздел Г „Други основания за изключване, които може да бъдат предвидени в националното законодателство на възлагащия орган или възложителя на държава членка“ на ЕЕДОП. </w:t>
      </w:r>
    </w:p>
    <w:p w14:paraId="3CC64EF9" w14:textId="215F831F" w:rsidR="00AB0664" w:rsidRPr="00594386" w:rsidRDefault="00AB0664" w:rsidP="00AB0664">
      <w:pPr>
        <w:spacing w:after="0" w:line="360" w:lineRule="auto"/>
        <w:ind w:firstLine="720"/>
        <w:jc w:val="both"/>
        <w:rPr>
          <w:rFonts w:ascii="Times New Roman" w:eastAsia="Calibri" w:hAnsi="Times New Roman" w:cs="Times New Roman"/>
          <w:sz w:val="24"/>
          <w:szCs w:val="24"/>
          <w:lang w:val="bg-BG"/>
        </w:rPr>
      </w:pPr>
      <w:r w:rsidRPr="00594386">
        <w:rPr>
          <w:rFonts w:ascii="Times New Roman" w:eastAsia="Times New Roman" w:hAnsi="Times New Roman" w:cs="Times New Roman"/>
          <w:color w:val="000000"/>
          <w:sz w:val="24"/>
          <w:szCs w:val="24"/>
          <w:lang w:val="bg-BG" w:eastAsia="bg-BG"/>
        </w:rPr>
        <w:t>За н</w:t>
      </w:r>
      <w:r w:rsidRPr="00594386">
        <w:rPr>
          <w:rFonts w:ascii="Times New Roman" w:eastAsia="Calibri" w:hAnsi="Times New Roman" w:cs="Times New Roman"/>
          <w:sz w:val="24"/>
          <w:szCs w:val="24"/>
          <w:lang w:val="bg-BG"/>
        </w:rPr>
        <w:t xml:space="preserve">аличие на технически и професионални способности за изпълнение на поръчката участниците попълват в част ІV, раздел В: „Технически и професионални способности“ от ЕЕДОП. </w:t>
      </w:r>
    </w:p>
    <w:p w14:paraId="1ED06BB1" w14:textId="7CA268CB" w:rsidR="00AB0664" w:rsidRPr="00594386" w:rsidRDefault="00AB0664" w:rsidP="00AB0664">
      <w:pPr>
        <w:spacing w:after="0" w:line="360" w:lineRule="auto"/>
        <w:ind w:firstLine="709"/>
        <w:jc w:val="both"/>
        <w:rPr>
          <w:rFonts w:ascii="Times New Roman" w:eastAsia="Times New Roman" w:hAnsi="Times New Roman" w:cs="Times New Roman"/>
          <w:color w:val="000000"/>
          <w:sz w:val="24"/>
          <w:szCs w:val="24"/>
          <w:lang w:val="bg-BG" w:eastAsia="bg-BG"/>
        </w:rPr>
      </w:pPr>
      <w:r w:rsidRPr="00594386">
        <w:rPr>
          <w:rFonts w:ascii="Times New Roman" w:eastAsia="Times New Roman" w:hAnsi="Times New Roman" w:cs="Times New Roman"/>
          <w:color w:val="000000"/>
          <w:sz w:val="24"/>
          <w:szCs w:val="24"/>
          <w:lang w:val="bg-BG" w:eastAsia="bg-BG"/>
        </w:rPr>
        <w:t xml:space="preserve">Участниците посочват в част </w:t>
      </w:r>
      <w:r w:rsidRPr="00594386">
        <w:rPr>
          <w:rFonts w:ascii="Times New Roman" w:eastAsia="Times New Roman" w:hAnsi="Times New Roman" w:cs="Times New Roman"/>
          <w:color w:val="000000"/>
          <w:sz w:val="24"/>
          <w:szCs w:val="24"/>
          <w:lang w:eastAsia="bg-BG"/>
        </w:rPr>
        <w:t>II</w:t>
      </w:r>
      <w:r w:rsidRPr="00594386">
        <w:rPr>
          <w:rFonts w:ascii="Times New Roman" w:eastAsia="Times New Roman" w:hAnsi="Times New Roman" w:cs="Times New Roman"/>
          <w:color w:val="000000"/>
          <w:sz w:val="24"/>
          <w:szCs w:val="24"/>
          <w:lang w:val="bg-BG" w:eastAsia="bg-BG"/>
        </w:rPr>
        <w:t xml:space="preserve">, б. „В“ „Информация относно използването капацитета на други субекти“ от ЕЕДОП подизпълнителите/трети лица и дела от поръчката, който ще им възложат ако възнамеряват да ползват такива, а в случай че няма да ползва то следва да се попълни част </w:t>
      </w:r>
      <w:r w:rsidRPr="00594386">
        <w:rPr>
          <w:rFonts w:ascii="Times New Roman" w:eastAsia="Times New Roman" w:hAnsi="Times New Roman" w:cs="Times New Roman"/>
          <w:color w:val="000000"/>
          <w:sz w:val="24"/>
          <w:szCs w:val="24"/>
          <w:lang w:eastAsia="bg-BG"/>
        </w:rPr>
        <w:t>II</w:t>
      </w:r>
      <w:r w:rsidRPr="00594386">
        <w:rPr>
          <w:rFonts w:ascii="Times New Roman" w:eastAsia="Times New Roman" w:hAnsi="Times New Roman" w:cs="Times New Roman"/>
          <w:color w:val="000000"/>
          <w:sz w:val="24"/>
          <w:szCs w:val="24"/>
          <w:lang w:val="bg-BG" w:eastAsia="bg-BG"/>
        </w:rPr>
        <w:t>, б. „Г“ „Информация за подизпълнители, чиито капацитет икономическия оператор няма да използва“.</w:t>
      </w:r>
    </w:p>
    <w:p w14:paraId="7AF25F89" w14:textId="0A7B429A" w:rsidR="002001C3" w:rsidRPr="00594386" w:rsidRDefault="002001C3" w:rsidP="002001C3">
      <w:pPr>
        <w:spacing w:after="0" w:line="360" w:lineRule="auto"/>
        <w:ind w:firstLine="709"/>
        <w:jc w:val="both"/>
        <w:rPr>
          <w:rFonts w:ascii="Times New Roman" w:eastAsia="Calibri" w:hAnsi="Times New Roman" w:cs="Times New Roman"/>
          <w:color w:val="222222"/>
          <w:sz w:val="24"/>
          <w:szCs w:val="24"/>
          <w:lang w:val="bg-BG"/>
        </w:rPr>
      </w:pPr>
      <w:r w:rsidRPr="00594386">
        <w:rPr>
          <w:rFonts w:ascii="Times New Roman" w:eastAsia="Calibri" w:hAnsi="Times New Roman" w:cs="Times New Roman"/>
          <w:b/>
          <w:color w:val="222222"/>
          <w:sz w:val="24"/>
          <w:szCs w:val="24"/>
          <w:lang w:val="bg-BG"/>
        </w:rPr>
        <w:t>2.</w:t>
      </w:r>
      <w:r w:rsidRPr="00594386">
        <w:rPr>
          <w:rFonts w:ascii="Times New Roman" w:eastAsia="Calibri" w:hAnsi="Times New Roman" w:cs="Times New Roman"/>
          <w:color w:val="222222"/>
          <w:sz w:val="24"/>
          <w:szCs w:val="24"/>
          <w:lang w:val="bg-BG"/>
        </w:rPr>
        <w:t xml:space="preserve"> Когато е приложимо</w:t>
      </w:r>
      <w:r w:rsidR="00A40BDE">
        <w:rPr>
          <w:rFonts w:ascii="Times New Roman" w:eastAsia="Calibri" w:hAnsi="Times New Roman" w:cs="Times New Roman"/>
          <w:color w:val="222222"/>
          <w:sz w:val="24"/>
          <w:szCs w:val="24"/>
        </w:rPr>
        <w:t>,</w:t>
      </w:r>
      <w:r w:rsidRPr="00594386">
        <w:rPr>
          <w:rFonts w:ascii="Times New Roman" w:eastAsia="Calibri" w:hAnsi="Times New Roman" w:cs="Times New Roman"/>
          <w:color w:val="222222"/>
          <w:sz w:val="24"/>
          <w:szCs w:val="24"/>
          <w:lang w:val="bg-BG"/>
        </w:rPr>
        <w:t xml:space="preserve"> участникът </w:t>
      </w:r>
      <w:r w:rsidRPr="00594386">
        <w:rPr>
          <w:rFonts w:ascii="Times New Roman" w:eastAsia="Calibri" w:hAnsi="Times New Roman" w:cs="Times New Roman"/>
          <w:b/>
          <w:color w:val="222222"/>
          <w:sz w:val="24"/>
          <w:szCs w:val="24"/>
          <w:lang w:val="bg-BG"/>
        </w:rPr>
        <w:t>представя документи, удостоверяващи предприетите от него мерки за доказване на надеждност, съгласно чл. 56 от ЗОП</w:t>
      </w:r>
      <w:r w:rsidRPr="00594386">
        <w:rPr>
          <w:rFonts w:ascii="Times New Roman" w:eastAsia="Calibri" w:hAnsi="Times New Roman" w:cs="Times New Roman"/>
          <w:color w:val="222222"/>
          <w:sz w:val="24"/>
          <w:szCs w:val="24"/>
          <w:lang w:val="bg-BG"/>
        </w:rPr>
        <w:t>. Предприетите мерки се описват в съответния раздел на ЕЕДОП. Като доказателства за надеждността на участника се представят някои или всички от изброените в чл. 45, ал. 2 от ППЗОП документи.</w:t>
      </w:r>
    </w:p>
    <w:p w14:paraId="3F47FD1C" w14:textId="77777777" w:rsidR="002001C3" w:rsidRPr="00594386" w:rsidRDefault="002001C3" w:rsidP="002001C3">
      <w:pPr>
        <w:spacing w:after="0" w:line="360" w:lineRule="auto"/>
        <w:ind w:firstLine="709"/>
        <w:jc w:val="both"/>
        <w:textAlignment w:val="center"/>
        <w:rPr>
          <w:rFonts w:ascii="Times New Roman" w:eastAsia="Calibri" w:hAnsi="Times New Roman" w:cs="Times New Roman"/>
          <w:color w:val="222222"/>
          <w:sz w:val="24"/>
          <w:szCs w:val="24"/>
          <w:lang w:val="bg-BG"/>
        </w:rPr>
      </w:pPr>
      <w:r w:rsidRPr="00594386">
        <w:rPr>
          <w:rFonts w:ascii="Times New Roman" w:eastAsia="Calibri" w:hAnsi="Times New Roman" w:cs="Times New Roman"/>
          <w:b/>
          <w:color w:val="222222"/>
          <w:sz w:val="24"/>
          <w:szCs w:val="24"/>
          <w:lang w:val="bg-BG"/>
        </w:rPr>
        <w:t>3.</w:t>
      </w:r>
      <w:r w:rsidRPr="00594386">
        <w:rPr>
          <w:rFonts w:ascii="Times New Roman" w:eastAsia="Calibri" w:hAnsi="Times New Roman" w:cs="Times New Roman"/>
          <w:color w:val="222222"/>
          <w:sz w:val="24"/>
          <w:szCs w:val="24"/>
          <w:lang w:val="bg-BG"/>
        </w:rPr>
        <w:t xml:space="preserve"> Участник – обединение, което не е юридическо лице, следва да представи </w:t>
      </w:r>
      <w:r w:rsidRPr="00594386">
        <w:rPr>
          <w:rFonts w:ascii="Times New Roman" w:eastAsia="Calibri" w:hAnsi="Times New Roman" w:cs="Times New Roman"/>
          <w:b/>
          <w:color w:val="222222"/>
          <w:sz w:val="24"/>
          <w:szCs w:val="24"/>
          <w:lang w:val="bg-BG"/>
        </w:rPr>
        <w:t>копие от документ, от който да е видно правното основание за създаване на обединението</w:t>
      </w:r>
      <w:r w:rsidRPr="00594386">
        <w:rPr>
          <w:rFonts w:ascii="Times New Roman" w:eastAsia="Calibri" w:hAnsi="Times New Roman" w:cs="Times New Roman"/>
          <w:color w:val="222222"/>
          <w:sz w:val="24"/>
          <w:szCs w:val="24"/>
          <w:lang w:val="bg-BG"/>
        </w:rPr>
        <w:t>, както и следната информация във връзка с конкретната обществена поръчка:</w:t>
      </w:r>
    </w:p>
    <w:p w14:paraId="47C5FC34" w14:textId="77777777" w:rsidR="002001C3" w:rsidRPr="00594386" w:rsidRDefault="002001C3" w:rsidP="002001C3">
      <w:pPr>
        <w:spacing w:after="0"/>
        <w:ind w:firstLine="709"/>
        <w:jc w:val="both"/>
        <w:textAlignment w:val="center"/>
        <w:rPr>
          <w:rFonts w:ascii="Times New Roman" w:eastAsia="Calibri" w:hAnsi="Times New Roman" w:cs="Times New Roman"/>
          <w:color w:val="222222"/>
          <w:sz w:val="24"/>
          <w:szCs w:val="24"/>
          <w:lang w:val="bg-BG"/>
        </w:rPr>
      </w:pPr>
      <w:r w:rsidRPr="00594386">
        <w:rPr>
          <w:rFonts w:ascii="Times New Roman" w:eastAsia="Calibri" w:hAnsi="Times New Roman" w:cs="Times New Roman"/>
          <w:color w:val="222222"/>
          <w:sz w:val="24"/>
          <w:szCs w:val="24"/>
          <w:lang w:val="bg-BG"/>
        </w:rPr>
        <w:t>3.1 правата и задълженията на участниците в обединението;</w:t>
      </w:r>
    </w:p>
    <w:p w14:paraId="11693959" w14:textId="77777777" w:rsidR="002001C3" w:rsidRPr="00594386" w:rsidRDefault="002001C3" w:rsidP="002001C3">
      <w:pPr>
        <w:spacing w:after="0"/>
        <w:ind w:firstLine="709"/>
        <w:jc w:val="both"/>
        <w:textAlignment w:val="center"/>
        <w:rPr>
          <w:rFonts w:ascii="Times New Roman" w:eastAsia="Calibri" w:hAnsi="Times New Roman" w:cs="Times New Roman"/>
          <w:color w:val="222222"/>
          <w:sz w:val="24"/>
          <w:szCs w:val="24"/>
          <w:lang w:val="bg-BG"/>
        </w:rPr>
      </w:pPr>
      <w:r w:rsidRPr="00594386">
        <w:rPr>
          <w:rFonts w:ascii="Times New Roman" w:eastAsia="Calibri" w:hAnsi="Times New Roman" w:cs="Times New Roman"/>
          <w:color w:val="222222"/>
          <w:sz w:val="24"/>
          <w:szCs w:val="24"/>
          <w:lang w:val="bg-BG"/>
        </w:rPr>
        <w:t>3.2 разпределение на отговорността между членовете на обединението, включително солидарност на отговорността;</w:t>
      </w:r>
    </w:p>
    <w:p w14:paraId="0CC9D8BD" w14:textId="77777777" w:rsidR="002001C3" w:rsidRPr="00594386" w:rsidRDefault="002001C3" w:rsidP="002001C3">
      <w:pPr>
        <w:spacing w:after="0"/>
        <w:ind w:firstLine="709"/>
        <w:jc w:val="both"/>
        <w:textAlignment w:val="center"/>
        <w:rPr>
          <w:rFonts w:ascii="Times New Roman" w:eastAsia="Calibri" w:hAnsi="Times New Roman" w:cs="Times New Roman"/>
          <w:color w:val="222222"/>
          <w:sz w:val="24"/>
          <w:szCs w:val="24"/>
          <w:lang w:val="bg-BG"/>
        </w:rPr>
      </w:pPr>
      <w:r w:rsidRPr="00594386">
        <w:rPr>
          <w:rFonts w:ascii="Times New Roman" w:eastAsia="Calibri" w:hAnsi="Times New Roman" w:cs="Times New Roman"/>
          <w:color w:val="222222"/>
          <w:sz w:val="24"/>
          <w:szCs w:val="24"/>
          <w:lang w:val="bg-BG"/>
        </w:rPr>
        <w:t>3.3. дейностите, които ще изпълнява всеки член на обединението;</w:t>
      </w:r>
    </w:p>
    <w:p w14:paraId="70CC3786" w14:textId="54484125" w:rsidR="002001C3" w:rsidRPr="00594386" w:rsidRDefault="002001C3" w:rsidP="005C6364">
      <w:pPr>
        <w:ind w:firstLine="709"/>
        <w:jc w:val="both"/>
        <w:textAlignment w:val="center"/>
        <w:rPr>
          <w:rFonts w:ascii="Times New Roman" w:eastAsia="Times New Roman" w:hAnsi="Times New Roman" w:cs="Times New Roman"/>
          <w:color w:val="000000"/>
          <w:sz w:val="24"/>
          <w:szCs w:val="24"/>
          <w:lang w:val="bg-BG" w:eastAsia="bg-BG"/>
        </w:rPr>
      </w:pPr>
      <w:r w:rsidRPr="00594386">
        <w:rPr>
          <w:rFonts w:ascii="Times New Roman" w:eastAsia="Calibri" w:hAnsi="Times New Roman" w:cs="Times New Roman"/>
          <w:color w:val="222222"/>
          <w:sz w:val="24"/>
          <w:szCs w:val="24"/>
          <w:lang w:val="bg-BG"/>
        </w:rPr>
        <w:t>3.4 представляващ обединението партньор.</w:t>
      </w:r>
    </w:p>
    <w:p w14:paraId="3CC038D9" w14:textId="77777777" w:rsidR="008523B5" w:rsidRPr="00594386" w:rsidRDefault="008523B5" w:rsidP="008523B5">
      <w:pPr>
        <w:spacing w:after="0" w:line="360" w:lineRule="auto"/>
        <w:ind w:firstLine="709"/>
        <w:jc w:val="both"/>
        <w:rPr>
          <w:rFonts w:ascii="Times New Roman" w:eastAsia="Times New Roman" w:hAnsi="Times New Roman" w:cs="Times New Roman"/>
          <w:color w:val="000000"/>
          <w:sz w:val="24"/>
          <w:szCs w:val="24"/>
          <w:lang w:val="bg-BG" w:eastAsia="bg-BG"/>
        </w:rPr>
      </w:pPr>
      <w:r w:rsidRPr="00594386">
        <w:rPr>
          <w:rFonts w:ascii="Times New Roman" w:eastAsia="Times New Roman" w:hAnsi="Times New Roman" w:cs="Times New Roman"/>
          <w:color w:val="000000"/>
          <w:sz w:val="24"/>
          <w:szCs w:val="24"/>
          <w:lang w:val="bg-BG" w:eastAsia="bg-BG"/>
        </w:rPr>
        <w:lastRenderedPageBreak/>
        <w:t xml:space="preserve">Възложителят може по всяко време да изиска от участниците представяне на всички или част от документите, чрез които се доказва посочената в ЕЕДОП информация, съгласно чл. 67, ал. 5 от ЗОП, когато това е необходимо за законосъобразното провеждане на процедурата. </w:t>
      </w:r>
    </w:p>
    <w:p w14:paraId="3551A49D" w14:textId="2C5620DA" w:rsidR="004C0C37" w:rsidRPr="00594386" w:rsidRDefault="004C0C37" w:rsidP="004C0C37">
      <w:pPr>
        <w:shd w:val="clear" w:color="auto" w:fill="FFFFFF"/>
        <w:ind w:firstLine="709"/>
        <w:jc w:val="both"/>
        <w:rPr>
          <w:rFonts w:ascii="Times New Roman" w:eastAsia="Calibri" w:hAnsi="Times New Roman" w:cs="Times New Roman"/>
          <w:b/>
          <w:i/>
          <w:sz w:val="24"/>
          <w:szCs w:val="24"/>
          <w:lang w:val="bg-BG"/>
        </w:rPr>
      </w:pPr>
      <w:r w:rsidRPr="00594386">
        <w:rPr>
          <w:rFonts w:ascii="Times New Roman" w:eastAsia="Calibri" w:hAnsi="Times New Roman" w:cs="Times New Roman"/>
          <w:b/>
          <w:i/>
          <w:sz w:val="24"/>
          <w:szCs w:val="24"/>
          <w:lang w:val="bg-BG"/>
        </w:rPr>
        <w:t>Документите се представят и за подизпълнителите и третите лица, ако има такива.</w:t>
      </w:r>
    </w:p>
    <w:p w14:paraId="52C101AA" w14:textId="36704584" w:rsidR="00433B93" w:rsidRPr="00594386" w:rsidRDefault="00433B93" w:rsidP="00447D42">
      <w:pPr>
        <w:ind w:right="-22"/>
        <w:jc w:val="center"/>
        <w:rPr>
          <w:rFonts w:ascii="Times New Roman" w:eastAsia="Calibri" w:hAnsi="Times New Roman" w:cs="Times New Roman"/>
          <w:sz w:val="24"/>
          <w:szCs w:val="24"/>
        </w:rPr>
      </w:pPr>
      <w:r w:rsidRPr="00594386">
        <w:rPr>
          <w:rFonts w:ascii="Times New Roman" w:eastAsia="Calibri" w:hAnsi="Times New Roman" w:cs="Times New Roman"/>
          <w:b/>
          <w:sz w:val="24"/>
          <w:szCs w:val="24"/>
          <w:shd w:val="clear" w:color="auto" w:fill="FFFFFF"/>
          <w:lang w:val="bg-BG"/>
        </w:rPr>
        <w:t xml:space="preserve">ВАЖНО!!!! Указания за предоставяне </w:t>
      </w:r>
      <w:r w:rsidRPr="00594386">
        <w:rPr>
          <w:rFonts w:ascii="Times New Roman" w:eastAsia="Calibri" w:hAnsi="Times New Roman" w:cs="Times New Roman"/>
          <w:b/>
          <w:sz w:val="24"/>
          <w:szCs w:val="24"/>
          <w:lang w:val="bg-BG"/>
        </w:rPr>
        <w:t xml:space="preserve">на Единния европейски документ за обществени поръчки (ЕЕДОП) в електронен вид – </w:t>
      </w:r>
      <w:proofErr w:type="spellStart"/>
      <w:r w:rsidRPr="00594386">
        <w:rPr>
          <w:rFonts w:ascii="Times New Roman" w:eastAsia="Calibri" w:hAnsi="Times New Roman" w:cs="Times New Roman"/>
          <w:b/>
          <w:sz w:val="24"/>
          <w:szCs w:val="24"/>
          <w:lang w:val="bg-BG"/>
        </w:rPr>
        <w:t>еЕЕДОП</w:t>
      </w:r>
      <w:proofErr w:type="spellEnd"/>
      <w:r w:rsidRPr="00594386">
        <w:rPr>
          <w:rFonts w:ascii="Times New Roman" w:eastAsia="Calibri" w:hAnsi="Times New Roman" w:cs="Times New Roman"/>
          <w:b/>
          <w:sz w:val="24"/>
          <w:szCs w:val="24"/>
          <w:lang w:val="bg-BG"/>
        </w:rPr>
        <w:t xml:space="preserve"> </w:t>
      </w:r>
    </w:p>
    <w:p w14:paraId="5169AA14" w14:textId="77777777" w:rsidR="00433B93" w:rsidRPr="0060763C" w:rsidRDefault="00433B93" w:rsidP="00433B93">
      <w:pPr>
        <w:spacing w:line="360" w:lineRule="auto"/>
        <w:ind w:firstLine="555"/>
        <w:jc w:val="both"/>
        <w:rPr>
          <w:rFonts w:ascii="Times New Roman" w:eastAsia="Times New Roman" w:hAnsi="Times New Roman" w:cs="Times New Roman"/>
          <w:sz w:val="24"/>
          <w:szCs w:val="24"/>
          <w:lang w:val="bg-BG"/>
        </w:rPr>
      </w:pPr>
      <w:r w:rsidRPr="0060763C">
        <w:rPr>
          <w:rFonts w:ascii="Times New Roman" w:eastAsia="Times New Roman" w:hAnsi="Times New Roman" w:cs="Times New Roman"/>
          <w:sz w:val="24"/>
          <w:szCs w:val="24"/>
          <w:lang w:val="bg-BG"/>
        </w:rPr>
        <w:t>Съгласно чл. 67, ал. 4 от Закона за обществените поръчки (ЗОП) във връзка с § 29, т. 5, б. „а” от Преходните и заключителни разпоредби на ЗОП, в сила от 1 април 2018 г. Единният европейски документ за обществени поръчки се представя задължително в електронен вид.</w:t>
      </w:r>
    </w:p>
    <w:p w14:paraId="21C3ED66" w14:textId="1BECE93A" w:rsidR="008A6B7F" w:rsidRPr="00FF4AD1" w:rsidRDefault="00433B93" w:rsidP="00790886">
      <w:pPr>
        <w:suppressAutoHyphens/>
        <w:spacing w:after="0" w:line="360" w:lineRule="auto"/>
        <w:ind w:firstLine="708"/>
        <w:jc w:val="both"/>
        <w:rPr>
          <w:rFonts w:ascii="Times New Roman" w:eastAsia="Times New Roman" w:hAnsi="Times New Roman" w:cs="Times New Roman"/>
          <w:sz w:val="24"/>
          <w:szCs w:val="24"/>
          <w:lang w:val="bg-BG" w:eastAsia="ar-SA"/>
        </w:rPr>
      </w:pPr>
      <w:r w:rsidRPr="002F5238">
        <w:rPr>
          <w:rFonts w:ascii="Times New Roman" w:eastAsia="Times New Roman" w:hAnsi="Times New Roman" w:cs="Times New Roman"/>
          <w:sz w:val="24"/>
          <w:szCs w:val="24"/>
          <w:lang w:val="bg-BG"/>
        </w:rPr>
        <w:t>Възложителя</w:t>
      </w:r>
      <w:r w:rsidR="0060763C" w:rsidRPr="002F5238">
        <w:rPr>
          <w:rFonts w:ascii="Times New Roman" w:eastAsia="Times New Roman" w:hAnsi="Times New Roman" w:cs="Times New Roman"/>
          <w:sz w:val="24"/>
          <w:szCs w:val="24"/>
          <w:lang w:val="bg-BG"/>
        </w:rPr>
        <w:t>т</w:t>
      </w:r>
      <w:r w:rsidRPr="0060763C">
        <w:rPr>
          <w:rFonts w:ascii="Times New Roman" w:eastAsia="Times New Roman" w:hAnsi="Times New Roman" w:cs="Times New Roman"/>
          <w:sz w:val="24"/>
          <w:szCs w:val="24"/>
          <w:lang w:val="bg-BG"/>
        </w:rPr>
        <w:t xml:space="preserve"> предоставя на заинтересованите лица образец на </w:t>
      </w:r>
      <w:proofErr w:type="spellStart"/>
      <w:r w:rsidRPr="0060763C">
        <w:rPr>
          <w:rFonts w:ascii="Times New Roman" w:eastAsia="Times New Roman" w:hAnsi="Times New Roman" w:cs="Times New Roman"/>
          <w:sz w:val="24"/>
          <w:szCs w:val="24"/>
          <w:lang w:val="bg-BG"/>
        </w:rPr>
        <w:t>еЕЕДОП</w:t>
      </w:r>
      <w:proofErr w:type="spellEnd"/>
      <w:r w:rsidRPr="0060763C">
        <w:rPr>
          <w:rFonts w:ascii="Times New Roman" w:eastAsia="Times New Roman" w:hAnsi="Times New Roman" w:cs="Times New Roman"/>
          <w:sz w:val="24"/>
          <w:szCs w:val="24"/>
          <w:lang w:val="bg-BG"/>
        </w:rPr>
        <w:t xml:space="preserve"> за</w:t>
      </w:r>
      <w:r w:rsidR="003B79EC" w:rsidRPr="0060763C">
        <w:rPr>
          <w:rFonts w:ascii="Times New Roman" w:eastAsia="Times New Roman" w:hAnsi="Times New Roman" w:cs="Times New Roman"/>
          <w:sz w:val="24"/>
          <w:szCs w:val="24"/>
          <w:lang w:val="bg-BG"/>
        </w:rPr>
        <w:t xml:space="preserve"> </w:t>
      </w:r>
      <w:r w:rsidRPr="0060763C">
        <w:rPr>
          <w:rFonts w:ascii="Times New Roman" w:eastAsia="Times New Roman" w:hAnsi="Times New Roman" w:cs="Times New Roman"/>
          <w:sz w:val="24"/>
          <w:szCs w:val="24"/>
          <w:lang w:val="bg-BG"/>
        </w:rPr>
        <w:t>конкретната процедура</w:t>
      </w:r>
      <w:r w:rsidR="0060763C" w:rsidRPr="0060763C">
        <w:rPr>
          <w:rFonts w:ascii="Times New Roman" w:eastAsia="Times New Roman" w:hAnsi="Times New Roman" w:cs="Times New Roman"/>
          <w:sz w:val="24"/>
          <w:szCs w:val="24"/>
          <w:lang w:val="bg-BG"/>
        </w:rPr>
        <w:t>:</w:t>
      </w:r>
      <w:r w:rsidR="003B79EC" w:rsidRPr="0060763C">
        <w:rPr>
          <w:rFonts w:ascii="Times New Roman" w:eastAsia="Times New Roman" w:hAnsi="Times New Roman" w:cs="Times New Roman"/>
          <w:sz w:val="24"/>
          <w:szCs w:val="24"/>
          <w:lang w:val="bg-BG"/>
        </w:rPr>
        <w:t xml:space="preserve"> </w:t>
      </w:r>
      <w:r w:rsidR="002F5238" w:rsidRPr="002F5238">
        <w:rPr>
          <w:rFonts w:ascii="Times New Roman" w:eastAsia="Times New Roman" w:hAnsi="Times New Roman" w:cs="Times New Roman"/>
          <w:sz w:val="24"/>
          <w:szCs w:val="24"/>
          <w:lang w:val="bg-BG" w:eastAsia="ar-SA"/>
        </w:rPr>
        <w:t>„Доставка на компютърна, периферна и офис техника за Изпълнителна агенция „Оперативна програма „Наука и образование за интелигентен растеж</w:t>
      </w:r>
      <w:r w:rsidR="002F5238" w:rsidRPr="002F5238">
        <w:rPr>
          <w:rFonts w:ascii="Times New Roman" w:eastAsia="Times New Roman" w:hAnsi="Times New Roman" w:cs="Times New Roman"/>
          <w:sz w:val="24"/>
          <w:szCs w:val="24"/>
          <w:lang w:eastAsia="ar-SA"/>
        </w:rPr>
        <w:t xml:space="preserve">”, </w:t>
      </w:r>
      <w:r w:rsidR="002F5238" w:rsidRPr="002F5238">
        <w:rPr>
          <w:rFonts w:ascii="Times New Roman" w:eastAsia="Times New Roman" w:hAnsi="Times New Roman" w:cs="Times New Roman"/>
          <w:sz w:val="24"/>
          <w:szCs w:val="24"/>
          <w:lang w:val="bg-BG" w:eastAsia="ar-SA"/>
        </w:rPr>
        <w:t xml:space="preserve">с 3 </w:t>
      </w:r>
      <w:r w:rsidR="002F5238" w:rsidRPr="002F5238">
        <w:rPr>
          <w:rFonts w:ascii="Times New Roman" w:eastAsia="Times New Roman" w:hAnsi="Times New Roman" w:cs="Times New Roman"/>
          <w:sz w:val="24"/>
          <w:szCs w:val="24"/>
          <w:lang w:eastAsia="ar-SA"/>
        </w:rPr>
        <w:t>(</w:t>
      </w:r>
      <w:r w:rsidR="002F5238" w:rsidRPr="002F5238">
        <w:rPr>
          <w:rFonts w:ascii="Times New Roman" w:eastAsia="Times New Roman" w:hAnsi="Times New Roman" w:cs="Times New Roman"/>
          <w:sz w:val="24"/>
          <w:szCs w:val="24"/>
          <w:lang w:val="bg-BG" w:eastAsia="ar-SA"/>
        </w:rPr>
        <w:t>три</w:t>
      </w:r>
      <w:r w:rsidR="002F5238" w:rsidRPr="002F5238">
        <w:rPr>
          <w:rFonts w:ascii="Times New Roman" w:eastAsia="Times New Roman" w:hAnsi="Times New Roman" w:cs="Times New Roman"/>
          <w:sz w:val="24"/>
          <w:szCs w:val="24"/>
          <w:lang w:eastAsia="ar-SA"/>
        </w:rPr>
        <w:t>)</w:t>
      </w:r>
      <w:r w:rsidR="002F5238" w:rsidRPr="002F5238">
        <w:rPr>
          <w:rFonts w:ascii="Times New Roman" w:eastAsia="Times New Roman" w:hAnsi="Times New Roman" w:cs="Times New Roman"/>
          <w:sz w:val="24"/>
          <w:szCs w:val="24"/>
          <w:lang w:val="bg-BG" w:eastAsia="ar-SA"/>
        </w:rPr>
        <w:t xml:space="preserve"> обособени позиции.</w:t>
      </w:r>
      <w:r w:rsidR="002F5238">
        <w:rPr>
          <w:rFonts w:ascii="Times New Roman" w:eastAsia="Times New Roman" w:hAnsi="Times New Roman" w:cs="Times New Roman"/>
          <w:sz w:val="24"/>
          <w:szCs w:val="24"/>
          <w:lang w:val="bg-BG" w:eastAsia="ar-SA"/>
        </w:rPr>
        <w:t>“</w:t>
      </w:r>
    </w:p>
    <w:p w14:paraId="7F2606F0" w14:textId="22DD8EF1" w:rsidR="008A6B7F" w:rsidRPr="00FF4AD1" w:rsidRDefault="00433B93" w:rsidP="00395320">
      <w:pPr>
        <w:spacing w:line="360" w:lineRule="auto"/>
        <w:ind w:firstLine="555"/>
        <w:jc w:val="both"/>
        <w:rPr>
          <w:rFonts w:ascii="Times New Roman" w:eastAsia="Calibri" w:hAnsi="Times New Roman" w:cs="Times New Roman"/>
          <w:sz w:val="24"/>
          <w:szCs w:val="24"/>
          <w:lang w:val="bg-BG"/>
        </w:rPr>
      </w:pPr>
      <w:r w:rsidRPr="00FF4AD1">
        <w:rPr>
          <w:rFonts w:ascii="Times New Roman" w:eastAsia="Times New Roman" w:hAnsi="Times New Roman" w:cs="Times New Roman"/>
          <w:snapToGrid w:val="0"/>
          <w:sz w:val="24"/>
          <w:szCs w:val="24"/>
          <w:lang w:val="bg-BG" w:eastAsia="ar-SA"/>
        </w:rPr>
        <w:t xml:space="preserve">Образецът </w:t>
      </w:r>
      <w:r w:rsidRPr="00FF4AD1">
        <w:rPr>
          <w:rFonts w:ascii="Times New Roman" w:eastAsia="Times New Roman" w:hAnsi="Times New Roman" w:cs="Times New Roman"/>
          <w:sz w:val="24"/>
          <w:szCs w:val="24"/>
          <w:lang w:val="bg-BG"/>
        </w:rPr>
        <w:t xml:space="preserve">на </w:t>
      </w:r>
      <w:proofErr w:type="spellStart"/>
      <w:r w:rsidRPr="00FF4AD1">
        <w:rPr>
          <w:rFonts w:ascii="Times New Roman" w:eastAsia="Times New Roman" w:hAnsi="Times New Roman" w:cs="Times New Roman"/>
          <w:sz w:val="24"/>
          <w:szCs w:val="24"/>
          <w:lang w:val="bg-BG"/>
        </w:rPr>
        <w:t>еЕЕДОП</w:t>
      </w:r>
      <w:proofErr w:type="spellEnd"/>
      <w:r w:rsidRPr="00FF4AD1">
        <w:rPr>
          <w:rFonts w:ascii="Times New Roman" w:eastAsia="Times New Roman" w:hAnsi="Times New Roman" w:cs="Times New Roman"/>
          <w:sz w:val="24"/>
          <w:szCs w:val="24"/>
          <w:lang w:val="bg-BG"/>
        </w:rPr>
        <w:t xml:space="preserve"> /</w:t>
      </w:r>
      <w:proofErr w:type="spellStart"/>
      <w:r w:rsidRPr="00FF4AD1">
        <w:rPr>
          <w:rFonts w:ascii="Times New Roman" w:eastAsia="Times New Roman" w:hAnsi="Times New Roman" w:cs="Times New Roman"/>
          <w:sz w:val="24"/>
          <w:szCs w:val="24"/>
          <w:lang w:val="bg-BG"/>
        </w:rPr>
        <w:t>eESPD</w:t>
      </w:r>
      <w:proofErr w:type="spellEnd"/>
      <w:r w:rsidRPr="00FF4AD1">
        <w:rPr>
          <w:rFonts w:ascii="Times New Roman" w:eastAsia="Times New Roman" w:hAnsi="Times New Roman" w:cs="Times New Roman"/>
          <w:sz w:val="24"/>
          <w:szCs w:val="24"/>
          <w:lang w:val="bg-BG"/>
        </w:rPr>
        <w:t xml:space="preserve">/ за поръчката </w:t>
      </w:r>
      <w:r w:rsidRPr="00FF4AD1">
        <w:rPr>
          <w:rFonts w:ascii="Times New Roman" w:eastAsia="Times New Roman" w:hAnsi="Times New Roman" w:cs="Times New Roman"/>
          <w:snapToGrid w:val="0"/>
          <w:sz w:val="24"/>
          <w:szCs w:val="24"/>
          <w:lang w:val="bg-BG" w:eastAsia="ar-SA"/>
        </w:rPr>
        <w:t>е публикуван на профила на купувача и може да бъде изтеглен</w:t>
      </w:r>
      <w:r w:rsidRPr="00FF4AD1">
        <w:rPr>
          <w:rFonts w:ascii="Times New Roman" w:eastAsia="Times New Roman" w:hAnsi="Times New Roman" w:cs="Times New Roman"/>
          <w:sz w:val="24"/>
          <w:szCs w:val="24"/>
          <w:lang w:val="bg-BG"/>
        </w:rPr>
        <w:t xml:space="preserve"> по електронен път с останалата документация за обществената поръчка на а</w:t>
      </w:r>
      <w:r w:rsidRPr="00FF4AD1">
        <w:rPr>
          <w:rFonts w:ascii="Times New Roman" w:eastAsia="Calibri" w:hAnsi="Times New Roman" w:cs="Times New Roman"/>
          <w:sz w:val="24"/>
          <w:szCs w:val="24"/>
          <w:lang w:val="bg-BG"/>
        </w:rPr>
        <w:t xml:space="preserve">дрес на профила на купувача: </w:t>
      </w:r>
      <w:r w:rsidR="00447D42" w:rsidRPr="00FF4AD1">
        <w:rPr>
          <w:rFonts w:ascii="Times New Roman" w:eastAsia="Calibri" w:hAnsi="Times New Roman" w:cs="Times New Roman"/>
          <w:color w:val="FF0000"/>
          <w:sz w:val="24"/>
          <w:szCs w:val="24"/>
          <w:lang w:val="bg-BG"/>
        </w:rPr>
        <w:t xml:space="preserve"> </w:t>
      </w:r>
      <w:hyperlink r:id="rId8" w:history="1">
        <w:r w:rsidR="00FF4AD1" w:rsidRPr="002B1C3B">
          <w:rPr>
            <w:rStyle w:val="Hyperlink"/>
            <w:rFonts w:ascii="Times New Roman" w:eastAsia="Calibri" w:hAnsi="Times New Roman" w:cs="Times New Roman"/>
            <w:sz w:val="24"/>
            <w:szCs w:val="24"/>
            <w:lang w:val="bg-BG"/>
          </w:rPr>
          <w:t>http://sf.mon.bg/?go=page&amp;pageId=183</w:t>
        </w:r>
      </w:hyperlink>
      <w:r w:rsidR="00395320" w:rsidRPr="00FF4AD1">
        <w:rPr>
          <w:rFonts w:ascii="Times New Roman" w:eastAsia="Calibri" w:hAnsi="Times New Roman" w:cs="Times New Roman"/>
          <w:color w:val="FF0000"/>
          <w:sz w:val="24"/>
          <w:szCs w:val="24"/>
          <w:lang w:val="bg-BG"/>
        </w:rPr>
        <w:t>,</w:t>
      </w:r>
      <w:r w:rsidR="00FF4AD1">
        <w:rPr>
          <w:rFonts w:ascii="Times New Roman" w:eastAsia="Calibri" w:hAnsi="Times New Roman" w:cs="Times New Roman"/>
          <w:color w:val="FF0000"/>
          <w:sz w:val="24"/>
          <w:szCs w:val="24"/>
          <w:lang w:val="bg-BG"/>
        </w:rPr>
        <w:t xml:space="preserve"> </w:t>
      </w:r>
      <w:r w:rsidR="008A6B7F" w:rsidRPr="00FF4AD1">
        <w:rPr>
          <w:rFonts w:ascii="Times New Roman" w:eastAsia="Calibri" w:hAnsi="Times New Roman" w:cs="Times New Roman"/>
          <w:sz w:val="24"/>
          <w:szCs w:val="24"/>
          <w:lang w:val="bg-BG"/>
        </w:rPr>
        <w:t xml:space="preserve">Изпълнителна агенция „Оперативна програма </w:t>
      </w:r>
      <w:r w:rsidR="00B52C41" w:rsidRPr="00FF4AD1">
        <w:rPr>
          <w:rFonts w:ascii="Times New Roman" w:eastAsia="Calibri" w:hAnsi="Times New Roman" w:cs="Times New Roman"/>
          <w:sz w:val="24"/>
          <w:szCs w:val="24"/>
          <w:lang w:val="bg-BG"/>
        </w:rPr>
        <w:t xml:space="preserve">наука и образование </w:t>
      </w:r>
      <w:r w:rsidR="008A6B7F" w:rsidRPr="00FF4AD1">
        <w:rPr>
          <w:rFonts w:ascii="Times New Roman" w:eastAsia="Calibri" w:hAnsi="Times New Roman" w:cs="Times New Roman"/>
          <w:sz w:val="24"/>
          <w:szCs w:val="24"/>
          <w:lang w:val="bg-BG"/>
        </w:rPr>
        <w:t xml:space="preserve">за интелигентен </w:t>
      </w:r>
      <w:r w:rsidR="00E178CE" w:rsidRPr="00FF4AD1">
        <w:rPr>
          <w:rFonts w:ascii="Times New Roman" w:eastAsia="Calibri" w:hAnsi="Times New Roman" w:cs="Times New Roman"/>
          <w:sz w:val="24"/>
          <w:szCs w:val="24"/>
          <w:lang w:val="bg-BG"/>
        </w:rPr>
        <w:t>растеж “</w:t>
      </w:r>
      <w:r w:rsidR="00395320" w:rsidRPr="00FF4AD1">
        <w:rPr>
          <w:rFonts w:ascii="Times New Roman" w:eastAsia="Calibri" w:hAnsi="Times New Roman" w:cs="Times New Roman"/>
          <w:sz w:val="24"/>
          <w:szCs w:val="24"/>
          <w:lang w:val="bg-BG"/>
        </w:rPr>
        <w:t>в</w:t>
      </w:r>
      <w:r w:rsidRPr="00FF4AD1">
        <w:rPr>
          <w:rFonts w:ascii="Times New Roman" w:eastAsia="Times New Roman" w:hAnsi="Times New Roman" w:cs="Times New Roman"/>
          <w:b/>
          <w:snapToGrid w:val="0"/>
          <w:sz w:val="24"/>
          <w:szCs w:val="24"/>
          <w:lang w:val="bg-BG" w:eastAsia="ar-SA"/>
        </w:rPr>
        <w:t xml:space="preserve"> PDF и XML формат</w:t>
      </w:r>
      <w:r w:rsidR="00FF4AD1">
        <w:rPr>
          <w:rFonts w:ascii="Times New Roman" w:eastAsia="Times New Roman" w:hAnsi="Times New Roman" w:cs="Times New Roman"/>
          <w:b/>
          <w:snapToGrid w:val="0"/>
          <w:sz w:val="24"/>
          <w:szCs w:val="24"/>
          <w:lang w:val="bg-BG" w:eastAsia="ar-SA"/>
        </w:rPr>
        <w:t>.</w:t>
      </w:r>
    </w:p>
    <w:p w14:paraId="5DAE9A81" w14:textId="20BFF4FB" w:rsidR="00433B93" w:rsidRPr="00FF4AD1" w:rsidRDefault="00433B93" w:rsidP="008A6B7F">
      <w:pPr>
        <w:spacing w:line="360" w:lineRule="auto"/>
        <w:ind w:firstLine="555"/>
        <w:jc w:val="both"/>
        <w:rPr>
          <w:rFonts w:ascii="Times New Roman" w:eastAsia="Calibri" w:hAnsi="Times New Roman" w:cs="Times New Roman"/>
          <w:sz w:val="24"/>
          <w:szCs w:val="24"/>
          <w:lang w:val="bg-BG" w:eastAsia="bg-BG"/>
        </w:rPr>
      </w:pPr>
      <w:r w:rsidRPr="00FF4AD1">
        <w:rPr>
          <w:rFonts w:ascii="Times New Roman" w:eastAsia="Times New Roman" w:hAnsi="Times New Roman" w:cs="Times New Roman"/>
          <w:sz w:val="24"/>
          <w:szCs w:val="24"/>
          <w:lang w:val="bg-BG"/>
        </w:rPr>
        <w:t xml:space="preserve">Препоръчително е създадения </w:t>
      </w:r>
      <w:proofErr w:type="spellStart"/>
      <w:r w:rsidRPr="00FF4AD1">
        <w:rPr>
          <w:rFonts w:ascii="Times New Roman" w:eastAsia="Times New Roman" w:hAnsi="Times New Roman" w:cs="Times New Roman"/>
          <w:sz w:val="24"/>
          <w:szCs w:val="24"/>
          <w:lang w:val="bg-BG"/>
        </w:rPr>
        <w:t>еЕЕДОП</w:t>
      </w:r>
      <w:proofErr w:type="spellEnd"/>
      <w:r w:rsidRPr="00FF4AD1">
        <w:rPr>
          <w:rFonts w:ascii="Times New Roman" w:eastAsia="Times New Roman" w:hAnsi="Times New Roman" w:cs="Times New Roman"/>
          <w:sz w:val="24"/>
          <w:szCs w:val="24"/>
          <w:lang w:val="bg-BG"/>
        </w:rPr>
        <w:t xml:space="preserve"> да се изтегли и в двата формата: </w:t>
      </w:r>
      <w:r w:rsidRPr="00FF4AD1">
        <w:rPr>
          <w:rFonts w:ascii="Times New Roman" w:eastAsia="Times New Roman" w:hAnsi="Times New Roman" w:cs="Times New Roman"/>
          <w:b/>
          <w:i/>
          <w:sz w:val="24"/>
          <w:szCs w:val="24"/>
          <w:lang w:val="bg-BG"/>
        </w:rPr>
        <w:t>ESPD-request.pdf</w:t>
      </w:r>
      <w:r w:rsidRPr="00FF4AD1">
        <w:rPr>
          <w:rFonts w:ascii="Times New Roman" w:eastAsia="Times New Roman" w:hAnsi="Times New Roman" w:cs="Times New Roman"/>
          <w:sz w:val="24"/>
          <w:szCs w:val="24"/>
          <w:lang w:val="bg-BG"/>
        </w:rPr>
        <w:t xml:space="preserve"> - за четене и преглед и </w:t>
      </w:r>
      <w:r w:rsidRPr="00FF4AD1">
        <w:rPr>
          <w:rFonts w:ascii="Times New Roman" w:eastAsia="Times New Roman" w:hAnsi="Times New Roman" w:cs="Times New Roman"/>
          <w:b/>
          <w:i/>
          <w:sz w:val="24"/>
          <w:szCs w:val="24"/>
          <w:lang w:val="bg-BG"/>
        </w:rPr>
        <w:t>ESPD-request.xml</w:t>
      </w:r>
      <w:r w:rsidRPr="00FF4AD1">
        <w:rPr>
          <w:rFonts w:ascii="Times New Roman" w:eastAsia="Times New Roman" w:hAnsi="Times New Roman" w:cs="Times New Roman"/>
          <w:sz w:val="24"/>
          <w:szCs w:val="24"/>
          <w:lang w:val="bg-BG"/>
        </w:rPr>
        <w:t xml:space="preserve"> – за компютърна обработка и попълване. В образеца на </w:t>
      </w:r>
      <w:proofErr w:type="spellStart"/>
      <w:r w:rsidRPr="00FF4AD1">
        <w:rPr>
          <w:rFonts w:ascii="Times New Roman" w:eastAsia="Times New Roman" w:hAnsi="Times New Roman" w:cs="Times New Roman"/>
          <w:sz w:val="24"/>
          <w:szCs w:val="24"/>
          <w:lang w:val="bg-BG"/>
        </w:rPr>
        <w:t>еЕЕДОП</w:t>
      </w:r>
      <w:proofErr w:type="spellEnd"/>
      <w:r w:rsidRPr="00FF4AD1">
        <w:rPr>
          <w:rFonts w:ascii="Times New Roman" w:eastAsia="Times New Roman" w:hAnsi="Times New Roman" w:cs="Times New Roman"/>
          <w:sz w:val="24"/>
          <w:szCs w:val="24"/>
          <w:lang w:val="bg-BG"/>
        </w:rPr>
        <w:t xml:space="preserve"> за конкретната обществена поръчка са маркирани полетата, които съответстват на поставените от Възложителя изисквания, свързани с личното състояние на участниците и критериите за подбор. </w:t>
      </w:r>
    </w:p>
    <w:p w14:paraId="0E6A2D85" w14:textId="77777777" w:rsidR="00433B93" w:rsidRPr="00FF4AD1" w:rsidRDefault="00433B93" w:rsidP="00433B93">
      <w:pPr>
        <w:spacing w:line="360" w:lineRule="auto"/>
        <w:ind w:firstLine="555"/>
        <w:jc w:val="both"/>
        <w:rPr>
          <w:rFonts w:ascii="Times New Roman" w:eastAsia="Times New Roman" w:hAnsi="Times New Roman" w:cs="Times New Roman"/>
          <w:sz w:val="24"/>
          <w:szCs w:val="24"/>
          <w:lang w:val="bg-BG"/>
        </w:rPr>
      </w:pPr>
      <w:r w:rsidRPr="00FF4AD1">
        <w:rPr>
          <w:rFonts w:ascii="Times New Roman" w:eastAsia="Times New Roman" w:hAnsi="Times New Roman" w:cs="Times New Roman"/>
          <w:sz w:val="24"/>
          <w:szCs w:val="24"/>
          <w:lang w:val="bg-BG"/>
        </w:rPr>
        <w:t xml:space="preserve">Участниците следва да попълнят своя/своите </w:t>
      </w:r>
      <w:proofErr w:type="spellStart"/>
      <w:r w:rsidRPr="00FF4AD1">
        <w:rPr>
          <w:rFonts w:ascii="Times New Roman" w:eastAsia="Times New Roman" w:hAnsi="Times New Roman" w:cs="Times New Roman"/>
          <w:sz w:val="24"/>
          <w:szCs w:val="24"/>
          <w:lang w:val="bg-BG"/>
        </w:rPr>
        <w:t>еЕЕДОП</w:t>
      </w:r>
      <w:proofErr w:type="spellEnd"/>
      <w:r w:rsidRPr="00FF4AD1">
        <w:rPr>
          <w:rFonts w:ascii="Times New Roman" w:eastAsia="Times New Roman" w:hAnsi="Times New Roman" w:cs="Times New Roman"/>
          <w:sz w:val="24"/>
          <w:szCs w:val="24"/>
          <w:lang w:val="bg-BG"/>
        </w:rPr>
        <w:t xml:space="preserve"> за участие в процедурата чрез използване на осигурената от ЕК безплатна услуга чрез информационната система </w:t>
      </w:r>
      <w:r w:rsidRPr="00FF4AD1">
        <w:rPr>
          <w:rFonts w:ascii="Times New Roman" w:eastAsia="Times New Roman" w:hAnsi="Times New Roman" w:cs="Times New Roman"/>
          <w:sz w:val="24"/>
          <w:szCs w:val="24"/>
          <w:lang w:val="bg-BG"/>
        </w:rPr>
        <w:lastRenderedPageBreak/>
        <w:t xml:space="preserve">за </w:t>
      </w:r>
      <w:proofErr w:type="spellStart"/>
      <w:r w:rsidRPr="00FF4AD1">
        <w:rPr>
          <w:rFonts w:ascii="Times New Roman" w:eastAsia="Times New Roman" w:hAnsi="Times New Roman" w:cs="Times New Roman"/>
          <w:sz w:val="24"/>
          <w:szCs w:val="24"/>
          <w:lang w:val="bg-BG"/>
        </w:rPr>
        <w:t>eЕЕДОП</w:t>
      </w:r>
      <w:proofErr w:type="spellEnd"/>
      <w:r w:rsidRPr="00FF4AD1">
        <w:rPr>
          <w:rFonts w:ascii="Times New Roman" w:eastAsia="Times New Roman" w:hAnsi="Times New Roman" w:cs="Times New Roman"/>
          <w:sz w:val="24"/>
          <w:szCs w:val="24"/>
          <w:lang w:val="bg-BG"/>
        </w:rPr>
        <w:t xml:space="preserve">. Системата е достъпна чрез Портала за обществени поръчки, секция РОП и е-услуги/ Електронни услуги на Европейската комисия, както и директно на адрес </w:t>
      </w:r>
      <w:hyperlink r:id="rId9" w:history="1">
        <w:r w:rsidRPr="00FF4AD1">
          <w:rPr>
            <w:rStyle w:val="Hyperlink"/>
            <w:rFonts w:ascii="Times New Roman" w:eastAsia="Times New Roman" w:hAnsi="Times New Roman" w:cs="Times New Roman"/>
            <w:sz w:val="24"/>
            <w:szCs w:val="24"/>
            <w:shd w:val="clear" w:color="auto" w:fill="FFFFFF"/>
            <w:lang w:val="bg-BG"/>
          </w:rPr>
          <w:t>https://ec.europa.eu/tools/espd/filter?lang=bg</w:t>
        </w:r>
      </w:hyperlink>
      <w:r w:rsidRPr="00FF4AD1">
        <w:rPr>
          <w:rFonts w:ascii="Times New Roman" w:eastAsia="Times New Roman" w:hAnsi="Times New Roman" w:cs="Times New Roman"/>
          <w:sz w:val="24"/>
          <w:szCs w:val="24"/>
          <w:lang w:val="bg-BG"/>
        </w:rPr>
        <w:t xml:space="preserve">. </w:t>
      </w:r>
    </w:p>
    <w:p w14:paraId="14A1D982" w14:textId="535A5A6D" w:rsidR="00433B93" w:rsidRPr="00FF4AD1" w:rsidRDefault="00433B93" w:rsidP="008A6B7F">
      <w:pPr>
        <w:spacing w:line="360" w:lineRule="auto"/>
        <w:ind w:firstLine="555"/>
        <w:jc w:val="both"/>
        <w:rPr>
          <w:rFonts w:ascii="Times New Roman" w:eastAsia="Times New Roman" w:hAnsi="Times New Roman" w:cs="Times New Roman"/>
          <w:sz w:val="24"/>
          <w:szCs w:val="24"/>
          <w:lang w:val="bg-BG"/>
        </w:rPr>
      </w:pPr>
      <w:r w:rsidRPr="00FF4AD1">
        <w:rPr>
          <w:rFonts w:ascii="Times New Roman" w:eastAsia="Times New Roman" w:hAnsi="Times New Roman" w:cs="Times New Roman"/>
          <w:b/>
          <w:i/>
          <w:sz w:val="24"/>
          <w:szCs w:val="24"/>
          <w:lang w:val="bg-BG"/>
        </w:rPr>
        <w:t>Забележка:</w:t>
      </w:r>
      <w:r w:rsidRPr="00FF4AD1">
        <w:rPr>
          <w:rFonts w:ascii="Times New Roman" w:eastAsia="Times New Roman" w:hAnsi="Times New Roman" w:cs="Times New Roman"/>
          <w:sz w:val="24"/>
          <w:szCs w:val="24"/>
          <w:lang w:val="bg-BG"/>
        </w:rPr>
        <w:t xml:space="preserve"> Съгласно указания на ЕК </w:t>
      </w:r>
      <w:proofErr w:type="spellStart"/>
      <w:r w:rsidRPr="00FF4AD1">
        <w:rPr>
          <w:rFonts w:ascii="Times New Roman" w:eastAsia="Times New Roman" w:hAnsi="Times New Roman" w:cs="Times New Roman"/>
          <w:sz w:val="24"/>
          <w:szCs w:val="24"/>
          <w:lang w:val="bg-BG"/>
        </w:rPr>
        <w:t>ееЕЕДОП</w:t>
      </w:r>
      <w:proofErr w:type="spellEnd"/>
      <w:r w:rsidRPr="00FF4AD1">
        <w:rPr>
          <w:rFonts w:ascii="Times New Roman" w:eastAsia="Times New Roman" w:hAnsi="Times New Roman" w:cs="Times New Roman"/>
          <w:sz w:val="24"/>
          <w:szCs w:val="24"/>
          <w:lang w:val="bg-BG"/>
        </w:rPr>
        <w:t xml:space="preserve"> работи с последната версия на най-разпространените браузъри, като </w:t>
      </w:r>
      <w:proofErr w:type="spellStart"/>
      <w:r w:rsidRPr="00FF4AD1">
        <w:rPr>
          <w:rFonts w:ascii="Times New Roman" w:eastAsia="Times New Roman" w:hAnsi="Times New Roman" w:cs="Times New Roman"/>
          <w:sz w:val="24"/>
          <w:szCs w:val="24"/>
          <w:lang w:val="bg-BG"/>
        </w:rPr>
        <w:t>Chrome</w:t>
      </w:r>
      <w:proofErr w:type="spellEnd"/>
      <w:r w:rsidRPr="00FF4AD1">
        <w:rPr>
          <w:rFonts w:ascii="Times New Roman" w:eastAsia="Times New Roman" w:hAnsi="Times New Roman" w:cs="Times New Roman"/>
          <w:sz w:val="24"/>
          <w:szCs w:val="24"/>
          <w:lang w:val="bg-BG"/>
        </w:rPr>
        <w:t xml:space="preserve">, Internet Explorer, </w:t>
      </w:r>
      <w:proofErr w:type="spellStart"/>
      <w:r w:rsidRPr="00FF4AD1">
        <w:rPr>
          <w:rFonts w:ascii="Times New Roman" w:eastAsia="Times New Roman" w:hAnsi="Times New Roman" w:cs="Times New Roman"/>
          <w:sz w:val="24"/>
          <w:szCs w:val="24"/>
          <w:lang w:val="bg-BG"/>
        </w:rPr>
        <w:t>Firefox</w:t>
      </w:r>
      <w:proofErr w:type="spellEnd"/>
      <w:r w:rsidRPr="00FF4AD1">
        <w:rPr>
          <w:rFonts w:ascii="Times New Roman" w:eastAsia="Times New Roman" w:hAnsi="Times New Roman" w:cs="Times New Roman"/>
          <w:sz w:val="24"/>
          <w:szCs w:val="24"/>
          <w:lang w:val="bg-BG"/>
        </w:rPr>
        <w:t xml:space="preserve">, </w:t>
      </w:r>
      <w:proofErr w:type="spellStart"/>
      <w:r w:rsidRPr="00FF4AD1">
        <w:rPr>
          <w:rFonts w:ascii="Times New Roman" w:eastAsia="Times New Roman" w:hAnsi="Times New Roman" w:cs="Times New Roman"/>
          <w:sz w:val="24"/>
          <w:szCs w:val="24"/>
          <w:lang w:val="bg-BG"/>
        </w:rPr>
        <w:t>Safari</w:t>
      </w:r>
      <w:proofErr w:type="spellEnd"/>
      <w:r w:rsidRPr="00FF4AD1">
        <w:rPr>
          <w:rFonts w:ascii="Times New Roman" w:eastAsia="Times New Roman" w:hAnsi="Times New Roman" w:cs="Times New Roman"/>
          <w:sz w:val="24"/>
          <w:szCs w:val="24"/>
          <w:lang w:val="bg-BG"/>
        </w:rPr>
        <w:t xml:space="preserve"> и </w:t>
      </w:r>
      <w:proofErr w:type="spellStart"/>
      <w:r w:rsidRPr="00FF4AD1">
        <w:rPr>
          <w:rFonts w:ascii="Times New Roman" w:eastAsia="Times New Roman" w:hAnsi="Times New Roman" w:cs="Times New Roman"/>
          <w:sz w:val="24"/>
          <w:szCs w:val="24"/>
          <w:lang w:val="bg-BG"/>
        </w:rPr>
        <w:t>Opera</w:t>
      </w:r>
      <w:proofErr w:type="spellEnd"/>
      <w:r w:rsidRPr="00FF4AD1">
        <w:rPr>
          <w:rFonts w:ascii="Times New Roman" w:eastAsia="Times New Roman" w:hAnsi="Times New Roman" w:cs="Times New Roman"/>
          <w:sz w:val="24"/>
          <w:szCs w:val="24"/>
          <w:lang w:val="bg-BG"/>
        </w:rPr>
        <w:t>. За да се избегнат евентуални проблеми, се препоръчва използване на последната версия на съответния браузър. Уточнено е също, че някои функц</w:t>
      </w:r>
      <w:r w:rsidR="00FF4AD1">
        <w:rPr>
          <w:rFonts w:ascii="Times New Roman" w:eastAsia="Times New Roman" w:hAnsi="Times New Roman" w:cs="Times New Roman"/>
          <w:sz w:val="24"/>
          <w:szCs w:val="24"/>
          <w:lang w:val="bg-BG"/>
        </w:rPr>
        <w:t xml:space="preserve">ии, например изтегляне на файл </w:t>
      </w:r>
      <w:r w:rsidRPr="00FF4AD1">
        <w:rPr>
          <w:rFonts w:ascii="Times New Roman" w:eastAsia="Times New Roman" w:hAnsi="Times New Roman" w:cs="Times New Roman"/>
          <w:sz w:val="24"/>
          <w:szCs w:val="24"/>
          <w:lang w:val="bg-BG"/>
        </w:rPr>
        <w:t xml:space="preserve">не работят на смартфони и таблетни компютри. </w:t>
      </w:r>
    </w:p>
    <w:p w14:paraId="202211CB" w14:textId="77777777" w:rsidR="00433B93" w:rsidRPr="00FF4AD1" w:rsidRDefault="00433B93" w:rsidP="00433B93">
      <w:pPr>
        <w:spacing w:line="360" w:lineRule="auto"/>
        <w:ind w:firstLine="555"/>
        <w:jc w:val="both"/>
        <w:rPr>
          <w:rFonts w:ascii="Times New Roman" w:eastAsia="Times New Roman" w:hAnsi="Times New Roman" w:cs="Times New Roman"/>
          <w:sz w:val="24"/>
          <w:szCs w:val="24"/>
          <w:lang w:val="ru-RU"/>
        </w:rPr>
      </w:pPr>
      <w:proofErr w:type="spellStart"/>
      <w:r w:rsidRPr="00FF4AD1">
        <w:rPr>
          <w:rFonts w:ascii="Times New Roman" w:eastAsia="Times New Roman" w:hAnsi="Times New Roman" w:cs="Times New Roman"/>
          <w:sz w:val="24"/>
          <w:szCs w:val="24"/>
        </w:rPr>
        <w:t>Участникът</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попълват</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своя</w:t>
      </w:r>
      <w:proofErr w:type="spellEnd"/>
      <w:r w:rsidRPr="00FF4AD1">
        <w:rPr>
          <w:rFonts w:ascii="Times New Roman" w:eastAsia="Times New Roman" w:hAnsi="Times New Roman" w:cs="Times New Roman"/>
          <w:sz w:val="24"/>
          <w:szCs w:val="24"/>
        </w:rPr>
        <w:t>/</w:t>
      </w:r>
      <w:proofErr w:type="spellStart"/>
      <w:r w:rsidRPr="00FF4AD1">
        <w:rPr>
          <w:rFonts w:ascii="Times New Roman" w:eastAsia="Times New Roman" w:hAnsi="Times New Roman" w:cs="Times New Roman"/>
          <w:sz w:val="24"/>
          <w:szCs w:val="24"/>
        </w:rPr>
        <w:t>своите</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еЕЕДОП</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за</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участие</w:t>
      </w:r>
      <w:proofErr w:type="spellEnd"/>
      <w:r w:rsidRPr="00FF4AD1">
        <w:rPr>
          <w:rFonts w:ascii="Times New Roman" w:eastAsia="Times New Roman" w:hAnsi="Times New Roman" w:cs="Times New Roman"/>
          <w:sz w:val="24"/>
          <w:szCs w:val="24"/>
        </w:rPr>
        <w:t xml:space="preserve"> в </w:t>
      </w:r>
      <w:proofErr w:type="spellStart"/>
      <w:r w:rsidRPr="00FF4AD1">
        <w:rPr>
          <w:rFonts w:ascii="Times New Roman" w:eastAsia="Times New Roman" w:hAnsi="Times New Roman" w:cs="Times New Roman"/>
          <w:sz w:val="24"/>
          <w:szCs w:val="24"/>
        </w:rPr>
        <w:t>процедурата</w:t>
      </w:r>
      <w:proofErr w:type="spellEnd"/>
      <w:r w:rsidRPr="00FF4AD1">
        <w:rPr>
          <w:rFonts w:ascii="Times New Roman" w:eastAsia="Times New Roman" w:hAnsi="Times New Roman" w:cs="Times New Roman"/>
          <w:sz w:val="24"/>
          <w:szCs w:val="24"/>
          <w:lang w:val="ru-RU"/>
        </w:rPr>
        <w:t xml:space="preserve">, </w:t>
      </w:r>
      <w:proofErr w:type="spellStart"/>
      <w:r w:rsidRPr="00FF4AD1">
        <w:rPr>
          <w:rFonts w:ascii="Times New Roman" w:eastAsia="Times New Roman" w:hAnsi="Times New Roman" w:cs="Times New Roman"/>
          <w:sz w:val="24"/>
          <w:szCs w:val="24"/>
        </w:rPr>
        <w:t>като</w:t>
      </w:r>
      <w:proofErr w:type="spellEnd"/>
      <w:r w:rsidRPr="00FF4AD1">
        <w:rPr>
          <w:rFonts w:ascii="Times New Roman" w:eastAsia="Times New Roman" w:hAnsi="Times New Roman" w:cs="Times New Roman"/>
          <w:sz w:val="24"/>
          <w:szCs w:val="24"/>
          <w:lang w:val="ru-RU"/>
        </w:rPr>
        <w:t>:</w:t>
      </w:r>
    </w:p>
    <w:tbl>
      <w:tblPr>
        <w:tblW w:w="0" w:type="auto"/>
        <w:tblInd w:w="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10"/>
        <w:gridCol w:w="3240"/>
      </w:tblGrid>
      <w:tr w:rsidR="00433B93" w:rsidRPr="00FF4AD1" w14:paraId="37A86EC2" w14:textId="77777777" w:rsidTr="00433B93">
        <w:tc>
          <w:tcPr>
            <w:tcW w:w="6192" w:type="dxa"/>
            <w:tcBorders>
              <w:top w:val="single" w:sz="4" w:space="0" w:color="auto"/>
              <w:left w:val="single" w:sz="4" w:space="0" w:color="auto"/>
              <w:bottom w:val="single" w:sz="4" w:space="0" w:color="auto"/>
              <w:right w:val="single" w:sz="4" w:space="0" w:color="auto"/>
            </w:tcBorders>
            <w:hideMark/>
          </w:tcPr>
          <w:p w14:paraId="561149C0" w14:textId="77777777" w:rsidR="00433B93" w:rsidRPr="00FF4AD1" w:rsidRDefault="00433B93" w:rsidP="00433B93">
            <w:pPr>
              <w:numPr>
                <w:ilvl w:val="0"/>
                <w:numId w:val="34"/>
              </w:numPr>
              <w:tabs>
                <w:tab w:val="left" w:pos="555"/>
              </w:tabs>
              <w:spacing w:line="360" w:lineRule="auto"/>
              <w:ind w:left="0" w:firstLine="272"/>
              <w:jc w:val="both"/>
              <w:rPr>
                <w:rFonts w:ascii="Times New Roman" w:eastAsia="Times New Roman" w:hAnsi="Times New Roman" w:cs="Times New Roman"/>
                <w:sz w:val="24"/>
                <w:szCs w:val="24"/>
              </w:rPr>
            </w:pPr>
            <w:proofErr w:type="spellStart"/>
            <w:r w:rsidRPr="00FF4AD1">
              <w:rPr>
                <w:rFonts w:ascii="Times New Roman" w:eastAsia="Times New Roman" w:hAnsi="Times New Roman" w:cs="Times New Roman"/>
                <w:sz w:val="24"/>
                <w:szCs w:val="24"/>
              </w:rPr>
              <w:t>Избира</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опцията</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Икономически</w:t>
            </w:r>
            <w:proofErr w:type="spellEnd"/>
            <w:r w:rsidRPr="00FF4AD1">
              <w:rPr>
                <w:rFonts w:ascii="Times New Roman" w:eastAsia="Times New Roman" w:hAnsi="Times New Roman" w:cs="Times New Roman"/>
                <w:sz w:val="24"/>
                <w:szCs w:val="24"/>
              </w:rPr>
              <w:t xml:space="preserve"> </w:t>
            </w:r>
            <w:proofErr w:type="spellStart"/>
            <w:proofErr w:type="gramStart"/>
            <w:r w:rsidRPr="00FF4AD1">
              <w:rPr>
                <w:rFonts w:ascii="Times New Roman" w:eastAsia="Times New Roman" w:hAnsi="Times New Roman" w:cs="Times New Roman"/>
                <w:sz w:val="24"/>
                <w:szCs w:val="24"/>
              </w:rPr>
              <w:t>оператор</w:t>
            </w:r>
            <w:proofErr w:type="spellEnd"/>
            <w:r w:rsidRPr="00FF4AD1">
              <w:rPr>
                <w:rFonts w:ascii="Times New Roman" w:eastAsia="Times New Roman" w:hAnsi="Times New Roman" w:cs="Times New Roman"/>
                <w:sz w:val="24"/>
                <w:szCs w:val="24"/>
              </w:rPr>
              <w:t>“</w:t>
            </w:r>
            <w:proofErr w:type="gramEnd"/>
            <w:r w:rsidRPr="00FF4AD1">
              <w:rPr>
                <w:rFonts w:ascii="Times New Roman" w:eastAsia="Times New Roman" w:hAnsi="Times New Roman" w:cs="Times New Roman"/>
                <w:sz w:val="24"/>
                <w:szCs w:val="24"/>
              </w:rPr>
              <w:t>.</w:t>
            </w:r>
          </w:p>
          <w:p w14:paraId="70471CA5" w14:textId="77777777" w:rsidR="00433B93" w:rsidRPr="00FF4AD1" w:rsidRDefault="00433B93" w:rsidP="00433B93">
            <w:pPr>
              <w:numPr>
                <w:ilvl w:val="0"/>
                <w:numId w:val="34"/>
              </w:numPr>
              <w:tabs>
                <w:tab w:val="left" w:pos="555"/>
              </w:tabs>
              <w:spacing w:line="360" w:lineRule="auto"/>
              <w:ind w:left="0" w:firstLine="272"/>
              <w:jc w:val="both"/>
              <w:rPr>
                <w:rFonts w:ascii="Times New Roman" w:eastAsia="Times New Roman" w:hAnsi="Times New Roman" w:cs="Times New Roman"/>
                <w:sz w:val="24"/>
                <w:szCs w:val="24"/>
                <w:lang w:val="ru-RU"/>
              </w:rPr>
            </w:pPr>
            <w:proofErr w:type="spellStart"/>
            <w:r w:rsidRPr="00FF4AD1">
              <w:rPr>
                <w:rFonts w:ascii="Times New Roman" w:eastAsia="Times New Roman" w:hAnsi="Times New Roman" w:cs="Times New Roman"/>
                <w:sz w:val="24"/>
                <w:szCs w:val="24"/>
              </w:rPr>
              <w:t>Зарежда</w:t>
            </w:r>
            <w:proofErr w:type="spellEnd"/>
            <w:r w:rsidRPr="00FF4AD1">
              <w:rPr>
                <w:rFonts w:ascii="Times New Roman" w:eastAsia="Times New Roman" w:hAnsi="Times New Roman" w:cs="Times New Roman"/>
                <w:sz w:val="24"/>
                <w:szCs w:val="24"/>
              </w:rPr>
              <w:t xml:space="preserve"> в </w:t>
            </w:r>
            <w:proofErr w:type="spellStart"/>
            <w:r w:rsidRPr="00FF4AD1">
              <w:rPr>
                <w:rFonts w:ascii="Times New Roman" w:eastAsia="Times New Roman" w:hAnsi="Times New Roman" w:cs="Times New Roman"/>
                <w:sz w:val="24"/>
                <w:szCs w:val="24"/>
              </w:rPr>
              <w:t>системата</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изтегления</w:t>
            </w:r>
            <w:proofErr w:type="spellEnd"/>
            <w:r w:rsidRPr="00FF4AD1">
              <w:rPr>
                <w:rFonts w:ascii="Times New Roman" w:eastAsia="Times New Roman" w:hAnsi="Times New Roman" w:cs="Times New Roman"/>
                <w:sz w:val="24"/>
                <w:szCs w:val="24"/>
              </w:rPr>
              <w:t xml:space="preserve"> </w:t>
            </w:r>
            <w:r w:rsidRPr="00FF4AD1">
              <w:rPr>
                <w:rFonts w:ascii="Times New Roman" w:eastAsia="Times New Roman" w:hAnsi="Times New Roman" w:cs="Times New Roman"/>
                <w:b/>
                <w:i/>
                <w:sz w:val="24"/>
                <w:szCs w:val="24"/>
              </w:rPr>
              <w:t>ESPD</w:t>
            </w:r>
            <w:r w:rsidRPr="00FF4AD1">
              <w:rPr>
                <w:rFonts w:ascii="Times New Roman" w:eastAsia="Times New Roman" w:hAnsi="Times New Roman" w:cs="Times New Roman"/>
                <w:b/>
                <w:i/>
                <w:sz w:val="24"/>
                <w:szCs w:val="24"/>
                <w:lang w:val="ru-RU"/>
              </w:rPr>
              <w:t>-</w:t>
            </w:r>
            <w:r w:rsidRPr="00FF4AD1">
              <w:rPr>
                <w:rFonts w:ascii="Times New Roman" w:eastAsia="Times New Roman" w:hAnsi="Times New Roman" w:cs="Times New Roman"/>
                <w:b/>
                <w:i/>
                <w:sz w:val="24"/>
                <w:szCs w:val="24"/>
              </w:rPr>
              <w:t>request</w:t>
            </w:r>
            <w:r w:rsidRPr="00FF4AD1">
              <w:rPr>
                <w:rFonts w:ascii="Times New Roman" w:eastAsia="Times New Roman" w:hAnsi="Times New Roman" w:cs="Times New Roman"/>
                <w:b/>
                <w:i/>
                <w:sz w:val="24"/>
                <w:szCs w:val="24"/>
                <w:lang w:val="ru-RU"/>
              </w:rPr>
              <w:t>.</w:t>
            </w:r>
            <w:r w:rsidRPr="00FF4AD1">
              <w:rPr>
                <w:rFonts w:ascii="Times New Roman" w:eastAsia="Times New Roman" w:hAnsi="Times New Roman" w:cs="Times New Roman"/>
                <w:b/>
                <w:i/>
                <w:sz w:val="24"/>
                <w:szCs w:val="24"/>
              </w:rPr>
              <w:t>xml</w:t>
            </w:r>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файл</w:t>
            </w:r>
            <w:proofErr w:type="spellEnd"/>
            <w:r w:rsidRPr="00FF4AD1">
              <w:rPr>
                <w:rFonts w:ascii="Times New Roman" w:eastAsia="Times New Roman" w:hAnsi="Times New Roman" w:cs="Times New Roman"/>
                <w:sz w:val="24"/>
                <w:szCs w:val="24"/>
              </w:rPr>
              <w:t>.</w:t>
            </w:r>
          </w:p>
          <w:p w14:paraId="7322D43C" w14:textId="77777777" w:rsidR="00433B93" w:rsidRPr="00FF4AD1" w:rsidRDefault="00433B93" w:rsidP="00433B93">
            <w:pPr>
              <w:numPr>
                <w:ilvl w:val="0"/>
                <w:numId w:val="34"/>
              </w:numPr>
              <w:tabs>
                <w:tab w:val="left" w:pos="555"/>
              </w:tabs>
              <w:spacing w:line="360" w:lineRule="auto"/>
              <w:ind w:left="0" w:firstLine="272"/>
              <w:jc w:val="both"/>
              <w:rPr>
                <w:rFonts w:ascii="Times New Roman" w:eastAsia="Times New Roman" w:hAnsi="Times New Roman" w:cs="Times New Roman"/>
                <w:sz w:val="24"/>
                <w:szCs w:val="24"/>
                <w:lang w:val="ru-RU"/>
              </w:rPr>
            </w:pPr>
            <w:proofErr w:type="spellStart"/>
            <w:r w:rsidRPr="00FF4AD1">
              <w:rPr>
                <w:rFonts w:ascii="Times New Roman" w:eastAsia="Times New Roman" w:hAnsi="Times New Roman" w:cs="Times New Roman"/>
                <w:sz w:val="24"/>
                <w:szCs w:val="24"/>
              </w:rPr>
              <w:t>Попълва</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необходимите</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данни</w:t>
            </w:r>
            <w:proofErr w:type="spellEnd"/>
            <w:r w:rsidRPr="00FF4AD1">
              <w:rPr>
                <w:rFonts w:ascii="Times New Roman" w:eastAsia="Times New Roman" w:hAnsi="Times New Roman" w:cs="Times New Roman"/>
                <w:sz w:val="24"/>
                <w:szCs w:val="24"/>
              </w:rPr>
              <w:t xml:space="preserve"> в </w:t>
            </w:r>
            <w:proofErr w:type="spellStart"/>
            <w:r w:rsidRPr="00FF4AD1">
              <w:rPr>
                <w:rFonts w:ascii="Times New Roman" w:eastAsia="Times New Roman" w:hAnsi="Times New Roman" w:cs="Times New Roman"/>
                <w:sz w:val="24"/>
                <w:szCs w:val="24"/>
              </w:rPr>
              <w:t>еЕЕДОП</w:t>
            </w:r>
            <w:proofErr w:type="spellEnd"/>
            <w:r w:rsidRPr="00FF4AD1">
              <w:rPr>
                <w:rFonts w:ascii="Times New Roman" w:eastAsia="Times New Roman" w:hAnsi="Times New Roman" w:cs="Times New Roman"/>
                <w:sz w:val="24"/>
                <w:szCs w:val="24"/>
              </w:rPr>
              <w:t>.</w:t>
            </w:r>
          </w:p>
          <w:p w14:paraId="1A34EA06" w14:textId="77777777" w:rsidR="00433B93" w:rsidRPr="00FF4AD1" w:rsidRDefault="00433B93" w:rsidP="00433B93">
            <w:pPr>
              <w:numPr>
                <w:ilvl w:val="0"/>
                <w:numId w:val="34"/>
              </w:numPr>
              <w:tabs>
                <w:tab w:val="left" w:pos="555"/>
              </w:tabs>
              <w:spacing w:line="360" w:lineRule="auto"/>
              <w:ind w:left="0" w:firstLine="272"/>
              <w:jc w:val="both"/>
              <w:rPr>
                <w:rFonts w:ascii="Times New Roman" w:eastAsia="Times New Roman" w:hAnsi="Times New Roman" w:cs="Times New Roman"/>
                <w:sz w:val="24"/>
                <w:szCs w:val="24"/>
                <w:lang w:val="ru-RU"/>
              </w:rPr>
            </w:pPr>
            <w:proofErr w:type="spellStart"/>
            <w:r w:rsidRPr="00FF4AD1">
              <w:rPr>
                <w:rFonts w:ascii="Times New Roman" w:eastAsia="Times New Roman" w:hAnsi="Times New Roman" w:cs="Times New Roman"/>
                <w:sz w:val="24"/>
                <w:szCs w:val="24"/>
              </w:rPr>
              <w:t>Изтегля</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попълнения</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еЕЕДОП</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espd</w:t>
            </w:r>
            <w:proofErr w:type="spellEnd"/>
            <w:r w:rsidRPr="00FF4AD1">
              <w:rPr>
                <w:rFonts w:ascii="Times New Roman" w:eastAsia="Times New Roman" w:hAnsi="Times New Roman" w:cs="Times New Roman"/>
                <w:sz w:val="24"/>
                <w:szCs w:val="24"/>
              </w:rPr>
              <w:t xml:space="preserve">-response) в </w:t>
            </w:r>
            <w:r w:rsidRPr="00FF4AD1">
              <w:rPr>
                <w:rFonts w:ascii="Times New Roman" w:eastAsia="Times New Roman" w:hAnsi="Times New Roman" w:cs="Times New Roman"/>
                <w:b/>
                <w:i/>
                <w:sz w:val="24"/>
                <w:szCs w:val="24"/>
              </w:rPr>
              <w:t>PDF</w:t>
            </w:r>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формат</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след</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което</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еЕЕДОП</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следва</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да</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се</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подпише</w:t>
            </w:r>
            <w:proofErr w:type="spellEnd"/>
            <w:r w:rsidRPr="00FF4AD1">
              <w:rPr>
                <w:rFonts w:ascii="Times New Roman" w:eastAsia="Times New Roman" w:hAnsi="Times New Roman" w:cs="Times New Roman"/>
                <w:sz w:val="24"/>
                <w:szCs w:val="24"/>
              </w:rPr>
              <w:t xml:space="preserve"> с </w:t>
            </w:r>
            <w:proofErr w:type="spellStart"/>
            <w:r w:rsidRPr="00FF4AD1">
              <w:rPr>
                <w:rFonts w:ascii="Times New Roman" w:eastAsia="Times New Roman" w:hAnsi="Times New Roman" w:cs="Times New Roman"/>
                <w:sz w:val="24"/>
                <w:szCs w:val="24"/>
              </w:rPr>
              <w:t>електронен</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подпис</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от</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съответните</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лица</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по</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чл</w:t>
            </w:r>
            <w:proofErr w:type="spellEnd"/>
            <w:r w:rsidRPr="00FF4AD1">
              <w:rPr>
                <w:rFonts w:ascii="Times New Roman" w:eastAsia="Times New Roman" w:hAnsi="Times New Roman" w:cs="Times New Roman"/>
                <w:sz w:val="24"/>
                <w:szCs w:val="24"/>
              </w:rPr>
              <w:t xml:space="preserve">. 40 </w:t>
            </w:r>
            <w:proofErr w:type="spellStart"/>
            <w:r w:rsidRPr="00FF4AD1">
              <w:rPr>
                <w:rFonts w:ascii="Times New Roman" w:eastAsia="Times New Roman" w:hAnsi="Times New Roman" w:cs="Times New Roman"/>
                <w:sz w:val="24"/>
                <w:szCs w:val="24"/>
              </w:rPr>
              <w:t>от</w:t>
            </w:r>
            <w:proofErr w:type="spellEnd"/>
            <w:r w:rsidRPr="00FF4AD1">
              <w:rPr>
                <w:rFonts w:ascii="Times New Roman" w:eastAsia="Times New Roman" w:hAnsi="Times New Roman" w:cs="Times New Roman"/>
                <w:sz w:val="24"/>
                <w:szCs w:val="24"/>
              </w:rPr>
              <w:t xml:space="preserve"> ППЗОП.</w:t>
            </w:r>
          </w:p>
          <w:p w14:paraId="7B02B521" w14:textId="687BF901" w:rsidR="00433B93" w:rsidRPr="00FF4AD1" w:rsidRDefault="00433B93" w:rsidP="002001C3">
            <w:pPr>
              <w:numPr>
                <w:ilvl w:val="0"/>
                <w:numId w:val="34"/>
              </w:numPr>
              <w:tabs>
                <w:tab w:val="left" w:pos="555"/>
              </w:tabs>
              <w:spacing w:line="360" w:lineRule="auto"/>
              <w:ind w:left="0" w:firstLine="272"/>
              <w:jc w:val="both"/>
              <w:rPr>
                <w:rFonts w:ascii="Times New Roman" w:eastAsia="Times New Roman" w:hAnsi="Times New Roman" w:cs="Times New Roman"/>
                <w:sz w:val="24"/>
                <w:szCs w:val="24"/>
                <w:lang w:val="ru-RU"/>
              </w:rPr>
            </w:pPr>
            <w:proofErr w:type="spellStart"/>
            <w:r w:rsidRPr="00FF4AD1">
              <w:rPr>
                <w:rFonts w:ascii="Times New Roman" w:eastAsia="Times New Roman" w:hAnsi="Times New Roman" w:cs="Times New Roman"/>
                <w:sz w:val="24"/>
                <w:szCs w:val="24"/>
              </w:rPr>
              <w:t>еЕЕДОП</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попълнен</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през</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системата</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за</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еЕЕДОП</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се</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предоставя</w:t>
            </w:r>
            <w:proofErr w:type="spellEnd"/>
            <w:r w:rsidRPr="00FF4AD1">
              <w:rPr>
                <w:rFonts w:ascii="Times New Roman" w:eastAsia="Times New Roman" w:hAnsi="Times New Roman" w:cs="Times New Roman"/>
                <w:sz w:val="24"/>
                <w:szCs w:val="24"/>
              </w:rPr>
              <w:t xml:space="preserve"> в </w:t>
            </w:r>
            <w:proofErr w:type="spellStart"/>
            <w:r w:rsidRPr="00FF4AD1">
              <w:rPr>
                <w:rFonts w:ascii="Times New Roman" w:eastAsia="Times New Roman" w:hAnsi="Times New Roman" w:cs="Times New Roman"/>
                <w:sz w:val="24"/>
                <w:szCs w:val="24"/>
              </w:rPr>
              <w:t>електронен</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вид</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цифрово</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подписан</w:t>
            </w:r>
            <w:proofErr w:type="spellEnd"/>
            <w:r w:rsidRPr="00FF4AD1">
              <w:rPr>
                <w:rFonts w:ascii="Times New Roman" w:eastAsia="Times New Roman" w:hAnsi="Times New Roman" w:cs="Times New Roman"/>
                <w:sz w:val="24"/>
                <w:szCs w:val="24"/>
              </w:rPr>
              <w:t xml:space="preserve"> и </w:t>
            </w:r>
            <w:proofErr w:type="spellStart"/>
            <w:r w:rsidRPr="00FF4AD1">
              <w:rPr>
                <w:rFonts w:ascii="Times New Roman" w:eastAsia="Times New Roman" w:hAnsi="Times New Roman" w:cs="Times New Roman"/>
                <w:sz w:val="24"/>
                <w:szCs w:val="24"/>
              </w:rPr>
              <w:t>приложен</w:t>
            </w:r>
            <w:proofErr w:type="spellEnd"/>
            <w:r w:rsidRPr="00FF4AD1">
              <w:rPr>
                <w:rFonts w:ascii="Times New Roman" w:eastAsia="Times New Roman" w:hAnsi="Times New Roman" w:cs="Times New Roman"/>
                <w:sz w:val="24"/>
                <w:szCs w:val="24"/>
              </w:rPr>
              <w:t xml:space="preserve"> на </w:t>
            </w:r>
            <w:proofErr w:type="spellStart"/>
            <w:r w:rsidRPr="00FF4AD1">
              <w:rPr>
                <w:rFonts w:ascii="Times New Roman" w:eastAsia="Times New Roman" w:hAnsi="Times New Roman" w:cs="Times New Roman"/>
                <w:sz w:val="24"/>
                <w:szCs w:val="24"/>
              </w:rPr>
              <w:t>подходящ</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оптичен</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носител</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към</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пакета</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документи</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за</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участие</w:t>
            </w:r>
            <w:proofErr w:type="spellEnd"/>
            <w:r w:rsidRPr="00FF4AD1">
              <w:rPr>
                <w:rFonts w:ascii="Times New Roman" w:eastAsia="Times New Roman" w:hAnsi="Times New Roman" w:cs="Times New Roman"/>
                <w:sz w:val="24"/>
                <w:szCs w:val="24"/>
              </w:rPr>
              <w:t xml:space="preserve"> в </w:t>
            </w:r>
            <w:proofErr w:type="spellStart"/>
            <w:r w:rsidRPr="00FF4AD1">
              <w:rPr>
                <w:rFonts w:ascii="Times New Roman" w:eastAsia="Times New Roman" w:hAnsi="Times New Roman" w:cs="Times New Roman"/>
                <w:sz w:val="24"/>
                <w:szCs w:val="24"/>
              </w:rPr>
              <w:t>процедурата</w:t>
            </w:r>
            <w:proofErr w:type="spellEnd"/>
            <w:r w:rsidRPr="00FF4AD1">
              <w:rPr>
                <w:rFonts w:ascii="Times New Roman" w:eastAsia="Times New Roman" w:hAnsi="Times New Roman" w:cs="Times New Roman"/>
                <w:sz w:val="24"/>
                <w:szCs w:val="24"/>
              </w:rPr>
              <w:t>.</w:t>
            </w:r>
          </w:p>
        </w:tc>
        <w:tc>
          <w:tcPr>
            <w:tcW w:w="3260" w:type="dxa"/>
            <w:tcBorders>
              <w:top w:val="single" w:sz="4" w:space="0" w:color="auto"/>
              <w:left w:val="single" w:sz="4" w:space="0" w:color="auto"/>
              <w:bottom w:val="single" w:sz="4" w:space="0" w:color="auto"/>
              <w:right w:val="single" w:sz="4" w:space="0" w:color="auto"/>
            </w:tcBorders>
            <w:hideMark/>
          </w:tcPr>
          <w:p w14:paraId="31EBA1BC" w14:textId="77777777" w:rsidR="00433B93" w:rsidRPr="00FF4AD1" w:rsidRDefault="00433B93">
            <w:pPr>
              <w:spacing w:line="360" w:lineRule="auto"/>
              <w:jc w:val="both"/>
              <w:rPr>
                <w:rFonts w:ascii="Times New Roman" w:eastAsia="Times New Roman" w:hAnsi="Times New Roman" w:cs="Times New Roman"/>
                <w:sz w:val="24"/>
                <w:szCs w:val="24"/>
              </w:rPr>
            </w:pPr>
            <w:r w:rsidRPr="00FF4AD1">
              <w:rPr>
                <w:rFonts w:ascii="Times New Roman" w:eastAsia="Times New Roman" w:hAnsi="Times New Roman" w:cs="Times New Roman"/>
                <w:sz w:val="24"/>
                <w:szCs w:val="24"/>
              </w:rPr>
              <w:object w:dxaOrig="2805" w:dyaOrig="2880" w14:anchorId="6462FEE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0.85pt;height:2in" o:ole="">
                  <v:imagedata r:id="rId10" o:title=""/>
                </v:shape>
                <o:OLEObject Type="Embed" ProgID="PBrush" ShapeID="_x0000_i1025" DrawAspect="Content" ObjectID="_1611476199" r:id="rId11"/>
              </w:object>
            </w:r>
          </w:p>
        </w:tc>
      </w:tr>
    </w:tbl>
    <w:p w14:paraId="53ADCA90" w14:textId="77777777" w:rsidR="00433B93" w:rsidRPr="00FF4AD1" w:rsidRDefault="00433B93" w:rsidP="00433B93">
      <w:pPr>
        <w:spacing w:line="360" w:lineRule="auto"/>
        <w:ind w:firstLine="555"/>
        <w:jc w:val="both"/>
        <w:rPr>
          <w:rFonts w:ascii="Times New Roman" w:eastAsia="Times New Roman" w:hAnsi="Times New Roman" w:cs="Times New Roman"/>
          <w:sz w:val="24"/>
          <w:szCs w:val="24"/>
          <w:lang w:val="bg-BG"/>
        </w:rPr>
      </w:pPr>
      <w:proofErr w:type="spellStart"/>
      <w:r w:rsidRPr="00FF4AD1">
        <w:rPr>
          <w:rFonts w:ascii="Times New Roman" w:eastAsia="Times New Roman" w:hAnsi="Times New Roman" w:cs="Times New Roman"/>
          <w:b/>
          <w:sz w:val="24"/>
          <w:szCs w:val="24"/>
        </w:rPr>
        <w:t>Важно</w:t>
      </w:r>
      <w:proofErr w:type="spellEnd"/>
      <w:r w:rsidRPr="00FF4AD1">
        <w:rPr>
          <w:rFonts w:ascii="Times New Roman" w:eastAsia="Times New Roman" w:hAnsi="Times New Roman" w:cs="Times New Roman"/>
          <w:b/>
          <w:sz w:val="24"/>
          <w:szCs w:val="24"/>
        </w:rPr>
        <w:t>!</w:t>
      </w:r>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Системата</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за</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еЕЕДОП</w:t>
      </w:r>
      <w:proofErr w:type="spellEnd"/>
      <w:r w:rsidRPr="00FF4AD1">
        <w:rPr>
          <w:rFonts w:ascii="Times New Roman" w:eastAsia="Times New Roman" w:hAnsi="Times New Roman" w:cs="Times New Roman"/>
          <w:sz w:val="24"/>
          <w:szCs w:val="24"/>
        </w:rPr>
        <w:t xml:space="preserve"> е </w:t>
      </w:r>
      <w:proofErr w:type="spellStart"/>
      <w:r w:rsidRPr="00FF4AD1">
        <w:rPr>
          <w:rFonts w:ascii="Times New Roman" w:eastAsia="Times New Roman" w:hAnsi="Times New Roman" w:cs="Times New Roman"/>
          <w:sz w:val="24"/>
          <w:szCs w:val="24"/>
        </w:rPr>
        <w:t>онлайн</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приложение</w:t>
      </w:r>
      <w:proofErr w:type="spellEnd"/>
      <w:r w:rsidRPr="00FF4AD1">
        <w:rPr>
          <w:rFonts w:ascii="Times New Roman" w:eastAsia="Times New Roman" w:hAnsi="Times New Roman" w:cs="Times New Roman"/>
          <w:sz w:val="24"/>
          <w:szCs w:val="24"/>
        </w:rPr>
        <w:t xml:space="preserve"> и </w:t>
      </w:r>
      <w:proofErr w:type="spellStart"/>
      <w:r w:rsidRPr="00FF4AD1">
        <w:rPr>
          <w:rFonts w:ascii="Times New Roman" w:eastAsia="Times New Roman" w:hAnsi="Times New Roman" w:cs="Times New Roman"/>
          <w:sz w:val="24"/>
          <w:szCs w:val="24"/>
        </w:rPr>
        <w:t>не</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може</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да</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съхранява</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данни</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предвид</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което</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еЕЕДОП</w:t>
      </w:r>
      <w:proofErr w:type="spellEnd"/>
      <w:r w:rsidRPr="00FF4AD1">
        <w:rPr>
          <w:rFonts w:ascii="Times New Roman" w:eastAsia="Times New Roman" w:hAnsi="Times New Roman" w:cs="Times New Roman"/>
          <w:sz w:val="24"/>
          <w:szCs w:val="24"/>
        </w:rPr>
        <w:t xml:space="preserve"> в </w:t>
      </w:r>
      <w:r w:rsidRPr="00FF4AD1">
        <w:rPr>
          <w:rFonts w:ascii="Times New Roman" w:eastAsia="Times New Roman" w:hAnsi="Times New Roman" w:cs="Times New Roman"/>
          <w:b/>
          <w:i/>
          <w:sz w:val="24"/>
          <w:szCs w:val="24"/>
          <w:lang w:val="ru-RU"/>
        </w:rPr>
        <w:t>.</w:t>
      </w:r>
      <w:r w:rsidRPr="00FF4AD1">
        <w:rPr>
          <w:rFonts w:ascii="Times New Roman" w:eastAsia="Times New Roman" w:hAnsi="Times New Roman" w:cs="Times New Roman"/>
          <w:b/>
          <w:i/>
          <w:sz w:val="24"/>
          <w:szCs w:val="24"/>
        </w:rPr>
        <w:t>xml</w:t>
      </w:r>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или</w:t>
      </w:r>
      <w:proofErr w:type="spellEnd"/>
      <w:r w:rsidRPr="00FF4AD1">
        <w:rPr>
          <w:rFonts w:ascii="Times New Roman" w:eastAsia="Times New Roman" w:hAnsi="Times New Roman" w:cs="Times New Roman"/>
          <w:sz w:val="24"/>
          <w:szCs w:val="24"/>
        </w:rPr>
        <w:t xml:space="preserve"> </w:t>
      </w:r>
      <w:r w:rsidRPr="00FF4AD1">
        <w:rPr>
          <w:rFonts w:ascii="Times New Roman" w:eastAsia="Times New Roman" w:hAnsi="Times New Roman" w:cs="Times New Roman"/>
          <w:b/>
          <w:i/>
          <w:sz w:val="24"/>
          <w:szCs w:val="24"/>
          <w:lang w:val="ru-RU"/>
        </w:rPr>
        <w:t>.</w:t>
      </w:r>
      <w:r w:rsidRPr="00FF4AD1">
        <w:rPr>
          <w:rFonts w:ascii="Times New Roman" w:eastAsia="Times New Roman" w:hAnsi="Times New Roman" w:cs="Times New Roman"/>
          <w:b/>
          <w:i/>
          <w:sz w:val="24"/>
          <w:szCs w:val="24"/>
        </w:rPr>
        <w:t>pdf</w:t>
      </w:r>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формат</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винаги</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трябва</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да</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се</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запазва</w:t>
      </w:r>
      <w:proofErr w:type="spellEnd"/>
      <w:r w:rsidRPr="00FF4AD1">
        <w:rPr>
          <w:rFonts w:ascii="Times New Roman" w:eastAsia="Times New Roman" w:hAnsi="Times New Roman" w:cs="Times New Roman"/>
          <w:sz w:val="24"/>
          <w:szCs w:val="24"/>
        </w:rPr>
        <w:t xml:space="preserve"> и </w:t>
      </w:r>
      <w:proofErr w:type="spellStart"/>
      <w:r w:rsidRPr="00FF4AD1">
        <w:rPr>
          <w:rFonts w:ascii="Times New Roman" w:eastAsia="Times New Roman" w:hAnsi="Times New Roman" w:cs="Times New Roman"/>
          <w:sz w:val="24"/>
          <w:szCs w:val="24"/>
        </w:rPr>
        <w:t>да</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се</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съхранява</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локално</w:t>
      </w:r>
      <w:proofErr w:type="spellEnd"/>
      <w:r w:rsidRPr="00FF4AD1">
        <w:rPr>
          <w:rFonts w:ascii="Times New Roman" w:eastAsia="Times New Roman" w:hAnsi="Times New Roman" w:cs="Times New Roman"/>
          <w:sz w:val="24"/>
          <w:szCs w:val="24"/>
        </w:rPr>
        <w:t xml:space="preserve"> на </w:t>
      </w:r>
      <w:proofErr w:type="spellStart"/>
      <w:r w:rsidRPr="00FF4AD1">
        <w:rPr>
          <w:rFonts w:ascii="Times New Roman" w:eastAsia="Times New Roman" w:hAnsi="Times New Roman" w:cs="Times New Roman"/>
          <w:sz w:val="24"/>
          <w:szCs w:val="24"/>
        </w:rPr>
        <w:t>компютъра</w:t>
      </w:r>
      <w:proofErr w:type="spellEnd"/>
      <w:r w:rsidRPr="00FF4AD1">
        <w:rPr>
          <w:rFonts w:ascii="Times New Roman" w:eastAsia="Times New Roman" w:hAnsi="Times New Roman" w:cs="Times New Roman"/>
          <w:sz w:val="24"/>
          <w:szCs w:val="24"/>
        </w:rPr>
        <w:t xml:space="preserve"> на </w:t>
      </w:r>
      <w:proofErr w:type="spellStart"/>
      <w:r w:rsidRPr="00FF4AD1">
        <w:rPr>
          <w:rFonts w:ascii="Times New Roman" w:eastAsia="Times New Roman" w:hAnsi="Times New Roman" w:cs="Times New Roman"/>
          <w:sz w:val="24"/>
          <w:szCs w:val="24"/>
        </w:rPr>
        <w:t>потребителя</w:t>
      </w:r>
      <w:proofErr w:type="spellEnd"/>
      <w:r w:rsidRPr="00FF4AD1">
        <w:rPr>
          <w:rFonts w:ascii="Times New Roman" w:eastAsia="Times New Roman" w:hAnsi="Times New Roman" w:cs="Times New Roman"/>
          <w:sz w:val="24"/>
          <w:szCs w:val="24"/>
        </w:rPr>
        <w:t xml:space="preserve">. </w:t>
      </w:r>
    </w:p>
    <w:p w14:paraId="4D40D818" w14:textId="77777777" w:rsidR="00433B93" w:rsidRPr="00FF4AD1" w:rsidRDefault="00433B93" w:rsidP="00433B93">
      <w:pPr>
        <w:spacing w:line="360" w:lineRule="auto"/>
        <w:ind w:firstLine="555"/>
        <w:jc w:val="both"/>
        <w:rPr>
          <w:rFonts w:ascii="Times New Roman" w:eastAsia="Times New Roman" w:hAnsi="Times New Roman" w:cs="Times New Roman"/>
          <w:sz w:val="24"/>
          <w:szCs w:val="24"/>
        </w:rPr>
      </w:pPr>
      <w:proofErr w:type="spellStart"/>
      <w:r w:rsidRPr="00FF4AD1">
        <w:rPr>
          <w:rFonts w:ascii="Times New Roman" w:eastAsia="Times New Roman" w:hAnsi="Times New Roman" w:cs="Times New Roman"/>
          <w:sz w:val="24"/>
          <w:szCs w:val="24"/>
        </w:rPr>
        <w:lastRenderedPageBreak/>
        <w:t>Допълнителна</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информация</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за</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използването</w:t>
      </w:r>
      <w:proofErr w:type="spellEnd"/>
      <w:r w:rsidRPr="00FF4AD1">
        <w:rPr>
          <w:rFonts w:ascii="Times New Roman" w:eastAsia="Times New Roman" w:hAnsi="Times New Roman" w:cs="Times New Roman"/>
          <w:sz w:val="24"/>
          <w:szCs w:val="24"/>
        </w:rPr>
        <w:t xml:space="preserve"> на </w:t>
      </w:r>
      <w:proofErr w:type="spellStart"/>
      <w:r w:rsidRPr="00FF4AD1">
        <w:rPr>
          <w:rFonts w:ascii="Times New Roman" w:eastAsia="Times New Roman" w:hAnsi="Times New Roman" w:cs="Times New Roman"/>
          <w:sz w:val="24"/>
          <w:szCs w:val="24"/>
        </w:rPr>
        <w:t>системата</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за</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еЕЕДОП</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може</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да</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бъде</w:t>
      </w:r>
      <w:proofErr w:type="spellEnd"/>
      <w:r w:rsidRPr="00FF4AD1">
        <w:rPr>
          <w:rFonts w:ascii="Times New Roman" w:eastAsia="Times New Roman" w:hAnsi="Times New Roman" w:cs="Times New Roman"/>
          <w:sz w:val="24"/>
          <w:szCs w:val="24"/>
        </w:rPr>
        <w:t xml:space="preserve"> </w:t>
      </w:r>
      <w:proofErr w:type="spellStart"/>
      <w:r w:rsidRPr="00FF4AD1">
        <w:rPr>
          <w:rFonts w:ascii="Times New Roman" w:eastAsia="Times New Roman" w:hAnsi="Times New Roman" w:cs="Times New Roman"/>
          <w:sz w:val="24"/>
          <w:szCs w:val="24"/>
        </w:rPr>
        <w:t>намерена</w:t>
      </w:r>
      <w:proofErr w:type="spellEnd"/>
      <w:r w:rsidRPr="00FF4AD1">
        <w:rPr>
          <w:rFonts w:ascii="Times New Roman" w:eastAsia="Times New Roman" w:hAnsi="Times New Roman" w:cs="Times New Roman"/>
          <w:sz w:val="24"/>
          <w:szCs w:val="24"/>
        </w:rPr>
        <w:t xml:space="preserve"> на </w:t>
      </w:r>
      <w:proofErr w:type="spellStart"/>
      <w:r w:rsidRPr="00FF4AD1">
        <w:rPr>
          <w:rFonts w:ascii="Times New Roman" w:eastAsia="Times New Roman" w:hAnsi="Times New Roman" w:cs="Times New Roman"/>
          <w:sz w:val="24"/>
          <w:szCs w:val="24"/>
        </w:rPr>
        <w:t>адреси</w:t>
      </w:r>
      <w:proofErr w:type="spellEnd"/>
      <w:r w:rsidRPr="00FF4AD1">
        <w:rPr>
          <w:rFonts w:ascii="Times New Roman" w:eastAsia="Times New Roman" w:hAnsi="Times New Roman" w:cs="Times New Roman"/>
          <w:sz w:val="24"/>
          <w:szCs w:val="24"/>
        </w:rPr>
        <w:t>:</w:t>
      </w:r>
    </w:p>
    <w:p w14:paraId="4BAEEC22" w14:textId="77777777" w:rsidR="00433B93" w:rsidRPr="00FF4AD1" w:rsidRDefault="00C22EF0" w:rsidP="00433B93">
      <w:pPr>
        <w:spacing w:line="360" w:lineRule="auto"/>
        <w:ind w:firstLine="555"/>
        <w:jc w:val="both"/>
        <w:rPr>
          <w:rFonts w:ascii="Times New Roman" w:eastAsia="Times New Roman" w:hAnsi="Times New Roman" w:cs="Times New Roman"/>
          <w:color w:val="0000FF"/>
          <w:sz w:val="24"/>
          <w:szCs w:val="24"/>
        </w:rPr>
      </w:pPr>
      <w:hyperlink r:id="rId12" w:history="1">
        <w:r w:rsidR="00433B93" w:rsidRPr="00FF4AD1">
          <w:rPr>
            <w:rStyle w:val="Hyperlink"/>
            <w:rFonts w:ascii="Times New Roman" w:eastAsia="Times New Roman" w:hAnsi="Times New Roman" w:cs="Times New Roman"/>
            <w:color w:val="0000FF"/>
            <w:sz w:val="24"/>
            <w:szCs w:val="24"/>
          </w:rPr>
          <w:t>http://www.aop.bg/fckedit2/user/File/bg/practika/MU4_2018.pdf</w:t>
        </w:r>
      </w:hyperlink>
    </w:p>
    <w:p w14:paraId="159154E2" w14:textId="77777777" w:rsidR="001674C3" w:rsidRPr="00FF4AD1" w:rsidRDefault="00C22EF0" w:rsidP="00FF4AD1">
      <w:pPr>
        <w:ind w:firstLine="555"/>
        <w:jc w:val="both"/>
        <w:rPr>
          <w:rStyle w:val="Hyperlink"/>
          <w:rFonts w:ascii="Times New Roman" w:eastAsia="Times New Roman" w:hAnsi="Times New Roman" w:cs="Times New Roman"/>
          <w:color w:val="0000FF"/>
          <w:sz w:val="24"/>
          <w:szCs w:val="24"/>
        </w:rPr>
      </w:pPr>
      <w:hyperlink r:id="rId13" w:history="1">
        <w:r w:rsidR="00433B93" w:rsidRPr="00FF4AD1">
          <w:rPr>
            <w:rStyle w:val="Hyperlink"/>
            <w:rFonts w:ascii="Times New Roman" w:eastAsia="Times New Roman" w:hAnsi="Times New Roman" w:cs="Times New Roman"/>
            <w:color w:val="0000FF"/>
            <w:sz w:val="24"/>
            <w:szCs w:val="24"/>
          </w:rPr>
          <w:t>http://ec.europa.eu/DocsRoom/documents/17242</w:t>
        </w:r>
      </w:hyperlink>
    </w:p>
    <w:p w14:paraId="4E55B0E7" w14:textId="511BFE20" w:rsidR="00DE688F" w:rsidRPr="00506B56" w:rsidRDefault="00DE688F" w:rsidP="00DE688F">
      <w:pPr>
        <w:jc w:val="both"/>
        <w:rPr>
          <w:rFonts w:ascii="Times New Roman" w:eastAsia="Times New Roman" w:hAnsi="Times New Roman" w:cs="Times New Roman"/>
          <w:color w:val="000000"/>
          <w:sz w:val="24"/>
          <w:szCs w:val="24"/>
          <w:lang w:val="bg-BG" w:eastAsia="bg-BG"/>
        </w:rPr>
      </w:pPr>
      <w:r w:rsidRPr="00506B56">
        <w:rPr>
          <w:rFonts w:ascii="Times New Roman" w:eastAsia="Times New Roman" w:hAnsi="Times New Roman" w:cs="Times New Roman"/>
          <w:b/>
          <w:color w:val="000000"/>
          <w:sz w:val="24"/>
          <w:szCs w:val="24"/>
          <w:lang w:val="bg-BG" w:eastAsia="bg-BG"/>
        </w:rPr>
        <w:t xml:space="preserve">Б. </w:t>
      </w:r>
      <w:r w:rsidR="002D5BE0" w:rsidRPr="00506B56">
        <w:rPr>
          <w:rFonts w:ascii="Times New Roman" w:eastAsia="Times New Roman" w:hAnsi="Times New Roman" w:cs="Times New Roman"/>
          <w:b/>
          <w:color w:val="000000"/>
          <w:sz w:val="24"/>
          <w:szCs w:val="24"/>
          <w:lang w:val="bg-BG" w:eastAsia="bg-BG"/>
        </w:rPr>
        <w:t>Документи по чл. 39, ал. 3 от ППЗОП</w:t>
      </w:r>
    </w:p>
    <w:p w14:paraId="487070C0" w14:textId="77777777" w:rsidR="00E923C8" w:rsidRPr="00506B56" w:rsidRDefault="00E923C8" w:rsidP="00E923C8">
      <w:pPr>
        <w:numPr>
          <w:ilvl w:val="0"/>
          <w:numId w:val="12"/>
        </w:numPr>
        <w:jc w:val="both"/>
        <w:rPr>
          <w:rFonts w:ascii="Times New Roman" w:eastAsia="Times New Roman" w:hAnsi="Times New Roman" w:cs="Times New Roman"/>
          <w:b/>
          <w:color w:val="000000"/>
          <w:sz w:val="24"/>
          <w:szCs w:val="24"/>
          <w:lang w:val="bg-BG" w:eastAsia="bg-BG"/>
        </w:rPr>
      </w:pPr>
      <w:r w:rsidRPr="00506B56">
        <w:rPr>
          <w:rFonts w:ascii="Times New Roman" w:eastAsia="Times New Roman" w:hAnsi="Times New Roman" w:cs="Times New Roman"/>
          <w:b/>
          <w:color w:val="000000"/>
          <w:sz w:val="24"/>
          <w:szCs w:val="24"/>
          <w:lang w:val="bg-BG" w:eastAsia="bg-BG"/>
        </w:rPr>
        <w:t>Техническо предложение, съдържащо:</w:t>
      </w:r>
    </w:p>
    <w:p w14:paraId="1CA23FA2" w14:textId="77777777" w:rsidR="00E923C8" w:rsidRPr="00A33395" w:rsidRDefault="00E923C8" w:rsidP="00E923C8">
      <w:pPr>
        <w:spacing w:after="0" w:line="360" w:lineRule="auto"/>
        <w:ind w:firstLine="709"/>
        <w:jc w:val="both"/>
        <w:rPr>
          <w:rFonts w:ascii="Times New Roman" w:eastAsia="Times New Roman" w:hAnsi="Times New Roman" w:cs="Times New Roman"/>
          <w:color w:val="000000"/>
          <w:sz w:val="24"/>
          <w:szCs w:val="24"/>
          <w:lang w:val="bg-BG" w:eastAsia="bg-BG"/>
        </w:rPr>
      </w:pPr>
      <w:r w:rsidRPr="00A33395">
        <w:rPr>
          <w:rFonts w:ascii="Times New Roman" w:eastAsia="Times New Roman" w:hAnsi="Times New Roman" w:cs="Times New Roman"/>
          <w:color w:val="000000"/>
          <w:sz w:val="24"/>
          <w:szCs w:val="24"/>
          <w:lang w:val="bg-BG" w:eastAsia="bg-BG"/>
        </w:rPr>
        <w:t xml:space="preserve">а)  </w:t>
      </w:r>
      <w:r w:rsidRPr="00A33395">
        <w:rPr>
          <w:rFonts w:ascii="Times New Roman" w:eastAsia="Times New Roman" w:hAnsi="Times New Roman" w:cs="Times New Roman"/>
          <w:b/>
          <w:color w:val="000000"/>
          <w:sz w:val="24"/>
          <w:szCs w:val="24"/>
          <w:lang w:val="bg-BG" w:eastAsia="bg-BG"/>
        </w:rPr>
        <w:t>Документ за упълномощаване (пълномощно), когато лицето, което подава офертата, не е законният представител на участника</w:t>
      </w:r>
      <w:r w:rsidRPr="00A33395">
        <w:rPr>
          <w:rFonts w:ascii="Times New Roman" w:eastAsia="Times New Roman" w:hAnsi="Times New Roman" w:cs="Times New Roman"/>
          <w:color w:val="000000"/>
          <w:sz w:val="24"/>
          <w:szCs w:val="24"/>
          <w:lang w:val="bg-BG" w:eastAsia="bg-BG"/>
        </w:rPr>
        <w:t>, съгласно актуалната му регистрация. Представя се в оригинал или заверено копие. Пълномощното следва да съдържа всички данни на лицата (пълномощник и упълномощител), както и изрично изявление, че пълномощникът има право да подпише офертата (съответно някой документ от нея) и да представлява участника в процедурата. Когато пълномощното е издадено изрично за настоящата обществена поръчка, се представя в оригинал. Когато пълномощното не е изрично, а общо за участие в обществени поръчки – се представя копие на същото, заверено от участника.</w:t>
      </w:r>
    </w:p>
    <w:p w14:paraId="176FE114" w14:textId="77CA4321" w:rsidR="00E923C8" w:rsidRPr="00A33395" w:rsidRDefault="00E923C8" w:rsidP="00E923C8">
      <w:pPr>
        <w:spacing w:after="0" w:line="360" w:lineRule="auto"/>
        <w:ind w:firstLine="709"/>
        <w:jc w:val="both"/>
        <w:rPr>
          <w:rFonts w:ascii="Times New Roman" w:eastAsia="Times New Roman" w:hAnsi="Times New Roman" w:cs="Times New Roman"/>
          <w:color w:val="000000"/>
          <w:sz w:val="24"/>
          <w:szCs w:val="24"/>
          <w:lang w:val="bg-BG" w:eastAsia="bg-BG"/>
        </w:rPr>
      </w:pPr>
      <w:r w:rsidRPr="00A33395">
        <w:rPr>
          <w:rFonts w:ascii="Times New Roman" w:eastAsia="Times New Roman" w:hAnsi="Times New Roman" w:cs="Times New Roman"/>
          <w:color w:val="000000"/>
          <w:sz w:val="24"/>
          <w:szCs w:val="24"/>
          <w:lang w:val="bg-BG" w:eastAsia="bg-BG"/>
        </w:rPr>
        <w:t xml:space="preserve">б) </w:t>
      </w:r>
      <w:r w:rsidRPr="00A33395">
        <w:rPr>
          <w:rFonts w:ascii="Times New Roman" w:eastAsia="Times New Roman" w:hAnsi="Times New Roman" w:cs="Times New Roman"/>
          <w:b/>
          <w:color w:val="000000"/>
          <w:sz w:val="24"/>
          <w:szCs w:val="24"/>
          <w:lang w:val="bg-BG" w:eastAsia="bg-BG"/>
        </w:rPr>
        <w:t>Предложение за изпълнение на поръчката в съответствие с техническ</w:t>
      </w:r>
      <w:r w:rsidR="00A33395" w:rsidRPr="00A33395">
        <w:rPr>
          <w:rFonts w:ascii="Times New Roman" w:eastAsia="Times New Roman" w:hAnsi="Times New Roman" w:cs="Times New Roman"/>
          <w:b/>
          <w:color w:val="000000"/>
          <w:sz w:val="24"/>
          <w:szCs w:val="24"/>
          <w:lang w:val="bg-BG" w:eastAsia="bg-BG"/>
        </w:rPr>
        <w:t>а</w:t>
      </w:r>
      <w:r w:rsidRPr="00A33395">
        <w:rPr>
          <w:rFonts w:ascii="Times New Roman" w:eastAsia="Times New Roman" w:hAnsi="Times New Roman" w:cs="Times New Roman"/>
          <w:b/>
          <w:color w:val="000000"/>
          <w:sz w:val="24"/>
          <w:szCs w:val="24"/>
          <w:lang w:val="bg-BG" w:eastAsia="bg-BG"/>
        </w:rPr>
        <w:t>т</w:t>
      </w:r>
      <w:r w:rsidR="00A33395" w:rsidRPr="00A33395">
        <w:rPr>
          <w:rFonts w:ascii="Times New Roman" w:eastAsia="Times New Roman" w:hAnsi="Times New Roman" w:cs="Times New Roman"/>
          <w:b/>
          <w:color w:val="000000"/>
          <w:sz w:val="24"/>
          <w:szCs w:val="24"/>
          <w:lang w:val="bg-BG" w:eastAsia="bg-BG"/>
        </w:rPr>
        <w:t>а</w:t>
      </w:r>
      <w:r w:rsidRPr="00A33395">
        <w:rPr>
          <w:rFonts w:ascii="Times New Roman" w:eastAsia="Times New Roman" w:hAnsi="Times New Roman" w:cs="Times New Roman"/>
          <w:b/>
          <w:color w:val="000000"/>
          <w:sz w:val="24"/>
          <w:szCs w:val="24"/>
          <w:lang w:val="bg-BG" w:eastAsia="bg-BG"/>
        </w:rPr>
        <w:t xml:space="preserve"> спецификаци</w:t>
      </w:r>
      <w:r w:rsidR="00A33395" w:rsidRPr="00A33395">
        <w:rPr>
          <w:rFonts w:ascii="Times New Roman" w:eastAsia="Times New Roman" w:hAnsi="Times New Roman" w:cs="Times New Roman"/>
          <w:b/>
          <w:color w:val="000000"/>
          <w:sz w:val="24"/>
          <w:szCs w:val="24"/>
          <w:lang w:val="bg-BG" w:eastAsia="bg-BG"/>
        </w:rPr>
        <w:t>я</w:t>
      </w:r>
      <w:r w:rsidRPr="00A33395">
        <w:rPr>
          <w:rFonts w:ascii="Times New Roman" w:eastAsia="Times New Roman" w:hAnsi="Times New Roman" w:cs="Times New Roman"/>
          <w:b/>
          <w:color w:val="000000"/>
          <w:sz w:val="24"/>
          <w:szCs w:val="24"/>
          <w:lang w:val="bg-BG" w:eastAsia="bg-BG"/>
        </w:rPr>
        <w:t xml:space="preserve"> и изискванията на възложителя</w:t>
      </w:r>
      <w:r w:rsidRPr="00A33395">
        <w:rPr>
          <w:rFonts w:ascii="Times New Roman" w:eastAsia="Times New Roman" w:hAnsi="Times New Roman" w:cs="Times New Roman"/>
          <w:color w:val="000000"/>
          <w:sz w:val="24"/>
          <w:szCs w:val="24"/>
          <w:lang w:val="bg-BG" w:eastAsia="bg-BG"/>
        </w:rPr>
        <w:t xml:space="preserve"> – изготвя се по образец</w:t>
      </w:r>
      <w:r w:rsidR="00EC57C1" w:rsidRPr="00EC57C1">
        <w:rPr>
          <w:rFonts w:ascii="Times New Roman" w:eastAsia="Times New Roman" w:hAnsi="Times New Roman" w:cs="Times New Roman"/>
          <w:color w:val="000000"/>
          <w:sz w:val="24"/>
          <w:szCs w:val="24"/>
          <w:lang w:val="bg-BG" w:eastAsia="bg-BG"/>
        </w:rPr>
        <w:t xml:space="preserve"> за съответната обособена позиция</w:t>
      </w:r>
      <w:r w:rsidRPr="00A33395">
        <w:rPr>
          <w:rFonts w:ascii="Times New Roman" w:eastAsia="Times New Roman" w:hAnsi="Times New Roman" w:cs="Times New Roman"/>
          <w:color w:val="000000"/>
          <w:sz w:val="24"/>
          <w:szCs w:val="24"/>
          <w:lang w:val="bg-BG" w:eastAsia="bg-BG"/>
        </w:rPr>
        <w:t>, приложение</w:t>
      </w:r>
      <w:r w:rsidRPr="00A33395">
        <w:rPr>
          <w:rFonts w:ascii="Times New Roman" w:eastAsia="Times New Roman" w:hAnsi="Times New Roman" w:cs="Times New Roman"/>
          <w:b/>
          <w:color w:val="000000"/>
          <w:sz w:val="24"/>
          <w:szCs w:val="24"/>
          <w:lang w:val="bg-BG" w:eastAsia="bg-BG"/>
        </w:rPr>
        <w:t xml:space="preserve"> </w:t>
      </w:r>
      <w:r w:rsidRPr="00A33395">
        <w:rPr>
          <w:rFonts w:ascii="Times New Roman" w:eastAsia="Times New Roman" w:hAnsi="Times New Roman" w:cs="Times New Roman"/>
          <w:color w:val="000000"/>
          <w:sz w:val="24"/>
          <w:szCs w:val="24"/>
          <w:lang w:val="bg-BG" w:eastAsia="bg-BG"/>
        </w:rPr>
        <w:t>към документацията,</w:t>
      </w:r>
      <w:r w:rsidRPr="00A33395">
        <w:rPr>
          <w:rFonts w:ascii="Times New Roman" w:eastAsia="Times New Roman" w:hAnsi="Times New Roman" w:cs="Times New Roman"/>
          <w:b/>
          <w:color w:val="000000"/>
          <w:sz w:val="24"/>
          <w:szCs w:val="24"/>
          <w:lang w:val="bg-BG" w:eastAsia="bg-BG"/>
        </w:rPr>
        <w:t xml:space="preserve"> </w:t>
      </w:r>
      <w:r w:rsidRPr="00A33395">
        <w:rPr>
          <w:rFonts w:ascii="Times New Roman" w:eastAsia="Times New Roman" w:hAnsi="Times New Roman" w:cs="Times New Roman"/>
          <w:color w:val="000000"/>
          <w:sz w:val="24"/>
          <w:szCs w:val="24"/>
          <w:lang w:val="bg-BG" w:eastAsia="bg-BG"/>
        </w:rPr>
        <w:t>и се представя в оригинал.</w:t>
      </w:r>
    </w:p>
    <w:p w14:paraId="3A1A6AB9" w14:textId="77777777" w:rsidR="00E923C8" w:rsidRPr="00A33395" w:rsidRDefault="00E923C8" w:rsidP="00E923C8">
      <w:pPr>
        <w:spacing w:after="0" w:line="360" w:lineRule="auto"/>
        <w:ind w:firstLine="709"/>
        <w:jc w:val="both"/>
        <w:rPr>
          <w:rFonts w:ascii="Times New Roman" w:eastAsia="Times New Roman" w:hAnsi="Times New Roman" w:cs="Times New Roman"/>
          <w:color w:val="000000"/>
          <w:sz w:val="24"/>
          <w:szCs w:val="24"/>
          <w:lang w:val="bg-BG" w:eastAsia="bg-BG"/>
        </w:rPr>
      </w:pPr>
      <w:r w:rsidRPr="00A33395">
        <w:rPr>
          <w:rFonts w:ascii="Times New Roman" w:eastAsia="Times New Roman" w:hAnsi="Times New Roman" w:cs="Times New Roman"/>
          <w:color w:val="000000"/>
          <w:sz w:val="24"/>
          <w:szCs w:val="24"/>
          <w:lang w:val="bg-BG" w:eastAsia="bg-BG"/>
        </w:rPr>
        <w:t xml:space="preserve">в) </w:t>
      </w:r>
      <w:r w:rsidRPr="00A33395">
        <w:rPr>
          <w:rFonts w:ascii="Times New Roman" w:eastAsia="Times New Roman" w:hAnsi="Times New Roman" w:cs="Times New Roman"/>
          <w:b/>
          <w:color w:val="000000"/>
          <w:sz w:val="24"/>
          <w:szCs w:val="24"/>
          <w:lang w:val="bg-BG" w:eastAsia="bg-BG"/>
        </w:rPr>
        <w:t>Декларация за съгласие с клаузите на приложения проект на договор по чл. 39, ал. 3, т. 1, б. „в“ от ППЗОП</w:t>
      </w:r>
      <w:r w:rsidRPr="00A33395">
        <w:rPr>
          <w:rFonts w:ascii="Times New Roman" w:eastAsia="Times New Roman" w:hAnsi="Times New Roman" w:cs="Times New Roman"/>
          <w:color w:val="000000"/>
          <w:sz w:val="24"/>
          <w:szCs w:val="24"/>
          <w:lang w:val="bg-BG" w:eastAsia="bg-BG"/>
        </w:rPr>
        <w:t xml:space="preserve"> – изготвя се по образец, приложение към документацията, и се представя в оригинал.</w:t>
      </w:r>
    </w:p>
    <w:p w14:paraId="227D065D" w14:textId="77777777" w:rsidR="00E923C8" w:rsidRPr="00415E4E" w:rsidRDefault="00E923C8" w:rsidP="00E923C8">
      <w:pPr>
        <w:spacing w:after="0" w:line="360" w:lineRule="auto"/>
        <w:ind w:firstLine="709"/>
        <w:jc w:val="both"/>
        <w:rPr>
          <w:rFonts w:ascii="Times New Roman" w:eastAsia="Times New Roman" w:hAnsi="Times New Roman" w:cs="Times New Roman"/>
          <w:color w:val="000000"/>
          <w:sz w:val="24"/>
          <w:szCs w:val="24"/>
          <w:lang w:val="bg-BG" w:eastAsia="bg-BG"/>
        </w:rPr>
      </w:pPr>
      <w:r w:rsidRPr="00415E4E">
        <w:rPr>
          <w:rFonts w:ascii="Times New Roman" w:eastAsia="Times New Roman" w:hAnsi="Times New Roman" w:cs="Times New Roman"/>
          <w:color w:val="000000"/>
          <w:sz w:val="24"/>
          <w:szCs w:val="24"/>
          <w:lang w:val="bg-BG" w:eastAsia="bg-BG"/>
        </w:rPr>
        <w:t>г)</w:t>
      </w:r>
      <w:r w:rsidRPr="00415E4E">
        <w:rPr>
          <w:rFonts w:ascii="Times New Roman" w:eastAsia="Times New Roman" w:hAnsi="Times New Roman" w:cs="Times New Roman"/>
          <w:b/>
          <w:color w:val="000000"/>
          <w:sz w:val="24"/>
          <w:szCs w:val="24"/>
          <w:lang w:val="bg-BG" w:eastAsia="bg-BG"/>
        </w:rPr>
        <w:t xml:space="preserve"> Декларация за срока на </w:t>
      </w:r>
      <w:r w:rsidRPr="00A23AB0">
        <w:rPr>
          <w:rFonts w:ascii="Times New Roman" w:eastAsia="Times New Roman" w:hAnsi="Times New Roman" w:cs="Times New Roman"/>
          <w:b/>
          <w:color w:val="000000"/>
          <w:sz w:val="24"/>
          <w:szCs w:val="24"/>
          <w:lang w:val="bg-BG" w:eastAsia="bg-BG"/>
        </w:rPr>
        <w:t>валидност на офертата</w:t>
      </w:r>
      <w:r w:rsidRPr="00415E4E">
        <w:rPr>
          <w:rFonts w:ascii="Times New Roman" w:eastAsia="Times New Roman" w:hAnsi="Times New Roman" w:cs="Times New Roman"/>
          <w:b/>
          <w:color w:val="000000"/>
          <w:sz w:val="24"/>
          <w:szCs w:val="24"/>
          <w:lang w:val="bg-BG" w:eastAsia="bg-BG"/>
        </w:rPr>
        <w:t xml:space="preserve"> по чл. 39, ал. 3, т. 1, б. „г“ от ППЗОП</w:t>
      </w:r>
      <w:r w:rsidRPr="00415E4E">
        <w:rPr>
          <w:rFonts w:ascii="Times New Roman" w:eastAsia="Times New Roman" w:hAnsi="Times New Roman" w:cs="Times New Roman"/>
          <w:color w:val="000000"/>
          <w:sz w:val="24"/>
          <w:szCs w:val="24"/>
          <w:lang w:val="bg-BG" w:eastAsia="bg-BG"/>
        </w:rPr>
        <w:t xml:space="preserve"> – изготвя се по образец, приложение към документацията</w:t>
      </w:r>
      <w:r w:rsidRPr="00415E4E">
        <w:rPr>
          <w:rFonts w:ascii="Times New Roman" w:eastAsia="Times New Roman" w:hAnsi="Times New Roman" w:cs="Times New Roman"/>
          <w:b/>
          <w:color w:val="000000"/>
          <w:sz w:val="24"/>
          <w:szCs w:val="24"/>
          <w:lang w:val="bg-BG" w:eastAsia="bg-BG"/>
        </w:rPr>
        <w:t xml:space="preserve">, </w:t>
      </w:r>
      <w:r w:rsidRPr="00415E4E">
        <w:rPr>
          <w:rFonts w:ascii="Times New Roman" w:eastAsia="Times New Roman" w:hAnsi="Times New Roman" w:cs="Times New Roman"/>
          <w:color w:val="000000"/>
          <w:sz w:val="24"/>
          <w:szCs w:val="24"/>
          <w:lang w:val="bg-BG" w:eastAsia="bg-BG"/>
        </w:rPr>
        <w:t>и се представя в оригинал.</w:t>
      </w:r>
    </w:p>
    <w:p w14:paraId="3169D861" w14:textId="77777777" w:rsidR="00E923C8" w:rsidRPr="00920C7C" w:rsidRDefault="00E923C8" w:rsidP="00E923C8">
      <w:pPr>
        <w:widowControl w:val="0"/>
        <w:spacing w:after="0" w:line="360" w:lineRule="auto"/>
        <w:ind w:firstLine="708"/>
        <w:jc w:val="both"/>
        <w:rPr>
          <w:rFonts w:ascii="Times New Roman" w:hAnsi="Times New Roman" w:cs="Times New Roman"/>
          <w:sz w:val="24"/>
          <w:szCs w:val="24"/>
          <w:lang w:val="bg-BG"/>
        </w:rPr>
      </w:pPr>
      <w:r w:rsidRPr="00920C7C">
        <w:rPr>
          <w:rFonts w:ascii="Times New Roman" w:eastAsia="Times New Roman" w:hAnsi="Times New Roman" w:cs="Times New Roman"/>
          <w:color w:val="000000"/>
          <w:sz w:val="24"/>
          <w:szCs w:val="24"/>
          <w:lang w:val="bg-BG" w:eastAsia="bg-BG"/>
        </w:rPr>
        <w:t xml:space="preserve">д) </w:t>
      </w:r>
      <w:r w:rsidRPr="00920C7C">
        <w:rPr>
          <w:rFonts w:ascii="Times New Roman" w:eastAsia="Times New Roman" w:hAnsi="Times New Roman" w:cs="Times New Roman"/>
          <w:b/>
          <w:sz w:val="24"/>
          <w:szCs w:val="24"/>
          <w:lang w:val="bg-BG" w:eastAsia="bg-BG"/>
        </w:rPr>
        <w:t>Декларацията за конфиденциалност по чл. 102, ал. 1 от ЗОП</w:t>
      </w:r>
      <w:r w:rsidRPr="00920C7C">
        <w:rPr>
          <w:rFonts w:ascii="Times New Roman" w:eastAsia="Times New Roman" w:hAnsi="Times New Roman" w:cs="Times New Roman"/>
          <w:sz w:val="24"/>
          <w:szCs w:val="24"/>
          <w:lang w:val="bg-BG" w:eastAsia="bg-BG"/>
        </w:rPr>
        <w:t xml:space="preserve"> – изготвя се по </w:t>
      </w:r>
      <w:r w:rsidRPr="00920C7C">
        <w:rPr>
          <w:rFonts w:ascii="Times New Roman" w:eastAsia="Times New Roman" w:hAnsi="Times New Roman" w:cs="Times New Roman"/>
          <w:bCs/>
          <w:color w:val="000000"/>
          <w:sz w:val="24"/>
          <w:szCs w:val="24"/>
          <w:lang w:val="bg-BG" w:eastAsia="bg-BG"/>
        </w:rPr>
        <w:t xml:space="preserve">образец, приложение към документацията, и се представя в оригинал. Тази декларация </w:t>
      </w:r>
      <w:r w:rsidRPr="00920C7C">
        <w:rPr>
          <w:rFonts w:ascii="Times New Roman" w:hAnsi="Times New Roman" w:cs="Times New Roman"/>
          <w:sz w:val="24"/>
          <w:szCs w:val="24"/>
          <w:lang w:val="bg-BG"/>
        </w:rPr>
        <w:t>не е задължителна част от офертата, като същата се представя по преценка на всеки участник и при наличие на основания за това.</w:t>
      </w:r>
    </w:p>
    <w:p w14:paraId="449EDCBA" w14:textId="21E79AEB" w:rsidR="00E923C8" w:rsidRPr="002D3B21" w:rsidRDefault="00E923C8" w:rsidP="00E923C8">
      <w:pPr>
        <w:widowControl w:val="0"/>
        <w:spacing w:after="0" w:line="360" w:lineRule="auto"/>
        <w:ind w:firstLine="720"/>
        <w:jc w:val="both"/>
        <w:rPr>
          <w:rFonts w:ascii="Times New Roman" w:hAnsi="Times New Roman" w:cs="Times New Roman"/>
          <w:sz w:val="24"/>
          <w:szCs w:val="24"/>
          <w:lang w:val="bg-BG"/>
        </w:rPr>
      </w:pPr>
      <w:r w:rsidRPr="002D3B21">
        <w:rPr>
          <w:rFonts w:ascii="Times New Roman" w:hAnsi="Times New Roman" w:cs="Times New Roman"/>
          <w:sz w:val="24"/>
          <w:szCs w:val="24"/>
          <w:lang w:val="bg-BG"/>
        </w:rPr>
        <w:lastRenderedPageBreak/>
        <w:t>В случай</w:t>
      </w:r>
      <w:r w:rsidR="002D3B21" w:rsidRPr="002D3B21">
        <w:rPr>
          <w:rFonts w:ascii="Times New Roman" w:hAnsi="Times New Roman" w:cs="Times New Roman"/>
          <w:sz w:val="24"/>
          <w:szCs w:val="24"/>
          <w:lang w:val="bg-BG"/>
        </w:rPr>
        <w:t>,</w:t>
      </w:r>
      <w:r w:rsidRPr="002D3B21">
        <w:rPr>
          <w:rFonts w:ascii="Times New Roman" w:hAnsi="Times New Roman" w:cs="Times New Roman"/>
          <w:sz w:val="24"/>
          <w:szCs w:val="24"/>
          <w:lang w:val="bg-BG"/>
        </w:rPr>
        <w:t xml:space="preserve"> че решат да представят Декларацията за конфиденциалност, в нея  участниците посочват информация, която смятат за конфиденциална във връзка с наличието на търговска тайна.  </w:t>
      </w:r>
    </w:p>
    <w:p w14:paraId="127A0774" w14:textId="76C54935" w:rsidR="00E923C8" w:rsidRPr="002D3B21" w:rsidRDefault="00E923C8" w:rsidP="00395320">
      <w:pPr>
        <w:spacing w:after="0" w:line="360" w:lineRule="auto"/>
        <w:jc w:val="both"/>
        <w:textAlignment w:val="center"/>
        <w:rPr>
          <w:rFonts w:ascii="Times New Roman" w:hAnsi="Times New Roman" w:cs="Times New Roman"/>
          <w:sz w:val="24"/>
          <w:szCs w:val="24"/>
          <w:lang w:val="bg-BG"/>
        </w:rPr>
      </w:pPr>
      <w:r w:rsidRPr="002D3B21">
        <w:rPr>
          <w:rFonts w:ascii="Times New Roman" w:hAnsi="Times New Roman" w:cs="Times New Roman"/>
          <w:b/>
          <w:sz w:val="24"/>
          <w:szCs w:val="24"/>
          <w:u w:val="single"/>
          <w:lang w:val="bg-BG"/>
        </w:rPr>
        <w:t>ВАЖНО:</w:t>
      </w:r>
      <w:r w:rsidRPr="002D3B21">
        <w:rPr>
          <w:rFonts w:ascii="Times New Roman" w:hAnsi="Times New Roman" w:cs="Times New Roman"/>
          <w:sz w:val="24"/>
          <w:szCs w:val="24"/>
          <w:lang w:val="bg-BG"/>
        </w:rPr>
        <w:t xml:space="preserve"> Съгласно чл. 102, ал. 2 от ЗОП участниците не могат да се позовават на конфиденциалност по отношение на предложенията от офертите им, които подлежат на оценка.</w:t>
      </w:r>
    </w:p>
    <w:p w14:paraId="6E7CB824" w14:textId="661329B6" w:rsidR="00E923C8" w:rsidRPr="0004506F" w:rsidRDefault="00E923C8" w:rsidP="00E923C8">
      <w:pPr>
        <w:spacing w:after="0" w:line="360" w:lineRule="auto"/>
        <w:ind w:firstLine="709"/>
        <w:jc w:val="both"/>
        <w:rPr>
          <w:rFonts w:ascii="Times New Roman" w:eastAsia="Times New Roman" w:hAnsi="Times New Roman" w:cs="Times New Roman"/>
          <w:color w:val="000000"/>
          <w:sz w:val="24"/>
          <w:szCs w:val="24"/>
          <w:lang w:val="bg-BG" w:eastAsia="bg-BG"/>
        </w:rPr>
      </w:pPr>
      <w:r w:rsidRPr="0004506F">
        <w:rPr>
          <w:rFonts w:ascii="Times New Roman" w:eastAsia="Times New Roman" w:hAnsi="Times New Roman" w:cs="Times New Roman"/>
          <w:b/>
          <w:color w:val="000000"/>
          <w:sz w:val="24"/>
          <w:szCs w:val="24"/>
          <w:lang w:val="bg-BG" w:eastAsia="bg-BG"/>
        </w:rPr>
        <w:t>2. Ценово предложение</w:t>
      </w:r>
      <w:r w:rsidRPr="0004506F">
        <w:rPr>
          <w:rFonts w:ascii="Times New Roman" w:eastAsia="Times New Roman" w:hAnsi="Times New Roman" w:cs="Times New Roman"/>
          <w:color w:val="000000"/>
          <w:sz w:val="24"/>
          <w:szCs w:val="24"/>
          <w:lang w:val="bg-BG" w:eastAsia="bg-BG"/>
        </w:rPr>
        <w:t>, съдържащо предложението на участника относно цената за придобиване и предложенията по други показатели с парично изражение. Ценовото предложение се поставя в</w:t>
      </w:r>
      <w:r w:rsidRPr="0004506F">
        <w:rPr>
          <w:rFonts w:ascii="Times New Roman" w:eastAsia="Times New Roman" w:hAnsi="Times New Roman" w:cs="Times New Roman"/>
          <w:b/>
          <w:color w:val="000000"/>
          <w:sz w:val="24"/>
          <w:szCs w:val="24"/>
          <w:lang w:eastAsia="bg-BG"/>
        </w:rPr>
        <w:t xml:space="preserve"> </w:t>
      </w:r>
      <w:r w:rsidRPr="0004506F">
        <w:rPr>
          <w:rFonts w:ascii="Times New Roman" w:eastAsia="Times New Roman" w:hAnsi="Times New Roman" w:cs="Times New Roman"/>
          <w:b/>
          <w:color w:val="000000"/>
          <w:sz w:val="24"/>
          <w:szCs w:val="24"/>
          <w:lang w:val="bg-BG" w:eastAsia="bg-BG"/>
        </w:rPr>
        <w:t>отделен запечатан непрозрачен плик с надпис „Предлагани ценови параметри".</w:t>
      </w:r>
      <w:r w:rsidRPr="0004506F">
        <w:rPr>
          <w:rFonts w:ascii="Times New Roman" w:eastAsia="Times New Roman" w:hAnsi="Times New Roman" w:cs="Times New Roman"/>
          <w:color w:val="000000"/>
          <w:sz w:val="24"/>
          <w:szCs w:val="24"/>
          <w:lang w:val="bg-BG" w:eastAsia="bg-BG"/>
        </w:rPr>
        <w:t xml:space="preserve"> </w:t>
      </w:r>
    </w:p>
    <w:p w14:paraId="41B13676" w14:textId="378032FF" w:rsidR="00E923C8" w:rsidRPr="0063535E" w:rsidRDefault="00E923C8" w:rsidP="00E923C8">
      <w:pPr>
        <w:spacing w:after="0" w:line="360" w:lineRule="auto"/>
        <w:ind w:firstLine="708"/>
        <w:jc w:val="both"/>
        <w:rPr>
          <w:rFonts w:ascii="Times New Roman" w:eastAsia="Times New Roman" w:hAnsi="Times New Roman" w:cs="Times New Roman"/>
          <w:color w:val="000000"/>
          <w:sz w:val="24"/>
          <w:szCs w:val="24"/>
          <w:lang w:val="bg-BG" w:eastAsia="bg-BG"/>
        </w:rPr>
      </w:pPr>
      <w:r w:rsidRPr="0063535E">
        <w:rPr>
          <w:rFonts w:ascii="Times New Roman" w:eastAsia="Times New Roman" w:hAnsi="Times New Roman" w:cs="Times New Roman"/>
          <w:color w:val="000000"/>
          <w:sz w:val="24"/>
          <w:szCs w:val="24"/>
          <w:lang w:val="bg-BG" w:eastAsia="bg-BG"/>
        </w:rPr>
        <w:t>Ценовото предложение се изготвя по образец</w:t>
      </w:r>
      <w:r w:rsidR="00EC57C1" w:rsidRPr="00EC57C1">
        <w:rPr>
          <w:rFonts w:ascii="Times New Roman" w:eastAsia="Times New Roman" w:hAnsi="Times New Roman" w:cs="Times New Roman"/>
          <w:color w:val="000000"/>
          <w:sz w:val="24"/>
          <w:szCs w:val="24"/>
          <w:lang w:val="bg-BG" w:eastAsia="bg-BG"/>
        </w:rPr>
        <w:t xml:space="preserve"> за съответната обособена позиция</w:t>
      </w:r>
      <w:r w:rsidR="0063535E" w:rsidRPr="0063535E">
        <w:rPr>
          <w:rFonts w:ascii="Times New Roman" w:eastAsia="Times New Roman" w:hAnsi="Times New Roman" w:cs="Times New Roman"/>
          <w:color w:val="000000"/>
          <w:sz w:val="24"/>
          <w:szCs w:val="24"/>
          <w:lang w:val="bg-BG" w:eastAsia="bg-BG"/>
        </w:rPr>
        <w:t>, приложение към документацията</w:t>
      </w:r>
      <w:r w:rsidRPr="0063535E">
        <w:rPr>
          <w:rFonts w:ascii="Times New Roman" w:eastAsia="Times New Roman" w:hAnsi="Times New Roman" w:cs="Times New Roman"/>
          <w:color w:val="000000"/>
          <w:sz w:val="24"/>
          <w:szCs w:val="24"/>
          <w:lang w:val="bg-BG" w:eastAsia="bg-BG"/>
        </w:rPr>
        <w:t>. Ценовото предложение се представя в оригинал.</w:t>
      </w:r>
    </w:p>
    <w:p w14:paraId="46833099" w14:textId="77777777" w:rsidR="00E923C8" w:rsidRPr="0063535E" w:rsidRDefault="00E923C8" w:rsidP="00E923C8">
      <w:pPr>
        <w:spacing w:after="0" w:line="360" w:lineRule="auto"/>
        <w:ind w:firstLine="720"/>
        <w:jc w:val="both"/>
        <w:rPr>
          <w:rFonts w:ascii="Times New Roman" w:eastAsia="Times New Roman" w:hAnsi="Times New Roman" w:cs="Times New Roman"/>
          <w:sz w:val="24"/>
          <w:szCs w:val="24"/>
          <w:lang w:val="bg-BG"/>
        </w:rPr>
      </w:pPr>
      <w:r w:rsidRPr="0063535E">
        <w:rPr>
          <w:rFonts w:ascii="Times New Roman" w:eastAsia="Times New Roman" w:hAnsi="Times New Roman" w:cs="Times New Roman"/>
          <w:bCs/>
          <w:kern w:val="32"/>
          <w:sz w:val="24"/>
          <w:szCs w:val="24"/>
          <w:lang w:val="bg-BG"/>
        </w:rPr>
        <w:t>Цените следва да бъдат представени в български лева (BGN)</w:t>
      </w:r>
      <w:r w:rsidRPr="0063535E">
        <w:rPr>
          <w:rFonts w:ascii="Times New Roman" w:eastAsia="Times New Roman" w:hAnsi="Times New Roman" w:cs="Times New Roman"/>
          <w:sz w:val="24"/>
          <w:szCs w:val="24"/>
          <w:lang w:val="bg-BG"/>
        </w:rPr>
        <w:t xml:space="preserve"> без начислен ДДС.</w:t>
      </w:r>
    </w:p>
    <w:p w14:paraId="31EC2E5B" w14:textId="77777777" w:rsidR="00E923C8" w:rsidRPr="0063535E" w:rsidRDefault="00E923C8" w:rsidP="00E923C8">
      <w:pPr>
        <w:spacing w:after="0" w:line="360" w:lineRule="auto"/>
        <w:ind w:firstLine="720"/>
        <w:jc w:val="both"/>
        <w:rPr>
          <w:rFonts w:ascii="Times New Roman" w:eastAsia="Times New Roman" w:hAnsi="Times New Roman" w:cs="Times New Roman"/>
          <w:sz w:val="24"/>
          <w:szCs w:val="24"/>
          <w:lang w:val="bg-BG"/>
        </w:rPr>
      </w:pPr>
      <w:r w:rsidRPr="0063535E">
        <w:rPr>
          <w:rFonts w:ascii="Times New Roman" w:hAnsi="Times New Roman" w:cs="Times New Roman"/>
          <w:sz w:val="24"/>
          <w:szCs w:val="24"/>
          <w:lang w:val="bg-BG"/>
        </w:rPr>
        <w:t>Всички цени се представят максимум до втори знак след десетичната запетая.</w:t>
      </w:r>
    </w:p>
    <w:p w14:paraId="4382BFE7" w14:textId="5D84A932" w:rsidR="00E923C8" w:rsidRPr="0063535E" w:rsidRDefault="00E923C8" w:rsidP="00244A3B">
      <w:pPr>
        <w:pStyle w:val="BodyText"/>
        <w:tabs>
          <w:tab w:val="left" w:pos="360"/>
          <w:tab w:val="left" w:pos="480"/>
          <w:tab w:val="left" w:pos="840"/>
        </w:tabs>
        <w:spacing w:after="0" w:line="360" w:lineRule="auto"/>
        <w:jc w:val="both"/>
        <w:rPr>
          <w:rFonts w:ascii="Times New Roman" w:hAnsi="Times New Roman" w:cs="Times New Roman"/>
          <w:sz w:val="24"/>
          <w:szCs w:val="24"/>
        </w:rPr>
      </w:pPr>
      <w:r w:rsidRPr="0063535E">
        <w:rPr>
          <w:rFonts w:ascii="Times New Roman" w:hAnsi="Times New Roman" w:cs="Times New Roman"/>
          <w:b/>
          <w:sz w:val="24"/>
          <w:szCs w:val="24"/>
          <w:u w:val="single"/>
          <w:lang w:val="bg-BG"/>
        </w:rPr>
        <w:t>ВАЖНО:</w:t>
      </w:r>
      <w:r w:rsidRPr="0063535E">
        <w:rPr>
          <w:rFonts w:ascii="Times New Roman" w:hAnsi="Times New Roman" w:cs="Times New Roman"/>
          <w:sz w:val="24"/>
          <w:szCs w:val="24"/>
          <w:lang w:val="bg-BG"/>
        </w:rPr>
        <w:t xml:space="preserve"> Посочен</w:t>
      </w:r>
      <w:r w:rsidR="0063535E">
        <w:rPr>
          <w:rFonts w:ascii="Times New Roman" w:hAnsi="Times New Roman" w:cs="Times New Roman"/>
          <w:sz w:val="24"/>
          <w:szCs w:val="24"/>
          <w:lang w:val="bg-BG"/>
        </w:rPr>
        <w:t>ата</w:t>
      </w:r>
      <w:r w:rsidRPr="0063535E">
        <w:rPr>
          <w:rFonts w:ascii="Times New Roman" w:hAnsi="Times New Roman" w:cs="Times New Roman"/>
          <w:sz w:val="24"/>
          <w:szCs w:val="24"/>
          <w:lang w:val="bg-BG"/>
        </w:rPr>
        <w:t xml:space="preserve"> цен</w:t>
      </w:r>
      <w:r w:rsidR="0063535E">
        <w:rPr>
          <w:rFonts w:ascii="Times New Roman" w:hAnsi="Times New Roman" w:cs="Times New Roman"/>
          <w:sz w:val="24"/>
          <w:szCs w:val="24"/>
          <w:lang w:val="bg-BG"/>
        </w:rPr>
        <w:t>а</w:t>
      </w:r>
      <w:r w:rsidRPr="0063535E">
        <w:rPr>
          <w:rFonts w:ascii="Times New Roman" w:hAnsi="Times New Roman" w:cs="Times New Roman"/>
          <w:sz w:val="24"/>
          <w:szCs w:val="24"/>
          <w:lang w:val="bg-BG"/>
        </w:rPr>
        <w:t xml:space="preserve"> трябва да включва всички разходи по изпълнение на предмета на поръчката</w:t>
      </w:r>
      <w:r w:rsidR="0063535E" w:rsidRPr="0063535E">
        <w:rPr>
          <w:rFonts w:ascii="Times New Roman" w:hAnsi="Times New Roman" w:cs="Times New Roman"/>
          <w:sz w:val="24"/>
          <w:szCs w:val="24"/>
          <w:lang w:val="bg-BG"/>
        </w:rPr>
        <w:t>.</w:t>
      </w:r>
    </w:p>
    <w:p w14:paraId="79C3B7B0" w14:textId="77777777" w:rsidR="0063535E" w:rsidRDefault="0063535E" w:rsidP="00F21F29">
      <w:pPr>
        <w:spacing w:after="0" w:line="360" w:lineRule="auto"/>
        <w:ind w:firstLine="720"/>
        <w:jc w:val="both"/>
        <w:rPr>
          <w:rFonts w:ascii="Times New Roman" w:hAnsi="Times New Roman" w:cs="Times New Roman"/>
          <w:b/>
          <w:sz w:val="24"/>
          <w:szCs w:val="24"/>
          <w:lang w:val="bg-BG"/>
        </w:rPr>
      </w:pPr>
    </w:p>
    <w:p w14:paraId="5A33177E" w14:textId="77777777" w:rsidR="006D295C" w:rsidRPr="006D295C" w:rsidRDefault="006D295C" w:rsidP="006D295C">
      <w:pPr>
        <w:spacing w:after="0" w:line="360" w:lineRule="auto"/>
        <w:ind w:firstLine="720"/>
        <w:jc w:val="both"/>
        <w:rPr>
          <w:rFonts w:ascii="Times New Roman" w:hAnsi="Times New Roman" w:cs="Times New Roman"/>
          <w:sz w:val="24"/>
          <w:szCs w:val="24"/>
          <w:lang w:val="bg-BG"/>
        </w:rPr>
      </w:pPr>
      <w:r w:rsidRPr="006D295C">
        <w:rPr>
          <w:rFonts w:ascii="Times New Roman" w:hAnsi="Times New Roman" w:cs="Times New Roman"/>
          <w:b/>
          <w:sz w:val="24"/>
          <w:szCs w:val="24"/>
          <w:lang w:val="bg-BG"/>
        </w:rPr>
        <w:t>Участник, предложил в своето Ценово предложение по Обособена позиция 1, 2 и 3 обща цена без ДДС за изпълнение на съответната обособената позиция, надвишаваща посочената от Възложителя прогнозна стойност без ДДС за тази обособена позиция ще се счита, че е представил оферта, която не отговаря на предварително обявените условия на Възложителя и ще бъде отстранен от по-нататъшно участие в процедурата.</w:t>
      </w:r>
    </w:p>
    <w:p w14:paraId="7519261F" w14:textId="77777777" w:rsidR="006D295C" w:rsidRPr="006D295C" w:rsidRDefault="006D295C" w:rsidP="006D295C">
      <w:pPr>
        <w:pStyle w:val="BodyText"/>
        <w:tabs>
          <w:tab w:val="left" w:pos="360"/>
          <w:tab w:val="left" w:pos="480"/>
          <w:tab w:val="left" w:pos="709"/>
        </w:tabs>
        <w:spacing w:after="0" w:line="360" w:lineRule="auto"/>
        <w:jc w:val="both"/>
        <w:rPr>
          <w:rFonts w:ascii="Times New Roman" w:hAnsi="Times New Roman" w:cs="Times New Roman"/>
          <w:sz w:val="24"/>
          <w:szCs w:val="24"/>
          <w:lang w:val="bg-BG"/>
        </w:rPr>
      </w:pPr>
      <w:r w:rsidRPr="006D295C">
        <w:rPr>
          <w:rFonts w:ascii="Times New Roman" w:hAnsi="Times New Roman" w:cs="Times New Roman"/>
          <w:b/>
          <w:sz w:val="24"/>
          <w:szCs w:val="24"/>
          <w:u w:val="single"/>
          <w:lang w:val="bg-BG"/>
        </w:rPr>
        <w:t>ВАЖНО:</w:t>
      </w:r>
      <w:r w:rsidRPr="006D295C">
        <w:rPr>
          <w:rFonts w:ascii="Times New Roman" w:hAnsi="Times New Roman" w:cs="Times New Roman"/>
          <w:b/>
          <w:sz w:val="24"/>
          <w:szCs w:val="24"/>
          <w:lang w:val="bg-BG"/>
        </w:rPr>
        <w:t xml:space="preserve"> </w:t>
      </w:r>
      <w:r w:rsidRPr="006D295C">
        <w:rPr>
          <w:rFonts w:ascii="Times New Roman" w:hAnsi="Times New Roman" w:cs="Times New Roman"/>
          <w:sz w:val="24"/>
          <w:szCs w:val="24"/>
          <w:lang w:val="bg-BG"/>
        </w:rPr>
        <w:t>Извън плика „Предлагани ценови параметри" не трябва да е посочена никаква информация относно цената. Участници, които по какъвто и да е начин са включили някъде в офертата си извън плика „Предлагани ценови параметри" елементи, свързани с предлаганата цена (или части от нея), ще бъдат отстранени от участие в процедурата.</w:t>
      </w:r>
    </w:p>
    <w:p w14:paraId="25E2BA9A" w14:textId="77777777" w:rsidR="0063535E" w:rsidRDefault="0063535E" w:rsidP="00BA11CD">
      <w:pPr>
        <w:pStyle w:val="BodyText"/>
        <w:tabs>
          <w:tab w:val="left" w:pos="360"/>
          <w:tab w:val="left" w:pos="480"/>
          <w:tab w:val="left" w:pos="709"/>
        </w:tabs>
        <w:spacing w:after="0" w:line="360" w:lineRule="auto"/>
        <w:jc w:val="both"/>
        <w:rPr>
          <w:rFonts w:ascii="Times New Roman" w:hAnsi="Times New Roman" w:cs="Times New Roman"/>
          <w:b/>
          <w:sz w:val="24"/>
          <w:szCs w:val="24"/>
          <w:u w:val="single"/>
          <w:lang w:val="bg-BG"/>
        </w:rPr>
      </w:pPr>
    </w:p>
    <w:p w14:paraId="6CD0F44F" w14:textId="391831F5" w:rsidR="003E080B" w:rsidRPr="004171E9" w:rsidRDefault="003E080B" w:rsidP="003E080B">
      <w:pPr>
        <w:spacing w:after="0" w:line="360" w:lineRule="auto"/>
        <w:ind w:firstLine="720"/>
        <w:jc w:val="both"/>
        <w:rPr>
          <w:rFonts w:ascii="Times New Roman" w:hAnsi="Times New Roman" w:cs="Times New Roman"/>
          <w:color w:val="000000" w:themeColor="text1"/>
          <w:sz w:val="24"/>
          <w:szCs w:val="24"/>
          <w:lang w:val="bg-BG"/>
        </w:rPr>
      </w:pPr>
      <w:r w:rsidRPr="004171E9">
        <w:rPr>
          <w:rFonts w:ascii="Times New Roman" w:hAnsi="Times New Roman" w:cs="Times New Roman"/>
          <w:b/>
          <w:color w:val="000000" w:themeColor="text1"/>
          <w:sz w:val="24"/>
          <w:szCs w:val="24"/>
          <w:lang w:val="bg-BG"/>
        </w:rPr>
        <w:t xml:space="preserve">В. Опис на представените документи </w:t>
      </w:r>
      <w:r w:rsidRPr="004171E9">
        <w:rPr>
          <w:rFonts w:ascii="Times New Roman" w:hAnsi="Times New Roman" w:cs="Times New Roman"/>
          <w:color w:val="000000" w:themeColor="text1"/>
          <w:sz w:val="24"/>
          <w:szCs w:val="24"/>
          <w:lang w:val="bg-BG"/>
        </w:rPr>
        <w:t xml:space="preserve">– представя се в оригинал. Описът се изготвя в свободна форма. </w:t>
      </w:r>
    </w:p>
    <w:p w14:paraId="0BAD85F7" w14:textId="57D3BE28" w:rsidR="00DD7A40" w:rsidRPr="004171E9" w:rsidRDefault="003E080B" w:rsidP="00395320">
      <w:pPr>
        <w:spacing w:after="0" w:line="360" w:lineRule="auto"/>
        <w:ind w:firstLine="720"/>
        <w:jc w:val="both"/>
        <w:rPr>
          <w:rFonts w:ascii="Times New Roman" w:hAnsi="Times New Roman" w:cs="Times New Roman"/>
          <w:color w:val="000000" w:themeColor="text1"/>
          <w:sz w:val="24"/>
          <w:szCs w:val="24"/>
        </w:rPr>
      </w:pPr>
      <w:r w:rsidRPr="004171E9">
        <w:rPr>
          <w:rFonts w:ascii="Times New Roman" w:hAnsi="Times New Roman" w:cs="Times New Roman"/>
          <w:color w:val="000000" w:themeColor="text1"/>
          <w:sz w:val="24"/>
          <w:szCs w:val="24"/>
          <w:lang w:val="bg-BG"/>
        </w:rPr>
        <w:lastRenderedPageBreak/>
        <w:t>Подреждането на документите в офертата трябва да следва последователността на изброяването им в описа, като същите следва да бъдат номерирани</w:t>
      </w:r>
      <w:r w:rsidRPr="004171E9">
        <w:rPr>
          <w:rFonts w:ascii="Times New Roman" w:hAnsi="Times New Roman" w:cs="Times New Roman"/>
          <w:color w:val="000000" w:themeColor="text1"/>
          <w:sz w:val="24"/>
          <w:szCs w:val="24"/>
        </w:rPr>
        <w:t xml:space="preserve">. </w:t>
      </w:r>
    </w:p>
    <w:p w14:paraId="7F52AA6C" w14:textId="77777777" w:rsidR="008E244D" w:rsidRDefault="008E244D" w:rsidP="008E244D">
      <w:pPr>
        <w:spacing w:after="0" w:line="360" w:lineRule="auto"/>
        <w:jc w:val="both"/>
        <w:rPr>
          <w:rFonts w:ascii="Verdana" w:eastAsia="Calibri" w:hAnsi="Verdana" w:cs="Arial"/>
          <w:b/>
          <w:color w:val="222222"/>
          <w:sz w:val="20"/>
          <w:szCs w:val="20"/>
          <w:u w:val="single"/>
          <w:lang w:val="bg-BG"/>
        </w:rPr>
      </w:pPr>
    </w:p>
    <w:p w14:paraId="605CC5A1" w14:textId="0B921C41" w:rsidR="008E244D" w:rsidRPr="008E244D" w:rsidRDefault="008E244D" w:rsidP="008E244D">
      <w:pPr>
        <w:spacing w:after="0" w:line="360" w:lineRule="auto"/>
        <w:jc w:val="both"/>
        <w:rPr>
          <w:rFonts w:ascii="Times New Roman" w:eastAsia="Calibri" w:hAnsi="Times New Roman" w:cs="Times New Roman"/>
          <w:b/>
          <w:color w:val="222222"/>
          <w:sz w:val="24"/>
          <w:szCs w:val="24"/>
          <w:u w:val="single"/>
          <w:lang w:val="bg-BG"/>
        </w:rPr>
      </w:pPr>
      <w:r w:rsidRPr="008E244D">
        <w:rPr>
          <w:rFonts w:ascii="Times New Roman" w:eastAsia="Calibri" w:hAnsi="Times New Roman" w:cs="Times New Roman"/>
          <w:b/>
          <w:color w:val="222222"/>
          <w:sz w:val="24"/>
          <w:szCs w:val="24"/>
          <w:u w:val="single"/>
          <w:lang w:val="bg-BG"/>
        </w:rPr>
        <w:t>ВАЖНО:</w:t>
      </w:r>
      <w:r w:rsidRPr="008E244D">
        <w:rPr>
          <w:rFonts w:ascii="Times New Roman" w:eastAsia="Calibri" w:hAnsi="Times New Roman" w:cs="Times New Roman"/>
          <w:color w:val="222222"/>
          <w:sz w:val="24"/>
          <w:szCs w:val="24"/>
          <w:lang w:val="bg-BG"/>
        </w:rPr>
        <w:t xml:space="preserve"> </w:t>
      </w:r>
      <w:r w:rsidRPr="008E244D">
        <w:rPr>
          <w:rFonts w:ascii="Times New Roman" w:eastAsia="Calibri" w:hAnsi="Times New Roman" w:cs="Times New Roman"/>
          <w:b/>
          <w:color w:val="222222"/>
          <w:sz w:val="24"/>
          <w:szCs w:val="24"/>
          <w:lang w:val="bg-BG"/>
        </w:rPr>
        <w:t xml:space="preserve">Когато участник подава оферта за повече от една обособена позиция, в опаковката по чл. 47, ал. 2 от ППЗОП за всяка от позициите се представят поотделно комплектувани документи по чл. 39, ал. 3, т. 1 от ППЗОП (Раздел </w:t>
      </w:r>
      <w:r w:rsidRPr="008E244D">
        <w:rPr>
          <w:rFonts w:ascii="Times New Roman" w:eastAsia="Calibri" w:hAnsi="Times New Roman" w:cs="Times New Roman"/>
          <w:b/>
          <w:color w:val="222222"/>
          <w:sz w:val="24"/>
          <w:szCs w:val="24"/>
        </w:rPr>
        <w:t>III, б. Б</w:t>
      </w:r>
      <w:r w:rsidRPr="008E244D">
        <w:rPr>
          <w:rFonts w:ascii="Times New Roman" w:eastAsia="Calibri" w:hAnsi="Times New Roman" w:cs="Times New Roman"/>
          <w:b/>
          <w:color w:val="222222"/>
          <w:sz w:val="24"/>
          <w:szCs w:val="24"/>
          <w:lang w:val="bg-BG"/>
        </w:rPr>
        <w:t xml:space="preserve">, т. 1 </w:t>
      </w:r>
      <w:proofErr w:type="spellStart"/>
      <w:r w:rsidRPr="008E244D">
        <w:rPr>
          <w:rFonts w:ascii="Times New Roman" w:eastAsia="Calibri" w:hAnsi="Times New Roman" w:cs="Times New Roman"/>
          <w:b/>
          <w:color w:val="222222"/>
          <w:sz w:val="24"/>
          <w:szCs w:val="24"/>
        </w:rPr>
        <w:t>от</w:t>
      </w:r>
      <w:proofErr w:type="spellEnd"/>
      <w:r w:rsidRPr="008E244D">
        <w:rPr>
          <w:rFonts w:ascii="Times New Roman" w:eastAsia="Calibri" w:hAnsi="Times New Roman" w:cs="Times New Roman"/>
          <w:b/>
          <w:color w:val="222222"/>
          <w:sz w:val="24"/>
          <w:szCs w:val="24"/>
        </w:rPr>
        <w:t xml:space="preserve"> </w:t>
      </w:r>
      <w:proofErr w:type="spellStart"/>
      <w:r w:rsidRPr="008E244D">
        <w:rPr>
          <w:rFonts w:ascii="Times New Roman" w:eastAsia="Calibri" w:hAnsi="Times New Roman" w:cs="Times New Roman"/>
          <w:b/>
          <w:color w:val="222222"/>
          <w:sz w:val="24"/>
          <w:szCs w:val="24"/>
        </w:rPr>
        <w:t>настоящата</w:t>
      </w:r>
      <w:proofErr w:type="spellEnd"/>
      <w:r w:rsidRPr="008E244D">
        <w:rPr>
          <w:rFonts w:ascii="Times New Roman" w:eastAsia="Calibri" w:hAnsi="Times New Roman" w:cs="Times New Roman"/>
          <w:b/>
          <w:color w:val="222222"/>
          <w:sz w:val="24"/>
          <w:szCs w:val="24"/>
          <w:lang w:val="bg-BG"/>
        </w:rPr>
        <w:t xml:space="preserve"> документация</w:t>
      </w:r>
      <w:r w:rsidRPr="008E244D">
        <w:rPr>
          <w:rFonts w:ascii="Times New Roman" w:eastAsia="Calibri" w:hAnsi="Times New Roman" w:cs="Times New Roman"/>
          <w:b/>
          <w:color w:val="222222"/>
          <w:sz w:val="24"/>
          <w:szCs w:val="24"/>
        </w:rPr>
        <w:t>)</w:t>
      </w:r>
      <w:r w:rsidRPr="008E244D">
        <w:rPr>
          <w:rFonts w:ascii="Times New Roman" w:eastAsia="Calibri" w:hAnsi="Times New Roman" w:cs="Times New Roman"/>
          <w:b/>
          <w:color w:val="222222"/>
          <w:sz w:val="24"/>
          <w:szCs w:val="24"/>
          <w:lang w:val="bg-BG"/>
        </w:rPr>
        <w:t xml:space="preserve"> и отделни непрозрачни пликове с надпис „Предлагани ценови параметри", с посочване на позицията, за която се отнасят.</w:t>
      </w:r>
    </w:p>
    <w:p w14:paraId="5E4521F8" w14:textId="77777777" w:rsidR="00506C1F" w:rsidRPr="004171E9" w:rsidRDefault="00506C1F" w:rsidP="00244A3B">
      <w:pPr>
        <w:spacing w:after="0" w:line="360" w:lineRule="auto"/>
        <w:jc w:val="both"/>
        <w:rPr>
          <w:rFonts w:ascii="Times New Roman" w:eastAsia="Calibri" w:hAnsi="Times New Roman" w:cs="Times New Roman"/>
          <w:b/>
          <w:color w:val="000000" w:themeColor="text1"/>
          <w:sz w:val="24"/>
          <w:szCs w:val="24"/>
          <w:u w:val="single"/>
          <w:lang w:val="bg-BG"/>
        </w:rPr>
      </w:pPr>
    </w:p>
    <w:p w14:paraId="363190A7" w14:textId="77777777" w:rsidR="008E244D" w:rsidRPr="004171E9" w:rsidRDefault="008E244D" w:rsidP="00244A3B">
      <w:pPr>
        <w:spacing w:after="0" w:line="360" w:lineRule="auto"/>
        <w:jc w:val="both"/>
        <w:rPr>
          <w:rFonts w:ascii="Verdana" w:hAnsi="Verdana" w:cs="Arial"/>
          <w:color w:val="000000" w:themeColor="text1"/>
          <w:sz w:val="20"/>
          <w:szCs w:val="20"/>
        </w:rPr>
      </w:pPr>
    </w:p>
    <w:p w14:paraId="770021CE" w14:textId="77777777" w:rsidR="003E080B" w:rsidRPr="001700C4" w:rsidRDefault="003E080B" w:rsidP="003E080B">
      <w:pPr>
        <w:keepNext/>
        <w:suppressAutoHyphens/>
        <w:spacing w:after="0"/>
        <w:jc w:val="center"/>
        <w:rPr>
          <w:rFonts w:ascii="Times New Roman" w:eastAsia="Times New Roman" w:hAnsi="Times New Roman" w:cs="Times New Roman"/>
          <w:b/>
          <w:color w:val="000000"/>
          <w:sz w:val="24"/>
          <w:szCs w:val="24"/>
          <w:lang w:eastAsia="bg-BG"/>
        </w:rPr>
      </w:pPr>
      <w:r w:rsidRPr="001700C4">
        <w:rPr>
          <w:rFonts w:ascii="Times New Roman" w:eastAsia="Times New Roman" w:hAnsi="Times New Roman" w:cs="Times New Roman"/>
          <w:b/>
          <w:color w:val="000000"/>
          <w:sz w:val="24"/>
          <w:szCs w:val="24"/>
          <w:lang w:val="ru-RU" w:eastAsia="bg-BG"/>
        </w:rPr>
        <w:t xml:space="preserve">РАЗДЕЛ </w:t>
      </w:r>
      <w:r w:rsidRPr="001700C4">
        <w:rPr>
          <w:rFonts w:ascii="Times New Roman" w:eastAsia="Times New Roman" w:hAnsi="Times New Roman" w:cs="Times New Roman"/>
          <w:b/>
          <w:color w:val="000000"/>
          <w:sz w:val="24"/>
          <w:szCs w:val="24"/>
          <w:lang w:eastAsia="bg-BG"/>
        </w:rPr>
        <w:t>IV</w:t>
      </w:r>
    </w:p>
    <w:p w14:paraId="5B1DDEE2" w14:textId="77777777" w:rsidR="003E080B" w:rsidRPr="001700C4" w:rsidRDefault="003E080B" w:rsidP="003E080B">
      <w:pPr>
        <w:keepNext/>
        <w:suppressAutoHyphens/>
        <w:spacing w:after="0"/>
        <w:jc w:val="center"/>
        <w:rPr>
          <w:rFonts w:ascii="Times New Roman" w:eastAsia="Times New Roman" w:hAnsi="Times New Roman" w:cs="Times New Roman"/>
          <w:b/>
          <w:color w:val="000000"/>
          <w:sz w:val="24"/>
          <w:szCs w:val="24"/>
          <w:lang w:val="bg-BG" w:eastAsia="bg-BG"/>
        </w:rPr>
      </w:pPr>
      <w:r w:rsidRPr="001700C4">
        <w:rPr>
          <w:rFonts w:ascii="Times New Roman" w:hAnsi="Times New Roman" w:cs="Times New Roman"/>
          <w:b/>
          <w:bCs/>
          <w:caps/>
          <w:sz w:val="24"/>
          <w:szCs w:val="24"/>
        </w:rPr>
        <w:t>Представяне на офертите</w:t>
      </w:r>
    </w:p>
    <w:p w14:paraId="23FC7878" w14:textId="77777777" w:rsidR="00DE688F" w:rsidRPr="001700C4" w:rsidRDefault="00DE688F" w:rsidP="00DE688F">
      <w:pPr>
        <w:jc w:val="both"/>
        <w:rPr>
          <w:rFonts w:ascii="Times New Roman" w:eastAsia="Times New Roman" w:hAnsi="Times New Roman" w:cs="Times New Roman"/>
          <w:color w:val="000000"/>
          <w:sz w:val="24"/>
          <w:szCs w:val="24"/>
          <w:lang w:val="bg-BG" w:eastAsia="bg-BG"/>
        </w:rPr>
      </w:pPr>
    </w:p>
    <w:p w14:paraId="27A64A71" w14:textId="77777777" w:rsidR="003E080B" w:rsidRPr="001700C4" w:rsidRDefault="003E080B" w:rsidP="003E080B">
      <w:pPr>
        <w:spacing w:after="0" w:line="360" w:lineRule="auto"/>
        <w:ind w:firstLine="720"/>
        <w:jc w:val="both"/>
        <w:rPr>
          <w:rFonts w:ascii="Times New Roman" w:eastAsia="Calibri" w:hAnsi="Times New Roman" w:cs="Times New Roman"/>
          <w:color w:val="222222"/>
          <w:sz w:val="24"/>
          <w:szCs w:val="24"/>
          <w:lang w:val="bg-BG"/>
        </w:rPr>
      </w:pPr>
      <w:r w:rsidRPr="001700C4">
        <w:rPr>
          <w:rFonts w:ascii="Times New Roman" w:eastAsia="Calibri" w:hAnsi="Times New Roman" w:cs="Times New Roman"/>
          <w:color w:val="222222"/>
          <w:sz w:val="24"/>
          <w:szCs w:val="24"/>
          <w:lang w:val="bg-BG"/>
        </w:rPr>
        <w:t xml:space="preserve">Всяка една оферта следва да съдържа всички документи, посочени в обявлението и документацията за поръчката. </w:t>
      </w:r>
    </w:p>
    <w:p w14:paraId="3182A964" w14:textId="0A4D969F" w:rsidR="00ED21CB" w:rsidRPr="006B11CA" w:rsidRDefault="00ED21CB" w:rsidP="00ED21CB">
      <w:pPr>
        <w:spacing w:after="0" w:line="360" w:lineRule="auto"/>
        <w:ind w:firstLine="720"/>
        <w:jc w:val="both"/>
        <w:rPr>
          <w:rFonts w:ascii="Times New Roman" w:eastAsia="Calibri" w:hAnsi="Times New Roman" w:cs="Times New Roman"/>
          <w:color w:val="222222"/>
          <w:sz w:val="24"/>
          <w:szCs w:val="24"/>
          <w:lang w:val="bg-BG"/>
        </w:rPr>
      </w:pPr>
      <w:r w:rsidRPr="006B11CA">
        <w:rPr>
          <w:rFonts w:ascii="Times New Roman" w:eastAsia="Calibri" w:hAnsi="Times New Roman" w:cs="Times New Roman"/>
          <w:b/>
          <w:color w:val="222222"/>
          <w:sz w:val="24"/>
          <w:szCs w:val="24"/>
          <w:lang w:val="bg-BG"/>
        </w:rPr>
        <w:t>1.</w:t>
      </w:r>
      <w:r w:rsidRPr="006B11CA">
        <w:rPr>
          <w:rFonts w:ascii="Times New Roman" w:eastAsia="Calibri" w:hAnsi="Times New Roman" w:cs="Times New Roman"/>
          <w:color w:val="222222"/>
          <w:sz w:val="24"/>
          <w:szCs w:val="24"/>
          <w:lang w:val="bg-BG"/>
        </w:rPr>
        <w:t xml:space="preserve">  Документите, свързани с участието в процедурата, се представят от участника, или от упълномощен от него представител</w:t>
      </w:r>
      <w:r w:rsidRPr="006B11CA">
        <w:rPr>
          <w:rFonts w:ascii="Times New Roman" w:eastAsia="Calibri" w:hAnsi="Times New Roman" w:cs="Times New Roman"/>
          <w:b/>
          <w:i/>
          <w:color w:val="222222"/>
          <w:sz w:val="24"/>
          <w:szCs w:val="24"/>
          <w:lang w:val="bg-BG"/>
        </w:rPr>
        <w:t xml:space="preserve"> в запечатана непрозрачна опаковка.</w:t>
      </w:r>
      <w:r w:rsidRPr="006B11CA">
        <w:rPr>
          <w:rFonts w:ascii="Times New Roman" w:eastAsia="Calibri" w:hAnsi="Times New Roman" w:cs="Times New Roman"/>
          <w:color w:val="222222"/>
          <w:sz w:val="24"/>
          <w:szCs w:val="24"/>
          <w:lang w:val="bg-BG"/>
        </w:rPr>
        <w:t xml:space="preserve"> Върху опаковката се посочват: </w:t>
      </w:r>
    </w:p>
    <w:p w14:paraId="7CA94115" w14:textId="77777777" w:rsidR="00ED21CB" w:rsidRPr="006B11CA" w:rsidRDefault="00ED21CB" w:rsidP="00ED21CB">
      <w:pPr>
        <w:spacing w:after="0" w:line="360" w:lineRule="auto"/>
        <w:ind w:firstLine="720"/>
        <w:jc w:val="both"/>
        <w:rPr>
          <w:rFonts w:ascii="Times New Roman" w:eastAsia="Calibri" w:hAnsi="Times New Roman" w:cs="Times New Roman"/>
          <w:color w:val="222222"/>
          <w:sz w:val="24"/>
          <w:szCs w:val="24"/>
          <w:lang w:val="bg-BG"/>
        </w:rPr>
      </w:pPr>
      <w:r w:rsidRPr="006B11CA">
        <w:rPr>
          <w:rFonts w:ascii="Times New Roman" w:eastAsia="Calibri" w:hAnsi="Times New Roman" w:cs="Times New Roman"/>
          <w:color w:val="222222"/>
          <w:sz w:val="24"/>
          <w:szCs w:val="24"/>
          <w:lang w:val="bg-BG"/>
        </w:rPr>
        <w:t xml:space="preserve">- наименование на участника, включително участниците в обединението, когато е приложимо; </w:t>
      </w:r>
    </w:p>
    <w:p w14:paraId="0432C815" w14:textId="77777777" w:rsidR="00ED21CB" w:rsidRPr="006B11CA" w:rsidRDefault="00ED21CB" w:rsidP="00ED21CB">
      <w:pPr>
        <w:spacing w:after="0" w:line="360" w:lineRule="auto"/>
        <w:ind w:firstLine="720"/>
        <w:jc w:val="both"/>
        <w:rPr>
          <w:rFonts w:ascii="Times New Roman" w:eastAsia="Calibri" w:hAnsi="Times New Roman" w:cs="Times New Roman"/>
          <w:color w:val="222222"/>
          <w:sz w:val="24"/>
          <w:szCs w:val="24"/>
          <w:highlight w:val="yellow"/>
          <w:lang w:val="bg-BG"/>
        </w:rPr>
      </w:pPr>
      <w:r w:rsidRPr="006B11CA">
        <w:rPr>
          <w:rFonts w:ascii="Times New Roman" w:eastAsia="Calibri" w:hAnsi="Times New Roman" w:cs="Times New Roman"/>
          <w:color w:val="222222"/>
          <w:sz w:val="24"/>
          <w:szCs w:val="24"/>
          <w:lang w:val="bg-BG"/>
        </w:rPr>
        <w:t xml:space="preserve">- адрес за кореспонденция, телефон и по възможност факс и електронен адрес, и </w:t>
      </w:r>
    </w:p>
    <w:p w14:paraId="2B326E13" w14:textId="3C66EF4C" w:rsidR="00ED21CB" w:rsidRPr="006B11CA" w:rsidRDefault="006B11CA" w:rsidP="00ED21CB">
      <w:pPr>
        <w:spacing w:after="0" w:line="360" w:lineRule="auto"/>
        <w:ind w:firstLine="720"/>
        <w:jc w:val="both"/>
        <w:rPr>
          <w:rFonts w:ascii="Times New Roman" w:eastAsia="Calibri" w:hAnsi="Times New Roman" w:cs="Times New Roman"/>
          <w:color w:val="222222"/>
          <w:sz w:val="24"/>
          <w:szCs w:val="24"/>
          <w:lang w:val="bg-BG"/>
        </w:rPr>
      </w:pPr>
      <w:r w:rsidRPr="006B11CA">
        <w:rPr>
          <w:rFonts w:ascii="Times New Roman" w:eastAsia="Calibri" w:hAnsi="Times New Roman" w:cs="Times New Roman"/>
          <w:color w:val="222222"/>
          <w:sz w:val="24"/>
          <w:szCs w:val="24"/>
          <w:lang w:val="bg-BG"/>
        </w:rPr>
        <w:t>- наименованието на поръчката.</w:t>
      </w:r>
    </w:p>
    <w:p w14:paraId="53F71C10" w14:textId="77777777" w:rsidR="006B11CA" w:rsidRPr="00ED21CB" w:rsidRDefault="006B11CA" w:rsidP="00ED21CB">
      <w:pPr>
        <w:spacing w:after="0" w:line="360" w:lineRule="auto"/>
        <w:ind w:firstLine="720"/>
        <w:jc w:val="both"/>
        <w:rPr>
          <w:rFonts w:ascii="Verdana" w:eastAsia="Calibri" w:hAnsi="Verdana" w:cs="Arial"/>
          <w:color w:val="222222"/>
          <w:sz w:val="20"/>
          <w:szCs w:val="20"/>
          <w:lang w:val="bg-BG"/>
        </w:rPr>
      </w:pPr>
    </w:p>
    <w:p w14:paraId="48B59B54" w14:textId="10EE35BE" w:rsidR="00033087" w:rsidRPr="00641972" w:rsidRDefault="002E2034" w:rsidP="00033087">
      <w:pPr>
        <w:spacing w:after="0"/>
        <w:ind w:firstLine="720"/>
        <w:jc w:val="both"/>
        <w:rPr>
          <w:rFonts w:ascii="Times New Roman" w:eastAsia="Calibri" w:hAnsi="Times New Roman" w:cs="Times New Roman"/>
          <w:b/>
          <w:color w:val="222222"/>
          <w:sz w:val="24"/>
          <w:szCs w:val="24"/>
          <w:lang w:val="bg-BG"/>
        </w:rPr>
      </w:pPr>
      <w:r w:rsidRPr="00641972">
        <w:rPr>
          <w:rFonts w:ascii="Times New Roman" w:eastAsia="Calibri" w:hAnsi="Times New Roman" w:cs="Times New Roman"/>
          <w:b/>
          <w:color w:val="222222"/>
          <w:sz w:val="24"/>
          <w:szCs w:val="24"/>
          <w:lang w:val="bg-BG"/>
        </w:rPr>
        <w:t xml:space="preserve">1.1. </w:t>
      </w:r>
      <w:r w:rsidR="00033087" w:rsidRPr="00641972">
        <w:rPr>
          <w:rFonts w:ascii="Times New Roman" w:eastAsia="Calibri" w:hAnsi="Times New Roman" w:cs="Times New Roman"/>
          <w:b/>
          <w:color w:val="222222"/>
          <w:sz w:val="24"/>
          <w:szCs w:val="24"/>
          <w:lang w:val="bg-BG"/>
        </w:rPr>
        <w:t>Опаковката с документите за участие съдържа:</w:t>
      </w:r>
    </w:p>
    <w:p w14:paraId="7A14C9D7" w14:textId="77777777" w:rsidR="00DD12A4" w:rsidRPr="00033087" w:rsidRDefault="00DD12A4" w:rsidP="00DD12A4">
      <w:pPr>
        <w:spacing w:after="0"/>
        <w:jc w:val="both"/>
        <w:rPr>
          <w:rFonts w:ascii="Verdana" w:eastAsia="Calibri" w:hAnsi="Verdana" w:cs="Arial"/>
          <w:b/>
          <w:color w:val="222222"/>
          <w:sz w:val="20"/>
          <w:szCs w:val="20"/>
          <w:lang w:val="bg-BG"/>
        </w:rPr>
      </w:pPr>
    </w:p>
    <w:p w14:paraId="0A9045A1" w14:textId="0A78E599" w:rsidR="00DD12A4" w:rsidRPr="00641972" w:rsidRDefault="00DD12A4" w:rsidP="00395320">
      <w:pPr>
        <w:pStyle w:val="ListParagraph"/>
        <w:numPr>
          <w:ilvl w:val="2"/>
          <w:numId w:val="35"/>
        </w:numPr>
        <w:spacing w:after="0" w:line="360" w:lineRule="auto"/>
        <w:jc w:val="both"/>
        <w:rPr>
          <w:rFonts w:ascii="Times New Roman" w:eastAsia="Calibri" w:hAnsi="Times New Roman" w:cs="Times New Roman"/>
          <w:color w:val="222222"/>
          <w:sz w:val="24"/>
          <w:szCs w:val="24"/>
          <w:lang w:val="bg-BG"/>
        </w:rPr>
      </w:pPr>
      <w:r w:rsidRPr="00641972">
        <w:rPr>
          <w:rFonts w:ascii="Times New Roman" w:eastAsia="Calibri" w:hAnsi="Times New Roman" w:cs="Times New Roman"/>
          <w:color w:val="222222"/>
          <w:sz w:val="24"/>
          <w:szCs w:val="24"/>
          <w:lang w:val="bg-BG"/>
        </w:rPr>
        <w:t xml:space="preserve">Документите, изисквани от възложителя, съгласно обявлението и документация за поръчката – раздел </w:t>
      </w:r>
      <w:r w:rsidR="000C19EF" w:rsidRPr="00641972">
        <w:rPr>
          <w:rFonts w:ascii="Times New Roman" w:eastAsia="Calibri" w:hAnsi="Times New Roman" w:cs="Times New Roman"/>
          <w:color w:val="222222"/>
          <w:sz w:val="24"/>
          <w:szCs w:val="24"/>
        </w:rPr>
        <w:t>III</w:t>
      </w:r>
      <w:r w:rsidRPr="00641972">
        <w:rPr>
          <w:rFonts w:ascii="Times New Roman" w:eastAsia="Calibri" w:hAnsi="Times New Roman" w:cs="Times New Roman"/>
          <w:color w:val="222222"/>
          <w:sz w:val="24"/>
          <w:szCs w:val="24"/>
          <w:lang w:val="bg-BG"/>
        </w:rPr>
        <w:t xml:space="preserve">, б. „А“ от настоящата документация. </w:t>
      </w:r>
    </w:p>
    <w:p w14:paraId="41A4C06F" w14:textId="0AF42B6C" w:rsidR="00DD12A4" w:rsidRPr="00DF66A4" w:rsidRDefault="00DD12A4" w:rsidP="00395320">
      <w:pPr>
        <w:spacing w:after="0" w:line="360" w:lineRule="auto"/>
        <w:jc w:val="both"/>
        <w:rPr>
          <w:rFonts w:ascii="Times New Roman" w:eastAsia="Calibri" w:hAnsi="Times New Roman" w:cs="Times New Roman"/>
          <w:color w:val="222222"/>
          <w:sz w:val="24"/>
          <w:szCs w:val="24"/>
          <w:lang w:val="bg-BG"/>
        </w:rPr>
      </w:pPr>
      <w:r w:rsidRPr="00DF66A4">
        <w:rPr>
          <w:rFonts w:ascii="Times New Roman" w:hAnsi="Times New Roman" w:cs="Times New Roman"/>
          <w:color w:val="222222"/>
          <w:sz w:val="24"/>
          <w:szCs w:val="24"/>
          <w:lang w:val="bg-BG"/>
        </w:rPr>
        <w:t>1.</w:t>
      </w:r>
      <w:r w:rsidR="002E2034" w:rsidRPr="00DF66A4">
        <w:rPr>
          <w:rFonts w:ascii="Times New Roman" w:hAnsi="Times New Roman" w:cs="Times New Roman"/>
          <w:color w:val="222222"/>
          <w:sz w:val="24"/>
          <w:szCs w:val="24"/>
          <w:lang w:val="bg-BG"/>
        </w:rPr>
        <w:t>1.2. Д</w:t>
      </w:r>
      <w:r w:rsidRPr="00DF66A4">
        <w:rPr>
          <w:rFonts w:ascii="Times New Roman" w:hAnsi="Times New Roman" w:cs="Times New Roman"/>
          <w:color w:val="222222"/>
          <w:sz w:val="24"/>
          <w:szCs w:val="24"/>
          <w:lang w:val="bg-BG"/>
        </w:rPr>
        <w:t xml:space="preserve">окументите по раздел </w:t>
      </w:r>
      <w:r w:rsidR="002E2034" w:rsidRPr="00DF66A4">
        <w:rPr>
          <w:rFonts w:ascii="Times New Roman" w:hAnsi="Times New Roman" w:cs="Times New Roman"/>
          <w:color w:val="222222"/>
          <w:sz w:val="24"/>
          <w:szCs w:val="24"/>
        </w:rPr>
        <w:t>III</w:t>
      </w:r>
      <w:r w:rsidR="00A06FC5">
        <w:rPr>
          <w:rFonts w:ascii="Times New Roman" w:hAnsi="Times New Roman" w:cs="Times New Roman"/>
          <w:color w:val="222222"/>
          <w:sz w:val="24"/>
          <w:szCs w:val="24"/>
          <w:lang w:val="bg-BG"/>
        </w:rPr>
        <w:t xml:space="preserve">, </w:t>
      </w:r>
      <w:r w:rsidRPr="00DF66A4">
        <w:rPr>
          <w:rFonts w:ascii="Times New Roman" w:hAnsi="Times New Roman" w:cs="Times New Roman"/>
          <w:color w:val="222222"/>
          <w:sz w:val="24"/>
          <w:szCs w:val="24"/>
          <w:lang w:val="bg-BG"/>
        </w:rPr>
        <w:t xml:space="preserve">б. „Б“ от настоящата документация, </w:t>
      </w:r>
      <w:r w:rsidRPr="00DF66A4">
        <w:rPr>
          <w:rFonts w:ascii="Times New Roman" w:eastAsia="Calibri" w:hAnsi="Times New Roman" w:cs="Times New Roman"/>
          <w:color w:val="222222"/>
          <w:sz w:val="24"/>
          <w:szCs w:val="24"/>
          <w:lang w:val="bg-BG"/>
        </w:rPr>
        <w:t xml:space="preserve"> </w:t>
      </w:r>
    </w:p>
    <w:p w14:paraId="6877278E" w14:textId="4903810B" w:rsidR="00DD12A4" w:rsidRDefault="002E2034" w:rsidP="00395320">
      <w:pPr>
        <w:spacing w:after="0" w:line="360" w:lineRule="auto"/>
        <w:jc w:val="both"/>
        <w:rPr>
          <w:rFonts w:ascii="Times New Roman" w:eastAsia="Calibri" w:hAnsi="Times New Roman" w:cs="Times New Roman"/>
          <w:color w:val="222222"/>
          <w:sz w:val="24"/>
          <w:szCs w:val="24"/>
          <w:lang w:val="bg-BG"/>
        </w:rPr>
      </w:pPr>
      <w:r w:rsidRPr="00DF66A4">
        <w:rPr>
          <w:rFonts w:ascii="Times New Roman" w:eastAsia="Calibri" w:hAnsi="Times New Roman" w:cs="Times New Roman"/>
          <w:color w:val="222222"/>
          <w:sz w:val="24"/>
          <w:szCs w:val="24"/>
          <w:lang w:val="bg-BG"/>
        </w:rPr>
        <w:t>1.1.3. О</w:t>
      </w:r>
      <w:r w:rsidR="00DD12A4" w:rsidRPr="00DF66A4">
        <w:rPr>
          <w:rFonts w:ascii="Times New Roman" w:eastAsia="Calibri" w:hAnsi="Times New Roman" w:cs="Times New Roman"/>
          <w:color w:val="222222"/>
          <w:sz w:val="24"/>
          <w:szCs w:val="24"/>
          <w:lang w:val="bg-BG"/>
        </w:rPr>
        <w:t xml:space="preserve">пис на представените документи - съгласно раздел </w:t>
      </w:r>
      <w:r w:rsidRPr="00DF66A4">
        <w:rPr>
          <w:rFonts w:ascii="Times New Roman" w:eastAsia="Calibri" w:hAnsi="Times New Roman" w:cs="Times New Roman"/>
          <w:color w:val="222222"/>
          <w:sz w:val="24"/>
          <w:szCs w:val="24"/>
        </w:rPr>
        <w:t>III</w:t>
      </w:r>
      <w:r w:rsidR="00DD12A4" w:rsidRPr="00DF66A4">
        <w:rPr>
          <w:rFonts w:ascii="Times New Roman" w:eastAsia="Calibri" w:hAnsi="Times New Roman" w:cs="Times New Roman"/>
          <w:color w:val="222222"/>
          <w:sz w:val="24"/>
          <w:szCs w:val="24"/>
          <w:lang w:val="bg-BG"/>
        </w:rPr>
        <w:t>, б. „В” от настоящ</w:t>
      </w:r>
      <w:r w:rsidR="00746E8D">
        <w:rPr>
          <w:rFonts w:ascii="Times New Roman" w:eastAsia="Calibri" w:hAnsi="Times New Roman" w:cs="Times New Roman"/>
          <w:color w:val="222222"/>
          <w:sz w:val="24"/>
          <w:szCs w:val="24"/>
          <w:lang w:val="bg-BG"/>
        </w:rPr>
        <w:t>ата документация</w:t>
      </w:r>
      <w:r w:rsidR="00DD12A4" w:rsidRPr="00DF66A4">
        <w:rPr>
          <w:rFonts w:ascii="Times New Roman" w:eastAsia="Calibri" w:hAnsi="Times New Roman" w:cs="Times New Roman"/>
          <w:color w:val="222222"/>
          <w:sz w:val="24"/>
          <w:szCs w:val="24"/>
          <w:lang w:val="bg-BG"/>
        </w:rPr>
        <w:t>.</w:t>
      </w:r>
    </w:p>
    <w:p w14:paraId="267A5079" w14:textId="6A4A70C1" w:rsidR="00C316CF" w:rsidRPr="00DF66A4" w:rsidRDefault="00C316CF" w:rsidP="0020560D">
      <w:pPr>
        <w:spacing w:after="0" w:line="360" w:lineRule="auto"/>
        <w:ind w:firstLine="720"/>
        <w:jc w:val="both"/>
        <w:rPr>
          <w:rFonts w:ascii="Times New Roman" w:eastAsia="Calibri" w:hAnsi="Times New Roman" w:cs="Times New Roman"/>
          <w:color w:val="222222"/>
          <w:sz w:val="24"/>
          <w:szCs w:val="24"/>
          <w:lang w:val="bg-BG"/>
        </w:rPr>
      </w:pPr>
      <w:r w:rsidRPr="00C316CF">
        <w:rPr>
          <w:rFonts w:ascii="Times New Roman" w:eastAsia="Calibri" w:hAnsi="Times New Roman" w:cs="Times New Roman"/>
          <w:b/>
          <w:color w:val="222222"/>
          <w:sz w:val="24"/>
          <w:szCs w:val="24"/>
          <w:u w:val="single"/>
          <w:lang w:val="bg-BG"/>
        </w:rPr>
        <w:lastRenderedPageBreak/>
        <w:t>ВАЖНО:</w:t>
      </w:r>
      <w:r w:rsidRPr="00C316CF">
        <w:rPr>
          <w:rFonts w:ascii="Times New Roman" w:eastAsia="Calibri" w:hAnsi="Times New Roman" w:cs="Times New Roman"/>
          <w:b/>
          <w:color w:val="222222"/>
          <w:sz w:val="24"/>
          <w:szCs w:val="24"/>
          <w:lang w:val="bg-BG"/>
        </w:rPr>
        <w:t xml:space="preserve"> </w:t>
      </w:r>
      <w:r w:rsidRPr="00C316CF">
        <w:rPr>
          <w:rFonts w:ascii="Times New Roman" w:eastAsia="Calibri" w:hAnsi="Times New Roman" w:cs="Times New Roman"/>
          <w:color w:val="222222"/>
          <w:sz w:val="24"/>
          <w:szCs w:val="24"/>
          <w:lang w:val="bg-BG"/>
        </w:rPr>
        <w:t xml:space="preserve">Съгласно чл. 47, ал. 9 от ППЗОП когато участник подава оферта за повече от една обособена позиция, в опаковката по настоящата точка 1 за всяка от позициите се представят поотделно комплектувани документи по чл. 39, ал. 3, т. 1 от ППЗОП (това са документите от Раздел </w:t>
      </w:r>
      <w:r w:rsidRPr="00C316CF">
        <w:rPr>
          <w:rFonts w:ascii="Times New Roman" w:eastAsia="Calibri" w:hAnsi="Times New Roman" w:cs="Times New Roman"/>
          <w:color w:val="222222"/>
          <w:sz w:val="24"/>
          <w:szCs w:val="24"/>
        </w:rPr>
        <w:t>III, б. Б, т. 1</w:t>
      </w:r>
      <w:r w:rsidRPr="00C316CF">
        <w:rPr>
          <w:rFonts w:ascii="Times New Roman" w:eastAsia="Calibri" w:hAnsi="Times New Roman" w:cs="Times New Roman"/>
          <w:color w:val="222222"/>
          <w:sz w:val="24"/>
          <w:szCs w:val="24"/>
          <w:lang w:val="bg-BG"/>
        </w:rPr>
        <w:t xml:space="preserve"> от настоящата документация) и отделни непрозрачни пликове с надпис "Предлагани ценови параметри", с посочване на позицията, за която се отнасят.</w:t>
      </w:r>
    </w:p>
    <w:p w14:paraId="4E59F883" w14:textId="08E545BF" w:rsidR="00EC2965" w:rsidRPr="00DF66A4" w:rsidRDefault="00EC2965" w:rsidP="00EC2965">
      <w:pPr>
        <w:spacing w:after="0" w:line="360" w:lineRule="auto"/>
        <w:ind w:firstLine="720"/>
        <w:jc w:val="both"/>
        <w:rPr>
          <w:rFonts w:ascii="Times New Roman" w:eastAsia="Calibri" w:hAnsi="Times New Roman" w:cs="Times New Roman"/>
          <w:color w:val="222222"/>
          <w:sz w:val="24"/>
          <w:szCs w:val="24"/>
          <w:highlight w:val="yellow"/>
          <w:lang w:val="bg-BG"/>
        </w:rPr>
      </w:pPr>
      <w:r w:rsidRPr="00DF66A4">
        <w:rPr>
          <w:rFonts w:ascii="Times New Roman" w:eastAsia="Calibri" w:hAnsi="Times New Roman" w:cs="Times New Roman"/>
          <w:b/>
          <w:color w:val="222222"/>
          <w:sz w:val="24"/>
          <w:szCs w:val="24"/>
          <w:lang w:val="bg-BG"/>
        </w:rPr>
        <w:t>2.</w:t>
      </w:r>
      <w:r w:rsidRPr="00DF66A4">
        <w:rPr>
          <w:rFonts w:ascii="Times New Roman" w:eastAsia="Calibri" w:hAnsi="Times New Roman" w:cs="Times New Roman"/>
          <w:color w:val="222222"/>
          <w:sz w:val="24"/>
          <w:szCs w:val="24"/>
          <w:lang w:val="bg-BG"/>
        </w:rPr>
        <w:t xml:space="preserve"> Офертите се представят от участника или от упълномощен от него представител – лично или чрез пощенска</w:t>
      </w:r>
      <w:r w:rsidR="00DF66A4">
        <w:rPr>
          <w:rFonts w:ascii="Times New Roman" w:eastAsia="Calibri" w:hAnsi="Times New Roman" w:cs="Times New Roman"/>
          <w:color w:val="222222"/>
          <w:sz w:val="24"/>
          <w:szCs w:val="24"/>
          <w:lang w:val="bg-BG"/>
        </w:rPr>
        <w:t>,</w:t>
      </w:r>
      <w:r w:rsidRPr="00DF66A4">
        <w:rPr>
          <w:rFonts w:ascii="Times New Roman" w:eastAsia="Calibri" w:hAnsi="Times New Roman" w:cs="Times New Roman"/>
          <w:color w:val="222222"/>
          <w:sz w:val="24"/>
          <w:szCs w:val="24"/>
          <w:lang w:val="bg-BG"/>
        </w:rPr>
        <w:t xml:space="preserve"> или друга куриерска услуга с препоръчана пратка с обратна разписка, на адреса, посочен от възложителя.</w:t>
      </w:r>
    </w:p>
    <w:p w14:paraId="6C9FA09D" w14:textId="77777777" w:rsidR="00EC2965" w:rsidRPr="00DF66A4" w:rsidRDefault="00EC2965" w:rsidP="00EC2965">
      <w:pPr>
        <w:spacing w:after="0" w:line="360" w:lineRule="auto"/>
        <w:ind w:firstLine="720"/>
        <w:jc w:val="both"/>
        <w:rPr>
          <w:rFonts w:ascii="Times New Roman" w:eastAsia="Calibri" w:hAnsi="Times New Roman" w:cs="Times New Roman"/>
          <w:color w:val="222222"/>
          <w:sz w:val="24"/>
          <w:szCs w:val="24"/>
          <w:lang w:val="bg-BG"/>
        </w:rPr>
      </w:pPr>
      <w:r w:rsidRPr="00DF66A4">
        <w:rPr>
          <w:rFonts w:ascii="Times New Roman" w:eastAsia="Calibri" w:hAnsi="Times New Roman" w:cs="Times New Roman"/>
          <w:color w:val="222222"/>
          <w:sz w:val="24"/>
          <w:szCs w:val="24"/>
          <w:lang w:val="bg-BG"/>
        </w:rPr>
        <w:t>Оферти, подадени чрез пощенска или друга куриерска услуга с препоръчана пратка с обратна разписка, следва да бъдат получени при възложителя в срока, определен за получаване на офертите, посочен в обявлението за поръчка. Възложителят не се ангажира да съдейства за пристигането на офертата на адреса и в срока, определен от него. Рискът от забава или загубв</w:t>
      </w:r>
      <w:r w:rsidR="00456E73" w:rsidRPr="00DF66A4">
        <w:rPr>
          <w:rFonts w:ascii="Times New Roman" w:eastAsia="Calibri" w:hAnsi="Times New Roman" w:cs="Times New Roman"/>
          <w:color w:val="222222"/>
          <w:sz w:val="24"/>
          <w:szCs w:val="24"/>
          <w:lang w:val="bg-BG"/>
        </w:rPr>
        <w:t>ане на офертата е за участника.</w:t>
      </w:r>
    </w:p>
    <w:p w14:paraId="42E19DDF" w14:textId="4713EBB6" w:rsidR="00B9035B" w:rsidRPr="00DB514C" w:rsidRDefault="00B9035B" w:rsidP="00B9035B">
      <w:pPr>
        <w:spacing w:after="0" w:line="360" w:lineRule="auto"/>
        <w:ind w:firstLine="720"/>
        <w:jc w:val="both"/>
        <w:rPr>
          <w:rFonts w:ascii="Times New Roman" w:eastAsia="Calibri" w:hAnsi="Times New Roman" w:cs="Times New Roman"/>
          <w:color w:val="222222"/>
          <w:sz w:val="24"/>
          <w:szCs w:val="24"/>
          <w:lang w:val="bg-BG"/>
        </w:rPr>
      </w:pPr>
      <w:r w:rsidRPr="00DB514C">
        <w:rPr>
          <w:rFonts w:ascii="Times New Roman" w:eastAsia="Calibri" w:hAnsi="Times New Roman" w:cs="Times New Roman"/>
          <w:b/>
          <w:color w:val="222222"/>
          <w:sz w:val="24"/>
          <w:szCs w:val="24"/>
          <w:lang w:val="bg-BG"/>
        </w:rPr>
        <w:t>3.</w:t>
      </w:r>
      <w:r w:rsidRPr="00DB514C">
        <w:rPr>
          <w:rFonts w:ascii="Times New Roman" w:eastAsia="Calibri" w:hAnsi="Times New Roman" w:cs="Times New Roman"/>
          <w:color w:val="222222"/>
          <w:sz w:val="24"/>
          <w:szCs w:val="24"/>
          <w:lang w:val="bg-BG"/>
        </w:rPr>
        <w:t xml:space="preserve"> Офертите се подават в административната сграда</w:t>
      </w:r>
      <w:r w:rsidR="00D36750" w:rsidRPr="00DB514C">
        <w:rPr>
          <w:rFonts w:ascii="Times New Roman" w:eastAsia="Calibri" w:hAnsi="Times New Roman" w:cs="Times New Roman"/>
          <w:color w:val="222222"/>
          <w:sz w:val="24"/>
          <w:szCs w:val="24"/>
          <w:lang w:val="bg-BG"/>
        </w:rPr>
        <w:t xml:space="preserve"> на</w:t>
      </w:r>
      <w:r w:rsidRPr="00DB514C">
        <w:rPr>
          <w:rFonts w:ascii="Times New Roman" w:eastAsia="Calibri" w:hAnsi="Times New Roman" w:cs="Times New Roman"/>
          <w:color w:val="222222"/>
          <w:sz w:val="24"/>
          <w:szCs w:val="24"/>
          <w:lang w:val="bg-BG"/>
        </w:rPr>
        <w:t xml:space="preserve"> Изпълнителна агенция „Оперативна програма „Наука и образование за интелигентен растеж“,</w:t>
      </w:r>
      <w:r w:rsidR="00D36750" w:rsidRPr="00DB514C">
        <w:rPr>
          <w:rFonts w:ascii="Times New Roman" w:eastAsia="Calibri" w:hAnsi="Times New Roman" w:cs="Times New Roman"/>
          <w:color w:val="222222"/>
          <w:sz w:val="24"/>
          <w:szCs w:val="24"/>
          <w:lang w:val="bg-BG"/>
        </w:rPr>
        <w:t xml:space="preserve"> на</w:t>
      </w:r>
      <w:r w:rsidRPr="00DB514C">
        <w:rPr>
          <w:rFonts w:ascii="Times New Roman" w:eastAsia="Calibri" w:hAnsi="Times New Roman" w:cs="Times New Roman"/>
          <w:color w:val="222222"/>
          <w:sz w:val="24"/>
          <w:szCs w:val="24"/>
          <w:lang w:val="bg-BG"/>
        </w:rPr>
        <w:t xml:space="preserve"> адрес: гр.</w:t>
      </w:r>
      <w:r w:rsidR="003B79EC" w:rsidRPr="00DB514C">
        <w:rPr>
          <w:rFonts w:ascii="Times New Roman" w:eastAsia="Calibri" w:hAnsi="Times New Roman" w:cs="Times New Roman"/>
          <w:color w:val="222222"/>
          <w:sz w:val="24"/>
          <w:szCs w:val="24"/>
          <w:lang w:val="bg-BG"/>
        </w:rPr>
        <w:t xml:space="preserve"> </w:t>
      </w:r>
      <w:r w:rsidRPr="00DB514C">
        <w:rPr>
          <w:rFonts w:ascii="Times New Roman" w:eastAsia="Calibri" w:hAnsi="Times New Roman" w:cs="Times New Roman"/>
          <w:color w:val="222222"/>
          <w:sz w:val="24"/>
          <w:szCs w:val="24"/>
          <w:lang w:val="bg-BG"/>
        </w:rPr>
        <w:t>София, бул. „Цариградско шосе“ № 125, бл.5, всеки работен ден от 09.00 часа до 17.30 часа, в срок</w:t>
      </w:r>
      <w:r w:rsidR="00395320" w:rsidRPr="00DB514C">
        <w:rPr>
          <w:rFonts w:ascii="Times New Roman" w:eastAsia="Calibri" w:hAnsi="Times New Roman" w:cs="Times New Roman"/>
          <w:color w:val="222222"/>
          <w:sz w:val="24"/>
          <w:szCs w:val="24"/>
          <w:lang w:val="bg-BG"/>
        </w:rPr>
        <w:t>а,</w:t>
      </w:r>
      <w:r w:rsidRPr="00DB514C">
        <w:rPr>
          <w:rFonts w:ascii="Times New Roman" w:eastAsia="Calibri" w:hAnsi="Times New Roman" w:cs="Times New Roman"/>
          <w:color w:val="222222"/>
          <w:sz w:val="24"/>
          <w:szCs w:val="24"/>
          <w:lang w:val="bg-BG"/>
        </w:rPr>
        <w:t xml:space="preserve"> съгласно обявлението за поръчката.</w:t>
      </w:r>
    </w:p>
    <w:p w14:paraId="64725125" w14:textId="77777777" w:rsidR="0044644E" w:rsidRPr="00DB514C" w:rsidRDefault="0044644E" w:rsidP="0044644E">
      <w:pPr>
        <w:spacing w:after="0" w:line="360" w:lineRule="auto"/>
        <w:ind w:firstLine="720"/>
        <w:jc w:val="both"/>
        <w:rPr>
          <w:rFonts w:ascii="Times New Roman" w:eastAsia="Calibri" w:hAnsi="Times New Roman" w:cs="Times New Roman"/>
          <w:color w:val="222222"/>
          <w:sz w:val="24"/>
          <w:szCs w:val="24"/>
          <w:lang w:val="bg-BG"/>
        </w:rPr>
      </w:pPr>
      <w:r w:rsidRPr="00DB514C">
        <w:rPr>
          <w:rFonts w:ascii="Times New Roman" w:eastAsia="Calibri" w:hAnsi="Times New Roman" w:cs="Times New Roman"/>
          <w:b/>
          <w:color w:val="222222"/>
          <w:sz w:val="24"/>
          <w:szCs w:val="24"/>
          <w:lang w:val="bg-BG"/>
        </w:rPr>
        <w:t>4.</w:t>
      </w:r>
      <w:r w:rsidRPr="00DB514C">
        <w:rPr>
          <w:rFonts w:ascii="Times New Roman" w:eastAsia="Calibri" w:hAnsi="Times New Roman" w:cs="Times New Roman"/>
          <w:color w:val="222222"/>
          <w:sz w:val="24"/>
          <w:szCs w:val="24"/>
          <w:lang w:val="bg-BG"/>
        </w:rPr>
        <w:t xml:space="preserve"> При получаване на офертата върху опаковката се отбелязват поредният номер, датата и часът на получаването, за което на приносителя се издава документ. Посочените данни се записват във входящ регистър.</w:t>
      </w:r>
    </w:p>
    <w:p w14:paraId="109FF02E" w14:textId="2DA46677" w:rsidR="0044644E" w:rsidRPr="00103147" w:rsidRDefault="0044644E" w:rsidP="0044644E">
      <w:pPr>
        <w:spacing w:after="0" w:line="360" w:lineRule="auto"/>
        <w:ind w:firstLine="720"/>
        <w:jc w:val="both"/>
        <w:rPr>
          <w:rFonts w:ascii="Times New Roman" w:eastAsia="Calibri" w:hAnsi="Times New Roman" w:cs="Times New Roman"/>
          <w:color w:val="222222"/>
          <w:sz w:val="24"/>
          <w:szCs w:val="24"/>
          <w:lang w:val="bg-BG"/>
        </w:rPr>
      </w:pPr>
      <w:r w:rsidRPr="00103147">
        <w:rPr>
          <w:rFonts w:ascii="Times New Roman" w:eastAsia="Calibri" w:hAnsi="Times New Roman" w:cs="Times New Roman"/>
          <w:b/>
          <w:color w:val="222222"/>
          <w:sz w:val="24"/>
          <w:szCs w:val="24"/>
          <w:lang w:val="bg-BG"/>
        </w:rPr>
        <w:t>5.</w:t>
      </w:r>
      <w:r w:rsidRPr="00103147">
        <w:rPr>
          <w:rFonts w:ascii="Times New Roman" w:eastAsia="Calibri" w:hAnsi="Times New Roman" w:cs="Times New Roman"/>
          <w:color w:val="222222"/>
          <w:sz w:val="24"/>
          <w:szCs w:val="24"/>
          <w:lang w:val="bg-BG"/>
        </w:rPr>
        <w:t xml:space="preserve"> Не се приемат за участие в процедурата оферти, които са представени след изтичане на крайния срок за получаване или в </w:t>
      </w:r>
      <w:proofErr w:type="spellStart"/>
      <w:r w:rsidRPr="00103147">
        <w:rPr>
          <w:rFonts w:ascii="Times New Roman" w:eastAsia="Calibri" w:hAnsi="Times New Roman" w:cs="Times New Roman"/>
          <w:color w:val="222222"/>
          <w:sz w:val="24"/>
          <w:szCs w:val="24"/>
          <w:lang w:val="bg-BG"/>
        </w:rPr>
        <w:t>незапечатана</w:t>
      </w:r>
      <w:proofErr w:type="spellEnd"/>
      <w:r w:rsidRPr="00103147">
        <w:rPr>
          <w:rFonts w:ascii="Times New Roman" w:eastAsia="Calibri" w:hAnsi="Times New Roman" w:cs="Times New Roman"/>
          <w:color w:val="222222"/>
          <w:sz w:val="24"/>
          <w:szCs w:val="24"/>
          <w:lang w:val="bg-BG"/>
        </w:rPr>
        <w:t xml:space="preserve"> опаковка</w:t>
      </w:r>
      <w:r w:rsidR="007307A8" w:rsidRPr="00103147">
        <w:rPr>
          <w:rFonts w:ascii="Times New Roman" w:eastAsia="Calibri" w:hAnsi="Times New Roman" w:cs="Times New Roman"/>
          <w:color w:val="222222"/>
          <w:sz w:val="24"/>
          <w:szCs w:val="24"/>
          <w:lang w:val="bg-BG"/>
        </w:rPr>
        <w:t>,</w:t>
      </w:r>
      <w:r w:rsidRPr="00103147">
        <w:rPr>
          <w:rFonts w:ascii="Times New Roman" w:eastAsia="Calibri" w:hAnsi="Times New Roman" w:cs="Times New Roman"/>
          <w:color w:val="222222"/>
          <w:sz w:val="24"/>
          <w:szCs w:val="24"/>
          <w:lang w:val="bg-BG"/>
        </w:rPr>
        <w:t xml:space="preserve"> или в опаковка с нарушена цялост. Такива оферти незабавно се връщат на подателя и съответното обстоятелство се отбелязва в регистъра.</w:t>
      </w:r>
    </w:p>
    <w:p w14:paraId="1D4DA4B9" w14:textId="77777777" w:rsidR="00103147" w:rsidRDefault="00F608EB" w:rsidP="00103147">
      <w:pPr>
        <w:ind w:firstLine="720"/>
        <w:jc w:val="both"/>
        <w:rPr>
          <w:rFonts w:ascii="Times New Roman" w:eastAsia="Calibri" w:hAnsi="Times New Roman" w:cs="Times New Roman"/>
          <w:color w:val="222222"/>
          <w:sz w:val="24"/>
          <w:szCs w:val="24"/>
          <w:lang w:val="bg-BG"/>
        </w:rPr>
      </w:pPr>
      <w:r w:rsidRPr="00103147">
        <w:rPr>
          <w:rFonts w:ascii="Times New Roman" w:eastAsia="Calibri" w:hAnsi="Times New Roman" w:cs="Times New Roman"/>
          <w:b/>
          <w:color w:val="222222"/>
          <w:sz w:val="24"/>
          <w:szCs w:val="24"/>
          <w:lang w:val="bg-BG"/>
        </w:rPr>
        <w:t>6.</w:t>
      </w:r>
      <w:r w:rsidRPr="00103147">
        <w:rPr>
          <w:rFonts w:ascii="Times New Roman" w:eastAsia="Calibri" w:hAnsi="Times New Roman" w:cs="Times New Roman"/>
          <w:color w:val="222222"/>
          <w:sz w:val="24"/>
          <w:szCs w:val="24"/>
          <w:lang w:val="bg-BG"/>
        </w:rPr>
        <w:t xml:space="preserve"> Не се приемат оферти по електронен път.</w:t>
      </w:r>
    </w:p>
    <w:p w14:paraId="0D06D9C8" w14:textId="4307CCEE" w:rsidR="00F608EB" w:rsidRPr="00103147" w:rsidRDefault="00F608EB" w:rsidP="00103147">
      <w:pPr>
        <w:spacing w:after="0" w:line="360" w:lineRule="auto"/>
        <w:ind w:firstLine="720"/>
        <w:jc w:val="both"/>
        <w:rPr>
          <w:rFonts w:ascii="Times New Roman" w:eastAsia="Calibri" w:hAnsi="Times New Roman" w:cs="Times New Roman"/>
          <w:color w:val="222222"/>
          <w:sz w:val="24"/>
          <w:szCs w:val="24"/>
          <w:lang w:val="bg-BG"/>
        </w:rPr>
      </w:pPr>
      <w:r w:rsidRPr="00103147">
        <w:rPr>
          <w:rFonts w:ascii="Times New Roman" w:eastAsia="Calibri" w:hAnsi="Times New Roman" w:cs="Times New Roman"/>
          <w:b/>
          <w:color w:val="222222"/>
          <w:sz w:val="24"/>
          <w:szCs w:val="24"/>
          <w:lang w:val="bg-BG"/>
        </w:rPr>
        <w:t>7.</w:t>
      </w:r>
      <w:r w:rsidRPr="00103147">
        <w:rPr>
          <w:rFonts w:ascii="Times New Roman" w:eastAsia="Calibri" w:hAnsi="Times New Roman" w:cs="Times New Roman"/>
          <w:color w:val="222222"/>
          <w:sz w:val="24"/>
          <w:szCs w:val="24"/>
          <w:lang w:val="bg-BG"/>
        </w:rPr>
        <w:t xml:space="preserve"> Когато към момента на изтичане на крайния срок за получаване на оферти пред мястото, определено за тяхното подаване, все още има чакащи лица, те се включват в </w:t>
      </w:r>
      <w:r w:rsidRPr="00103147">
        <w:rPr>
          <w:rFonts w:ascii="Times New Roman" w:eastAsia="Calibri" w:hAnsi="Times New Roman" w:cs="Times New Roman"/>
          <w:color w:val="222222"/>
          <w:sz w:val="24"/>
          <w:szCs w:val="24"/>
          <w:lang w:val="bg-BG"/>
        </w:rPr>
        <w:lastRenderedPageBreak/>
        <w:t>списък, който се подписва от представител на възложителя и от присъстващите лица. Офертите на лицата от списъка се завеждат в регистъра по т. 4.</w:t>
      </w:r>
    </w:p>
    <w:p w14:paraId="5ADD97E9" w14:textId="77777777" w:rsidR="00F608EB" w:rsidRPr="00103147" w:rsidRDefault="00F608EB" w:rsidP="00F608EB">
      <w:pPr>
        <w:spacing w:after="0" w:line="360" w:lineRule="auto"/>
        <w:ind w:firstLine="709"/>
        <w:jc w:val="both"/>
        <w:rPr>
          <w:rFonts w:ascii="Times New Roman" w:eastAsia="Times New Roman" w:hAnsi="Times New Roman" w:cs="Times New Roman"/>
          <w:color w:val="000000"/>
          <w:sz w:val="24"/>
          <w:szCs w:val="24"/>
          <w:lang w:val="bg-BG" w:eastAsia="bg-BG"/>
        </w:rPr>
      </w:pPr>
      <w:r w:rsidRPr="00103147">
        <w:rPr>
          <w:rFonts w:ascii="Times New Roman" w:eastAsia="Times New Roman" w:hAnsi="Times New Roman" w:cs="Times New Roman"/>
          <w:b/>
          <w:color w:val="000000"/>
          <w:sz w:val="24"/>
          <w:szCs w:val="24"/>
          <w:lang w:val="bg-BG" w:eastAsia="bg-BG"/>
        </w:rPr>
        <w:t>8.</w:t>
      </w:r>
      <w:r w:rsidRPr="00103147">
        <w:rPr>
          <w:rFonts w:ascii="Times New Roman" w:eastAsia="Times New Roman" w:hAnsi="Times New Roman" w:cs="Times New Roman"/>
          <w:color w:val="000000"/>
          <w:sz w:val="24"/>
          <w:szCs w:val="24"/>
          <w:lang w:val="bg-BG" w:eastAsia="bg-BG"/>
        </w:rPr>
        <w:t xml:space="preserve"> В случаите по т. 7 не се допуска приемане на оферти от лица, които не са включени в списъка. </w:t>
      </w:r>
    </w:p>
    <w:p w14:paraId="23DCF4A0" w14:textId="1404640F" w:rsidR="00614E0F" w:rsidRPr="00E745C2" w:rsidRDefault="00F608EB" w:rsidP="00614E0F">
      <w:pPr>
        <w:suppressAutoHyphens/>
        <w:spacing w:after="0" w:line="360" w:lineRule="auto"/>
        <w:jc w:val="both"/>
        <w:rPr>
          <w:rFonts w:ascii="Times New Roman" w:eastAsia="Times New Roman" w:hAnsi="Times New Roman" w:cs="Times New Roman"/>
          <w:b/>
          <w:sz w:val="24"/>
          <w:szCs w:val="24"/>
          <w:lang w:val="bg-BG" w:eastAsia="ar-SA"/>
        </w:rPr>
      </w:pPr>
      <w:r w:rsidRPr="00530338">
        <w:rPr>
          <w:rFonts w:ascii="Times New Roman" w:eastAsia="Times New Roman" w:hAnsi="Times New Roman" w:cs="Times New Roman"/>
          <w:b/>
          <w:color w:val="000000"/>
          <w:sz w:val="24"/>
          <w:szCs w:val="24"/>
          <w:lang w:val="bg-BG" w:eastAsia="bg-BG"/>
        </w:rPr>
        <w:t>9.</w:t>
      </w:r>
      <w:r w:rsidRPr="00103147">
        <w:rPr>
          <w:rFonts w:ascii="Times New Roman" w:eastAsia="Times New Roman" w:hAnsi="Times New Roman" w:cs="Times New Roman"/>
          <w:color w:val="000000"/>
          <w:sz w:val="24"/>
          <w:szCs w:val="24"/>
          <w:lang w:val="bg-BG" w:eastAsia="bg-BG"/>
        </w:rPr>
        <w:t xml:space="preserve"> Съгласно чл. 101, ал. 7 от ЗОП до изтичането на срока за подаване на офертите всеки участник може да промени, да допълни или да оттегли офертата си. Оттеглянето на офертата прекратява по-нататъшното участие на участника в процедурата. Допълнението и промяната на офертата трябва да отговарят на изискванията и условията за представяне на първоначалната оферта, като върху плика бъде ясно изписан следния текст: „Допълнение/Промяна към оферта вх. № ….................. за участие в </w:t>
      </w:r>
      <w:r w:rsidR="007307A8" w:rsidRPr="00103147">
        <w:rPr>
          <w:rFonts w:ascii="Times New Roman" w:eastAsia="Times New Roman" w:hAnsi="Times New Roman" w:cs="Times New Roman"/>
          <w:color w:val="000000"/>
          <w:sz w:val="24"/>
          <w:szCs w:val="24"/>
          <w:lang w:val="bg-BG" w:eastAsia="bg-BG"/>
        </w:rPr>
        <w:t>публично състезание</w:t>
      </w:r>
      <w:r w:rsidRPr="00103147">
        <w:rPr>
          <w:rFonts w:ascii="Times New Roman" w:eastAsia="Times New Roman" w:hAnsi="Times New Roman" w:cs="Times New Roman"/>
          <w:color w:val="000000"/>
          <w:sz w:val="24"/>
          <w:szCs w:val="24"/>
          <w:lang w:val="bg-BG" w:eastAsia="bg-BG"/>
        </w:rPr>
        <w:t xml:space="preserve"> за възлагане на обществена поръчка с предмет:</w:t>
      </w:r>
      <w:r w:rsidRPr="00530338">
        <w:rPr>
          <w:rFonts w:ascii="Times New Roman" w:eastAsia="Times New Roman" w:hAnsi="Times New Roman" w:cs="Times New Roman"/>
          <w:b/>
          <w:color w:val="000000"/>
          <w:sz w:val="24"/>
          <w:szCs w:val="24"/>
          <w:lang w:val="bg-BG" w:eastAsia="bg-BG"/>
        </w:rPr>
        <w:t xml:space="preserve"> </w:t>
      </w:r>
      <w:r w:rsidR="00991104">
        <w:rPr>
          <w:rFonts w:ascii="Times New Roman" w:eastAsia="Times New Roman" w:hAnsi="Times New Roman" w:cs="Times New Roman"/>
          <w:b/>
          <w:sz w:val="24"/>
          <w:szCs w:val="24"/>
          <w:lang w:val="bg-BG" w:eastAsia="ar-SA"/>
        </w:rPr>
        <w:t xml:space="preserve">„ДОСТАВКА НА КОМПЮТЪРНА, </w:t>
      </w:r>
      <w:r w:rsidR="00614E0F" w:rsidRPr="004765C7">
        <w:rPr>
          <w:rFonts w:ascii="Times New Roman" w:eastAsia="Times New Roman" w:hAnsi="Times New Roman" w:cs="Times New Roman"/>
          <w:b/>
          <w:sz w:val="24"/>
          <w:szCs w:val="24"/>
          <w:lang w:val="bg-BG" w:eastAsia="ar-SA"/>
        </w:rPr>
        <w:t>ПЕРИФЕРНА</w:t>
      </w:r>
      <w:r w:rsidR="00991104">
        <w:rPr>
          <w:rFonts w:ascii="Times New Roman" w:eastAsia="Times New Roman" w:hAnsi="Times New Roman" w:cs="Times New Roman"/>
          <w:b/>
          <w:sz w:val="24"/>
          <w:szCs w:val="24"/>
          <w:lang w:eastAsia="ar-SA"/>
        </w:rPr>
        <w:t xml:space="preserve"> </w:t>
      </w:r>
      <w:r w:rsidR="00991104">
        <w:rPr>
          <w:rFonts w:ascii="Times New Roman" w:eastAsia="Times New Roman" w:hAnsi="Times New Roman" w:cs="Times New Roman"/>
          <w:b/>
          <w:sz w:val="24"/>
          <w:szCs w:val="24"/>
          <w:lang w:val="bg-BG" w:eastAsia="ar-SA"/>
        </w:rPr>
        <w:t>И ОФИС</w:t>
      </w:r>
      <w:r w:rsidR="00614E0F" w:rsidRPr="004765C7">
        <w:rPr>
          <w:rFonts w:ascii="Times New Roman" w:eastAsia="Times New Roman" w:hAnsi="Times New Roman" w:cs="Times New Roman"/>
          <w:b/>
          <w:sz w:val="24"/>
          <w:szCs w:val="24"/>
          <w:lang w:val="bg-BG" w:eastAsia="ar-SA"/>
        </w:rPr>
        <w:t xml:space="preserve"> ТЕХНИКА ЗА ИЗПЪЛНИТЕЛНА АГЕНЦИЯ „ОПЕРАТИВНА ПРОГРАМА „НАУКА И ОБРАЗОВАНИЕ ЗА ИНТЕЛИГЕНТЕН РАСТЕЖ</w:t>
      </w:r>
      <w:r w:rsidR="00614E0F">
        <w:rPr>
          <w:rFonts w:ascii="Times New Roman" w:eastAsia="Times New Roman" w:hAnsi="Times New Roman" w:cs="Times New Roman"/>
          <w:b/>
          <w:sz w:val="24"/>
          <w:szCs w:val="24"/>
          <w:lang w:eastAsia="ar-SA"/>
        </w:rPr>
        <w:t xml:space="preserve">”, </w:t>
      </w:r>
      <w:r w:rsidR="00614E0F">
        <w:rPr>
          <w:rFonts w:ascii="Times New Roman" w:eastAsia="Times New Roman" w:hAnsi="Times New Roman" w:cs="Times New Roman"/>
          <w:b/>
          <w:sz w:val="24"/>
          <w:szCs w:val="24"/>
          <w:lang w:val="bg-BG" w:eastAsia="ar-SA"/>
        </w:rPr>
        <w:t xml:space="preserve">с 3 </w:t>
      </w:r>
      <w:r w:rsidR="00614E0F">
        <w:rPr>
          <w:rFonts w:ascii="Times New Roman" w:eastAsia="Times New Roman" w:hAnsi="Times New Roman" w:cs="Times New Roman"/>
          <w:b/>
          <w:sz w:val="24"/>
          <w:szCs w:val="24"/>
          <w:lang w:eastAsia="ar-SA"/>
        </w:rPr>
        <w:t>(</w:t>
      </w:r>
      <w:r w:rsidR="00614E0F">
        <w:rPr>
          <w:rFonts w:ascii="Times New Roman" w:eastAsia="Times New Roman" w:hAnsi="Times New Roman" w:cs="Times New Roman"/>
          <w:b/>
          <w:sz w:val="24"/>
          <w:szCs w:val="24"/>
          <w:lang w:val="bg-BG" w:eastAsia="ar-SA"/>
        </w:rPr>
        <w:t>три</w:t>
      </w:r>
      <w:r w:rsidR="00614E0F">
        <w:rPr>
          <w:rFonts w:ascii="Times New Roman" w:eastAsia="Times New Roman" w:hAnsi="Times New Roman" w:cs="Times New Roman"/>
          <w:b/>
          <w:sz w:val="24"/>
          <w:szCs w:val="24"/>
          <w:lang w:eastAsia="ar-SA"/>
        </w:rPr>
        <w:t>)</w:t>
      </w:r>
      <w:r w:rsidR="00614E0F">
        <w:rPr>
          <w:rFonts w:ascii="Times New Roman" w:eastAsia="Times New Roman" w:hAnsi="Times New Roman" w:cs="Times New Roman"/>
          <w:b/>
          <w:sz w:val="24"/>
          <w:szCs w:val="24"/>
          <w:lang w:val="bg-BG" w:eastAsia="ar-SA"/>
        </w:rPr>
        <w:t xml:space="preserve"> ОБОСОБЕНИ ПОЗИЦИИ</w:t>
      </w:r>
    </w:p>
    <w:p w14:paraId="02199FB6" w14:textId="7ED74773" w:rsidR="00F608EB" w:rsidRPr="00FD0136" w:rsidRDefault="00F608EB" w:rsidP="00614E0F">
      <w:pPr>
        <w:spacing w:after="0" w:line="360" w:lineRule="auto"/>
        <w:ind w:firstLine="709"/>
        <w:jc w:val="both"/>
        <w:rPr>
          <w:rFonts w:ascii="Verdana" w:eastAsia="Times New Roman" w:hAnsi="Verdana" w:cs="Times New Roman"/>
          <w:b/>
          <w:sz w:val="20"/>
          <w:szCs w:val="20"/>
          <w:lang w:val="bg-BG" w:eastAsia="ar-SA"/>
        </w:rPr>
      </w:pPr>
    </w:p>
    <w:p w14:paraId="1A1F6FF5" w14:textId="77777777" w:rsidR="0000101A" w:rsidRPr="00530338" w:rsidRDefault="0000101A" w:rsidP="0000101A">
      <w:pPr>
        <w:ind w:firstLine="709"/>
        <w:rPr>
          <w:rFonts w:ascii="Times New Roman" w:eastAsia="Times New Roman" w:hAnsi="Times New Roman" w:cs="Times New Roman"/>
          <w:b/>
          <w:color w:val="000000"/>
          <w:sz w:val="24"/>
          <w:szCs w:val="24"/>
          <w:lang w:val="ru-RU" w:eastAsia="bg-BG"/>
        </w:rPr>
      </w:pPr>
      <w:r w:rsidRPr="00530338">
        <w:rPr>
          <w:rFonts w:ascii="Times New Roman" w:eastAsia="Times New Roman" w:hAnsi="Times New Roman" w:cs="Times New Roman"/>
          <w:b/>
          <w:color w:val="000000"/>
          <w:sz w:val="24"/>
          <w:szCs w:val="24"/>
          <w:lang w:val="bg-BG" w:eastAsia="bg-BG"/>
        </w:rPr>
        <w:t>Забележки</w:t>
      </w:r>
      <w:r w:rsidRPr="00530338">
        <w:rPr>
          <w:rFonts w:ascii="Times New Roman" w:eastAsia="Times New Roman" w:hAnsi="Times New Roman" w:cs="Times New Roman"/>
          <w:b/>
          <w:color w:val="000000"/>
          <w:sz w:val="24"/>
          <w:szCs w:val="24"/>
          <w:lang w:val="ru-RU" w:eastAsia="bg-BG"/>
        </w:rPr>
        <w:t xml:space="preserve">: </w:t>
      </w:r>
    </w:p>
    <w:p w14:paraId="4316CA11" w14:textId="6B594968" w:rsidR="0000101A" w:rsidRPr="00530338" w:rsidRDefault="0000101A" w:rsidP="00395320">
      <w:pPr>
        <w:jc w:val="both"/>
        <w:rPr>
          <w:rFonts w:ascii="Times New Roman" w:eastAsia="Times New Roman" w:hAnsi="Times New Roman" w:cs="Times New Roman"/>
          <w:color w:val="000000"/>
          <w:sz w:val="24"/>
          <w:szCs w:val="24"/>
          <w:lang w:val="bg-BG" w:eastAsia="bg-BG"/>
        </w:rPr>
      </w:pPr>
      <w:r w:rsidRPr="00530338">
        <w:rPr>
          <w:rFonts w:ascii="Times New Roman" w:eastAsia="Times New Roman" w:hAnsi="Times New Roman" w:cs="Times New Roman"/>
          <w:color w:val="000000"/>
          <w:sz w:val="24"/>
          <w:szCs w:val="24"/>
          <w:lang w:val="bg-BG" w:eastAsia="bg-BG"/>
        </w:rPr>
        <w:t>Всички документи се представят в един екземпляр, освен ако не е посочено друго.</w:t>
      </w:r>
    </w:p>
    <w:p w14:paraId="5C52D3A1" w14:textId="65C72D47" w:rsidR="0000101A" w:rsidRPr="00530338" w:rsidRDefault="0000101A" w:rsidP="00395320">
      <w:pPr>
        <w:spacing w:after="0" w:line="360" w:lineRule="auto"/>
        <w:jc w:val="both"/>
        <w:rPr>
          <w:rFonts w:ascii="Times New Roman" w:eastAsia="Times New Roman" w:hAnsi="Times New Roman" w:cs="Times New Roman"/>
          <w:color w:val="000000"/>
          <w:sz w:val="24"/>
          <w:szCs w:val="24"/>
          <w:lang w:val="bg-BG" w:eastAsia="bg-BG"/>
        </w:rPr>
      </w:pPr>
      <w:r w:rsidRPr="00530338">
        <w:rPr>
          <w:rFonts w:ascii="Times New Roman" w:eastAsia="Times New Roman" w:hAnsi="Times New Roman" w:cs="Times New Roman"/>
          <w:color w:val="000000"/>
          <w:sz w:val="24"/>
          <w:szCs w:val="24"/>
          <w:lang w:val="bg-BG" w:eastAsia="bg-BG"/>
        </w:rPr>
        <w:t>Всички документи, съдържащи се в офертата, следва да бъдат на български език. В случай, че част от необходимите документи са съставени на чужд език, същите следва да бъдат приложени към офертата и с превод на български, съгласно настоящ</w:t>
      </w:r>
      <w:r w:rsidR="004F1DCF">
        <w:rPr>
          <w:rFonts w:ascii="Times New Roman" w:eastAsia="Times New Roman" w:hAnsi="Times New Roman" w:cs="Times New Roman"/>
          <w:color w:val="000000"/>
          <w:sz w:val="24"/>
          <w:szCs w:val="24"/>
          <w:lang w:val="bg-BG" w:eastAsia="bg-BG"/>
        </w:rPr>
        <w:t>ата</w:t>
      </w:r>
      <w:r w:rsidRPr="00530338">
        <w:rPr>
          <w:rFonts w:ascii="Times New Roman" w:eastAsia="Times New Roman" w:hAnsi="Times New Roman" w:cs="Times New Roman"/>
          <w:color w:val="000000"/>
          <w:sz w:val="24"/>
          <w:szCs w:val="24"/>
          <w:lang w:val="bg-BG" w:eastAsia="bg-BG"/>
        </w:rPr>
        <w:t xml:space="preserve"> </w:t>
      </w:r>
      <w:r w:rsidR="004F1DCF">
        <w:rPr>
          <w:rFonts w:ascii="Times New Roman" w:eastAsia="Times New Roman" w:hAnsi="Times New Roman" w:cs="Times New Roman"/>
          <w:color w:val="000000"/>
          <w:sz w:val="24"/>
          <w:szCs w:val="24"/>
          <w:lang w:val="bg-BG" w:eastAsia="bg-BG"/>
        </w:rPr>
        <w:t>документация</w:t>
      </w:r>
      <w:r w:rsidRPr="00530338">
        <w:rPr>
          <w:rFonts w:ascii="Times New Roman" w:eastAsia="Times New Roman" w:hAnsi="Times New Roman" w:cs="Times New Roman"/>
          <w:color w:val="000000"/>
          <w:sz w:val="24"/>
          <w:szCs w:val="24"/>
          <w:lang w:val="bg-BG" w:eastAsia="bg-BG"/>
        </w:rPr>
        <w:t>, подписани от лицето, извършило превода.</w:t>
      </w:r>
    </w:p>
    <w:p w14:paraId="708D9F14" w14:textId="3FD163D7" w:rsidR="0000101A" w:rsidRPr="003F4F32" w:rsidRDefault="0000101A" w:rsidP="00395320">
      <w:pPr>
        <w:spacing w:after="0" w:line="360" w:lineRule="auto"/>
        <w:jc w:val="both"/>
        <w:rPr>
          <w:rFonts w:ascii="Times New Roman" w:eastAsia="Times New Roman" w:hAnsi="Times New Roman" w:cs="Times New Roman"/>
          <w:color w:val="000000"/>
          <w:sz w:val="24"/>
          <w:szCs w:val="24"/>
          <w:lang w:val="bg-BG" w:eastAsia="bg-BG"/>
        </w:rPr>
      </w:pPr>
      <w:r w:rsidRPr="003F4F32">
        <w:rPr>
          <w:rFonts w:ascii="Times New Roman" w:eastAsia="Times New Roman" w:hAnsi="Times New Roman" w:cs="Times New Roman"/>
          <w:color w:val="000000"/>
          <w:sz w:val="24"/>
          <w:szCs w:val="24"/>
          <w:lang w:val="bg-BG" w:eastAsia="bg-BG"/>
        </w:rPr>
        <w:t xml:space="preserve">Всички копия на документи, съдържащи се в офертата, следва да бъдат заверени. Заверено от участника копие на документ означава: документът да е заверен с гриф “Вярно с оригинала” и да съдържа подпис на заверяващото го лице. </w:t>
      </w:r>
    </w:p>
    <w:p w14:paraId="041CA912" w14:textId="14DA5694" w:rsidR="0000101A" w:rsidRPr="003F4F32" w:rsidRDefault="0000101A" w:rsidP="00395320">
      <w:pPr>
        <w:spacing w:after="0" w:line="360" w:lineRule="auto"/>
        <w:jc w:val="both"/>
        <w:rPr>
          <w:rFonts w:ascii="Times New Roman" w:eastAsia="Times New Roman" w:hAnsi="Times New Roman" w:cs="Times New Roman"/>
          <w:b/>
          <w:color w:val="000000"/>
          <w:sz w:val="24"/>
          <w:szCs w:val="24"/>
          <w:lang w:val="bg-BG" w:eastAsia="bg-BG"/>
        </w:rPr>
      </w:pPr>
      <w:r w:rsidRPr="003F4F32">
        <w:rPr>
          <w:rFonts w:ascii="Times New Roman" w:eastAsia="Times New Roman" w:hAnsi="Times New Roman" w:cs="Times New Roman"/>
          <w:color w:val="000000"/>
          <w:sz w:val="24"/>
          <w:szCs w:val="24"/>
          <w:lang w:val="bg-BG" w:eastAsia="bg-BG"/>
        </w:rPr>
        <w:t>По документите не се допускат никакви вписвания между редовете, изтривания и/или корекции, освен ако са заверени с подпис на лицето, което подписва.</w:t>
      </w:r>
      <w:r w:rsidRPr="003F4F32">
        <w:rPr>
          <w:rFonts w:ascii="Times New Roman" w:eastAsia="Times New Roman" w:hAnsi="Times New Roman" w:cs="Times New Roman"/>
          <w:b/>
          <w:color w:val="000000"/>
          <w:sz w:val="24"/>
          <w:szCs w:val="24"/>
          <w:lang w:val="bg-BG" w:eastAsia="bg-BG"/>
        </w:rPr>
        <w:t xml:space="preserve"> </w:t>
      </w:r>
    </w:p>
    <w:p w14:paraId="5A8ED31B" w14:textId="77777777" w:rsidR="00DD12A4" w:rsidRPr="00DD12A4" w:rsidRDefault="00DD12A4" w:rsidP="0000101A">
      <w:pPr>
        <w:spacing w:after="0" w:line="360" w:lineRule="auto"/>
        <w:jc w:val="both"/>
        <w:rPr>
          <w:rFonts w:ascii="Verdana" w:hAnsi="Verdana" w:cs="Arial"/>
          <w:color w:val="222222"/>
          <w:sz w:val="20"/>
          <w:szCs w:val="20"/>
          <w:lang w:val="bg-BG"/>
        </w:rPr>
      </w:pPr>
    </w:p>
    <w:p w14:paraId="34459C29" w14:textId="77777777" w:rsidR="007B071B" w:rsidRPr="00D852AA" w:rsidRDefault="007B071B" w:rsidP="007B071B">
      <w:pPr>
        <w:spacing w:after="0"/>
        <w:jc w:val="center"/>
        <w:rPr>
          <w:rFonts w:ascii="Times New Roman" w:eastAsia="Times New Roman" w:hAnsi="Times New Roman" w:cs="Times New Roman"/>
          <w:b/>
          <w:color w:val="000000"/>
          <w:sz w:val="24"/>
          <w:szCs w:val="24"/>
          <w:lang w:eastAsia="bg-BG"/>
        </w:rPr>
      </w:pPr>
      <w:r w:rsidRPr="00D852AA">
        <w:rPr>
          <w:rFonts w:ascii="Times New Roman" w:eastAsia="Times New Roman" w:hAnsi="Times New Roman" w:cs="Times New Roman"/>
          <w:b/>
          <w:color w:val="000000"/>
          <w:sz w:val="24"/>
          <w:szCs w:val="24"/>
          <w:lang w:val="bg-BG" w:eastAsia="bg-BG"/>
        </w:rPr>
        <w:t xml:space="preserve">РАЗДЕЛ </w:t>
      </w:r>
      <w:r w:rsidRPr="00D852AA">
        <w:rPr>
          <w:rFonts w:ascii="Times New Roman" w:eastAsia="Times New Roman" w:hAnsi="Times New Roman" w:cs="Times New Roman"/>
          <w:b/>
          <w:color w:val="000000"/>
          <w:sz w:val="24"/>
          <w:szCs w:val="24"/>
          <w:lang w:eastAsia="bg-BG"/>
        </w:rPr>
        <w:t>V</w:t>
      </w:r>
    </w:p>
    <w:p w14:paraId="6D849334" w14:textId="77777777" w:rsidR="007B071B" w:rsidRPr="009D2838" w:rsidRDefault="007B071B" w:rsidP="007B071B">
      <w:pPr>
        <w:jc w:val="center"/>
        <w:rPr>
          <w:rFonts w:ascii="Times New Roman" w:eastAsia="Calibri" w:hAnsi="Times New Roman" w:cs="Times New Roman"/>
          <w:sz w:val="24"/>
          <w:szCs w:val="24"/>
          <w:lang w:val="bg-BG"/>
        </w:rPr>
      </w:pPr>
      <w:r w:rsidRPr="009D2838">
        <w:rPr>
          <w:rFonts w:ascii="Times New Roman" w:eastAsia="Times New Roman" w:hAnsi="Times New Roman" w:cs="Times New Roman"/>
          <w:b/>
          <w:bCs/>
          <w:color w:val="000000"/>
          <w:sz w:val="24"/>
          <w:szCs w:val="24"/>
          <w:lang w:val="bg-BG" w:eastAsia="bg-BG"/>
        </w:rPr>
        <w:t>КРИТЕРИИ ЗА ПОДБОР</w:t>
      </w:r>
    </w:p>
    <w:p w14:paraId="12102895" w14:textId="77777777" w:rsidR="00D22A66" w:rsidRPr="009D2838" w:rsidRDefault="00D22A66" w:rsidP="00D22A66">
      <w:pPr>
        <w:spacing w:after="0" w:line="360" w:lineRule="auto"/>
        <w:ind w:firstLine="720"/>
        <w:jc w:val="both"/>
        <w:rPr>
          <w:rFonts w:ascii="Times New Roman" w:eastAsia="Calibri" w:hAnsi="Times New Roman" w:cs="Times New Roman"/>
          <w:sz w:val="24"/>
          <w:szCs w:val="24"/>
          <w:lang w:val="bg-BG"/>
        </w:rPr>
      </w:pPr>
      <w:r w:rsidRPr="009D2838">
        <w:rPr>
          <w:rFonts w:ascii="Times New Roman" w:eastAsia="Calibri" w:hAnsi="Times New Roman" w:cs="Times New Roman"/>
          <w:sz w:val="24"/>
          <w:szCs w:val="24"/>
          <w:lang w:val="bg-BG"/>
        </w:rPr>
        <w:lastRenderedPageBreak/>
        <w:t>По отношение на участниците възложителят определя критерии за подбор (посочени по-долу), които се отнасят до техническите и професионалните способности.</w:t>
      </w:r>
    </w:p>
    <w:p w14:paraId="47EA8A86" w14:textId="3E4DD529" w:rsidR="00CF6BF6" w:rsidRPr="009D2838" w:rsidRDefault="00D22A66" w:rsidP="00D852AA">
      <w:pPr>
        <w:spacing w:after="0" w:line="360" w:lineRule="auto"/>
        <w:ind w:firstLine="720"/>
        <w:jc w:val="both"/>
        <w:rPr>
          <w:rFonts w:ascii="Times New Roman" w:eastAsia="Calibri" w:hAnsi="Times New Roman" w:cs="Times New Roman"/>
          <w:sz w:val="24"/>
          <w:szCs w:val="24"/>
          <w:lang w:val="bg-BG"/>
        </w:rPr>
      </w:pPr>
      <w:r w:rsidRPr="009D2838">
        <w:rPr>
          <w:rFonts w:ascii="Times New Roman" w:eastAsia="Calibri" w:hAnsi="Times New Roman" w:cs="Times New Roman"/>
          <w:sz w:val="24"/>
          <w:szCs w:val="24"/>
          <w:lang w:val="bg-BG"/>
        </w:rPr>
        <w:t>Съгласно чл. 59, ал. 6 от ЗОП при участие на обединения, които не са юридически лица, съответствието с критериите за подбор се доказва от обединението участник, а не от всяко от лицата, включени в него, с изключение на съответна регистрация, представяне на сертификат или друго условие, необходимо за изпълнение на поръчката, съгласно изискванията на нормативен или административен акт и съобразно разпределението на участието на лицата при изпълнение на дейностите, предвидено в договора за създава</w:t>
      </w:r>
      <w:r w:rsidR="00D852AA" w:rsidRPr="009D2838">
        <w:rPr>
          <w:rFonts w:ascii="Times New Roman" w:eastAsia="Calibri" w:hAnsi="Times New Roman" w:cs="Times New Roman"/>
          <w:sz w:val="24"/>
          <w:szCs w:val="24"/>
          <w:lang w:val="bg-BG"/>
        </w:rPr>
        <w:t>не на обединението.</w:t>
      </w:r>
    </w:p>
    <w:p w14:paraId="6D70D11A" w14:textId="77777777" w:rsidR="00CF6BF6" w:rsidRPr="009D2838" w:rsidRDefault="00CF6BF6" w:rsidP="00D22A66">
      <w:pPr>
        <w:spacing w:after="0" w:line="360" w:lineRule="auto"/>
        <w:ind w:firstLine="720"/>
        <w:jc w:val="both"/>
        <w:rPr>
          <w:rFonts w:ascii="Verdana" w:eastAsia="Calibri" w:hAnsi="Verdana" w:cs="Times New Roman"/>
          <w:sz w:val="20"/>
          <w:szCs w:val="20"/>
          <w:lang w:val="bg-BG"/>
        </w:rPr>
      </w:pPr>
    </w:p>
    <w:p w14:paraId="1C81119B" w14:textId="56F20833" w:rsidR="00124D33" w:rsidRPr="00244A3B" w:rsidRDefault="00124D33" w:rsidP="00395320">
      <w:pPr>
        <w:pStyle w:val="ListParagraph"/>
        <w:numPr>
          <w:ilvl w:val="0"/>
          <w:numId w:val="36"/>
        </w:numPr>
        <w:spacing w:after="0" w:line="360" w:lineRule="auto"/>
        <w:jc w:val="both"/>
        <w:rPr>
          <w:rFonts w:ascii="Times New Roman" w:eastAsia="Times New Roman" w:hAnsi="Times New Roman" w:cs="Times New Roman"/>
          <w:b/>
          <w:sz w:val="24"/>
          <w:szCs w:val="24"/>
          <w:lang w:val="bg-BG" w:eastAsia="ar-SA"/>
        </w:rPr>
      </w:pPr>
      <w:r w:rsidRPr="00244A3B">
        <w:rPr>
          <w:rFonts w:ascii="Times New Roman" w:eastAsia="Times New Roman" w:hAnsi="Times New Roman" w:cs="Times New Roman"/>
          <w:b/>
          <w:sz w:val="24"/>
          <w:szCs w:val="24"/>
          <w:lang w:val="bg-BG" w:eastAsia="ar-SA"/>
        </w:rPr>
        <w:t>ТЕХНИЧЕСКИ И ПРОФЕСИОНАЛНИ СПОСОБНОСТИ:</w:t>
      </w:r>
    </w:p>
    <w:p w14:paraId="1E8D2C52" w14:textId="3DF7CF8D" w:rsidR="00124D33" w:rsidRPr="00244A3B" w:rsidRDefault="008C1ABF" w:rsidP="00EF2267">
      <w:pPr>
        <w:suppressAutoHyphens/>
        <w:spacing w:after="0" w:line="360" w:lineRule="auto"/>
        <w:ind w:firstLine="284"/>
        <w:jc w:val="both"/>
        <w:rPr>
          <w:rFonts w:ascii="Times New Roman" w:eastAsia="Times New Roman" w:hAnsi="Times New Roman" w:cs="Times New Roman"/>
          <w:sz w:val="24"/>
          <w:szCs w:val="24"/>
          <w:lang w:val="bg-BG" w:eastAsia="ar-SA"/>
        </w:rPr>
      </w:pPr>
      <w:r w:rsidRPr="00244A3B">
        <w:rPr>
          <w:rFonts w:ascii="Times New Roman" w:eastAsia="Times New Roman" w:hAnsi="Times New Roman" w:cs="Times New Roman"/>
          <w:b/>
          <w:sz w:val="24"/>
          <w:szCs w:val="24"/>
          <w:lang w:val="bg-BG" w:eastAsia="ar-SA"/>
        </w:rPr>
        <w:t>1.1.</w:t>
      </w:r>
      <w:r w:rsidRPr="00244A3B">
        <w:rPr>
          <w:rFonts w:ascii="Times New Roman" w:eastAsia="Times New Roman" w:hAnsi="Times New Roman" w:cs="Times New Roman"/>
          <w:sz w:val="24"/>
          <w:szCs w:val="24"/>
          <w:lang w:val="bg-BG" w:eastAsia="ar-SA"/>
        </w:rPr>
        <w:t xml:space="preserve"> </w:t>
      </w:r>
      <w:r w:rsidR="00124D33" w:rsidRPr="00244A3B">
        <w:rPr>
          <w:rFonts w:ascii="Times New Roman" w:eastAsia="Times New Roman" w:hAnsi="Times New Roman" w:cs="Times New Roman"/>
          <w:sz w:val="24"/>
          <w:szCs w:val="24"/>
          <w:lang w:val="bg-BG" w:eastAsia="ar-SA"/>
        </w:rPr>
        <w:t>Участниците трябва да имат минимум изпълнен</w:t>
      </w:r>
      <w:r w:rsidR="004824CF" w:rsidRPr="00244A3B">
        <w:rPr>
          <w:rFonts w:ascii="Times New Roman" w:eastAsia="Times New Roman" w:hAnsi="Times New Roman" w:cs="Times New Roman"/>
          <w:sz w:val="24"/>
          <w:szCs w:val="24"/>
          <w:lang w:val="bg-BG" w:eastAsia="ar-SA"/>
        </w:rPr>
        <w:t>а</w:t>
      </w:r>
      <w:r w:rsidR="00EF2267" w:rsidRPr="00244A3B">
        <w:rPr>
          <w:rFonts w:ascii="Times New Roman" w:eastAsia="Times New Roman" w:hAnsi="Times New Roman" w:cs="Times New Roman"/>
          <w:sz w:val="24"/>
          <w:szCs w:val="24"/>
          <w:lang w:val="bg-BG" w:eastAsia="ar-SA"/>
        </w:rPr>
        <w:t xml:space="preserve"> </w:t>
      </w:r>
      <w:r w:rsidR="00124D33" w:rsidRPr="00244A3B">
        <w:rPr>
          <w:rFonts w:ascii="Times New Roman" w:eastAsia="Times New Roman" w:hAnsi="Times New Roman" w:cs="Times New Roman"/>
          <w:sz w:val="24"/>
          <w:szCs w:val="24"/>
          <w:lang w:val="bg-BG" w:eastAsia="ar-SA"/>
        </w:rPr>
        <w:t xml:space="preserve">през последните три години до датата на подаване на офертата, поне една </w:t>
      </w:r>
      <w:r w:rsidR="00914FA7" w:rsidRPr="00244A3B">
        <w:rPr>
          <w:rFonts w:ascii="Times New Roman" w:eastAsia="Times New Roman" w:hAnsi="Times New Roman" w:cs="Times New Roman"/>
          <w:sz w:val="24"/>
          <w:szCs w:val="24"/>
          <w:lang w:val="bg-BG" w:eastAsia="ar-SA"/>
        </w:rPr>
        <w:t>дейност, идентична или сходна</w:t>
      </w:r>
      <w:r w:rsidR="00124D33" w:rsidRPr="00244A3B">
        <w:rPr>
          <w:rFonts w:ascii="Times New Roman" w:eastAsia="Times New Roman" w:hAnsi="Times New Roman" w:cs="Times New Roman"/>
          <w:sz w:val="24"/>
          <w:szCs w:val="24"/>
          <w:lang w:val="bg-BG" w:eastAsia="ar-SA"/>
        </w:rPr>
        <w:t xml:space="preserve"> </w:t>
      </w:r>
      <w:r w:rsidR="00914FA7" w:rsidRPr="00244A3B">
        <w:rPr>
          <w:rFonts w:ascii="Times New Roman" w:eastAsia="Times New Roman" w:hAnsi="Times New Roman" w:cs="Times New Roman"/>
          <w:sz w:val="24"/>
          <w:szCs w:val="24"/>
          <w:lang w:val="bg-BG" w:eastAsia="ar-SA"/>
        </w:rPr>
        <w:t>с</w:t>
      </w:r>
      <w:r w:rsidR="00124D33" w:rsidRPr="00244A3B">
        <w:rPr>
          <w:rFonts w:ascii="Times New Roman" w:eastAsia="Times New Roman" w:hAnsi="Times New Roman" w:cs="Times New Roman"/>
          <w:sz w:val="24"/>
          <w:szCs w:val="24"/>
          <w:lang w:val="bg-BG" w:eastAsia="ar-SA"/>
        </w:rPr>
        <w:t xml:space="preserve"> предмета</w:t>
      </w:r>
      <w:r w:rsidR="007307A8" w:rsidRPr="00244A3B">
        <w:rPr>
          <w:rFonts w:ascii="Times New Roman" w:eastAsia="Times New Roman" w:hAnsi="Times New Roman" w:cs="Times New Roman"/>
          <w:sz w:val="24"/>
          <w:szCs w:val="24"/>
          <w:lang w:val="bg-BG" w:eastAsia="ar-SA"/>
        </w:rPr>
        <w:t xml:space="preserve"> </w:t>
      </w:r>
      <w:r w:rsidR="00124D33" w:rsidRPr="00244A3B">
        <w:rPr>
          <w:rFonts w:ascii="Times New Roman" w:eastAsia="Times New Roman" w:hAnsi="Times New Roman" w:cs="Times New Roman"/>
          <w:sz w:val="24"/>
          <w:szCs w:val="24"/>
          <w:lang w:val="bg-BG" w:eastAsia="ar-SA"/>
        </w:rPr>
        <w:t>на настоящата обществена поръчка</w:t>
      </w:r>
      <w:r w:rsidR="00124D33" w:rsidRPr="00244A3B">
        <w:rPr>
          <w:rFonts w:ascii="Times New Roman" w:eastAsia="Times New Roman" w:hAnsi="Times New Roman" w:cs="Times New Roman"/>
          <w:bCs/>
          <w:sz w:val="24"/>
          <w:szCs w:val="24"/>
          <w:lang w:val="bg-BG" w:eastAsia="ar-SA"/>
        </w:rPr>
        <w:t>.</w:t>
      </w:r>
    </w:p>
    <w:p w14:paraId="4BBEEE97" w14:textId="596DF00B" w:rsidR="008C1ABF" w:rsidRPr="00244A3B" w:rsidRDefault="00D15FBF" w:rsidP="008C1ABF">
      <w:pPr>
        <w:pStyle w:val="ListParagraph"/>
        <w:widowControl w:val="0"/>
        <w:tabs>
          <w:tab w:val="left" w:pos="709"/>
          <w:tab w:val="left" w:pos="1134"/>
        </w:tabs>
        <w:spacing w:line="254" w:lineRule="auto"/>
        <w:ind w:left="0"/>
        <w:jc w:val="both"/>
        <w:rPr>
          <w:rFonts w:ascii="Times New Roman" w:eastAsia="Times New Roman" w:hAnsi="Times New Roman" w:cs="Times New Roman"/>
          <w:i/>
          <w:sz w:val="24"/>
          <w:szCs w:val="24"/>
          <w:lang w:val="bg-BG" w:eastAsia="bg-BG"/>
        </w:rPr>
      </w:pPr>
      <w:r w:rsidRPr="00244A3B">
        <w:rPr>
          <w:rFonts w:ascii="Times New Roman" w:eastAsia="Times New Roman" w:hAnsi="Times New Roman" w:cs="Times New Roman"/>
          <w:b/>
          <w:sz w:val="24"/>
          <w:szCs w:val="24"/>
          <w:lang w:val="bg-BG" w:eastAsia="ar-SA"/>
        </w:rPr>
        <w:t xml:space="preserve">Документи за доказване на минималното изискване: </w:t>
      </w:r>
    </w:p>
    <w:p w14:paraId="76D3E47A" w14:textId="63C5D24E" w:rsidR="008C1ABF" w:rsidRPr="00244A3B" w:rsidRDefault="008C1ABF" w:rsidP="008C1ABF">
      <w:pPr>
        <w:suppressAutoHyphens/>
        <w:spacing w:after="0" w:line="360" w:lineRule="auto"/>
        <w:ind w:firstLine="708"/>
        <w:jc w:val="both"/>
        <w:rPr>
          <w:rFonts w:ascii="Times New Roman" w:eastAsia="Times New Roman" w:hAnsi="Times New Roman" w:cs="Times New Roman"/>
          <w:sz w:val="24"/>
          <w:szCs w:val="24"/>
          <w:lang w:val="bg-BG" w:eastAsia="ar-SA"/>
        </w:rPr>
      </w:pPr>
      <w:r w:rsidRPr="00244A3B">
        <w:rPr>
          <w:rFonts w:ascii="Times New Roman" w:eastAsia="Times New Roman" w:hAnsi="Times New Roman" w:cs="Times New Roman"/>
          <w:sz w:val="24"/>
          <w:szCs w:val="24"/>
          <w:lang w:val="bg-BG" w:eastAsia="ar-SA"/>
        </w:rPr>
        <w:t>Списък на дейностите, които са идентични или сходни с предмета на обществената поръчка, изпълнени от участника през последните три години, считано от датата на подаване на офертите. Списъкът следва да съдържа описание на дейностите, стойностите, датите и получателите, заедно с доказателство за извършената доставка.</w:t>
      </w:r>
    </w:p>
    <w:p w14:paraId="39F1236B" w14:textId="70539913" w:rsidR="008C1ABF" w:rsidRPr="00244A3B" w:rsidRDefault="008C1ABF" w:rsidP="008C1ABF">
      <w:pPr>
        <w:suppressAutoHyphens/>
        <w:spacing w:after="0" w:line="360" w:lineRule="auto"/>
        <w:ind w:firstLine="708"/>
        <w:jc w:val="both"/>
        <w:rPr>
          <w:rFonts w:ascii="Times New Roman" w:eastAsia="Times New Roman" w:hAnsi="Times New Roman" w:cs="Times New Roman"/>
          <w:sz w:val="24"/>
          <w:szCs w:val="24"/>
          <w:lang w:val="bg-BG" w:eastAsia="ar-SA"/>
        </w:rPr>
      </w:pPr>
      <w:r w:rsidRPr="00244A3B">
        <w:rPr>
          <w:rFonts w:ascii="Times New Roman" w:eastAsia="Times New Roman" w:hAnsi="Times New Roman" w:cs="Times New Roman"/>
          <w:sz w:val="24"/>
          <w:szCs w:val="24"/>
          <w:lang w:val="bg-BG" w:eastAsia="ar-SA"/>
        </w:rPr>
        <w:t xml:space="preserve">Доказателствата могат да бъдат под формата на протоколи, референции и др. документи, издадени от получателя на </w:t>
      </w:r>
      <w:r w:rsidR="002F5238" w:rsidRPr="00244A3B">
        <w:rPr>
          <w:rFonts w:ascii="Times New Roman" w:eastAsia="Times New Roman" w:hAnsi="Times New Roman" w:cs="Times New Roman"/>
          <w:sz w:val="24"/>
          <w:szCs w:val="24"/>
          <w:lang w:val="bg-BG" w:eastAsia="ar-SA"/>
        </w:rPr>
        <w:t>доставката</w:t>
      </w:r>
      <w:r w:rsidRPr="00244A3B">
        <w:rPr>
          <w:rFonts w:ascii="Times New Roman" w:eastAsia="Times New Roman" w:hAnsi="Times New Roman" w:cs="Times New Roman"/>
          <w:sz w:val="24"/>
          <w:szCs w:val="24"/>
          <w:lang w:val="bg-BG" w:eastAsia="ar-SA"/>
        </w:rPr>
        <w:t xml:space="preserve">, или чрез посочване на публичен регистър, в който е публикувана тази информация. </w:t>
      </w:r>
    </w:p>
    <w:p w14:paraId="503514B9" w14:textId="77777777" w:rsidR="00C462A3" w:rsidRPr="00244A3B" w:rsidRDefault="00C462A3" w:rsidP="00C462A3">
      <w:pPr>
        <w:suppressAutoHyphens/>
        <w:spacing w:after="0" w:line="360" w:lineRule="auto"/>
        <w:ind w:firstLine="708"/>
        <w:jc w:val="both"/>
        <w:rPr>
          <w:rFonts w:ascii="Times New Roman" w:eastAsia="Times New Roman" w:hAnsi="Times New Roman" w:cs="Times New Roman"/>
          <w:sz w:val="24"/>
          <w:szCs w:val="24"/>
          <w:lang w:val="bg-BG" w:eastAsia="ar-SA"/>
        </w:rPr>
      </w:pPr>
      <w:r w:rsidRPr="00244A3B">
        <w:rPr>
          <w:rFonts w:ascii="Times New Roman" w:eastAsia="Times New Roman" w:hAnsi="Times New Roman" w:cs="Times New Roman"/>
          <w:sz w:val="24"/>
          <w:szCs w:val="24"/>
          <w:lang w:val="bg-BG" w:eastAsia="ar-SA"/>
        </w:rPr>
        <w:t>Участниците следва да посочат поне една дейност, изпълнена през последните три години от датата на подаване на офертата, с предмет идентичен или сходен с този на настоящата обществена поръчка. Информацията следва да включва дейност чието изпълнение е приключило. Информацията следва да съдържа описание на обхвата на дейността, стойност без ДДС, начална и крайна дата на изпълнението и получателите, независимо дали са публични или частни субекти.</w:t>
      </w:r>
    </w:p>
    <w:p w14:paraId="531564DD" w14:textId="77777777" w:rsidR="00677461" w:rsidRPr="00244A3B" w:rsidRDefault="00F8736B" w:rsidP="00677461">
      <w:pPr>
        <w:suppressAutoHyphens/>
        <w:spacing w:after="0" w:line="360" w:lineRule="auto"/>
        <w:ind w:firstLine="708"/>
        <w:jc w:val="both"/>
        <w:rPr>
          <w:rFonts w:ascii="Times New Roman" w:eastAsia="Times New Roman" w:hAnsi="Times New Roman" w:cs="Times New Roman"/>
          <w:b/>
          <w:i/>
          <w:sz w:val="24"/>
          <w:szCs w:val="24"/>
          <w:lang w:val="bg-BG" w:eastAsia="ar-SA"/>
        </w:rPr>
      </w:pPr>
      <w:r w:rsidRPr="00244A3B">
        <w:rPr>
          <w:rFonts w:ascii="Times New Roman" w:eastAsia="Times New Roman" w:hAnsi="Times New Roman" w:cs="Times New Roman"/>
          <w:b/>
          <w:i/>
          <w:sz w:val="24"/>
          <w:szCs w:val="24"/>
          <w:lang w:val="bg-BG" w:eastAsia="ar-SA"/>
        </w:rPr>
        <w:t xml:space="preserve">Забележка: </w:t>
      </w:r>
    </w:p>
    <w:p w14:paraId="5DA97C77" w14:textId="26B0866B" w:rsidR="00005325" w:rsidRPr="00244A3B" w:rsidRDefault="00005325" w:rsidP="00677461">
      <w:pPr>
        <w:pStyle w:val="ListParagraph"/>
        <w:numPr>
          <w:ilvl w:val="0"/>
          <w:numId w:val="43"/>
        </w:numPr>
        <w:suppressAutoHyphens/>
        <w:spacing w:after="0" w:line="360" w:lineRule="auto"/>
        <w:jc w:val="both"/>
        <w:rPr>
          <w:rFonts w:ascii="Times New Roman" w:eastAsia="Times New Roman" w:hAnsi="Times New Roman" w:cs="Times New Roman"/>
          <w:b/>
          <w:i/>
          <w:sz w:val="24"/>
          <w:szCs w:val="24"/>
          <w:lang w:val="bg-BG" w:eastAsia="ar-SA"/>
        </w:rPr>
      </w:pPr>
      <w:r w:rsidRPr="00244A3B">
        <w:rPr>
          <w:rFonts w:ascii="Times New Roman" w:eastAsia="Times New Roman" w:hAnsi="Times New Roman" w:cs="Times New Roman"/>
          <w:bCs/>
          <w:sz w:val="24"/>
          <w:szCs w:val="24"/>
          <w:lang w:val="bg-BG" w:eastAsia="ar-SA"/>
        </w:rPr>
        <w:lastRenderedPageBreak/>
        <w:t xml:space="preserve">Под </w:t>
      </w:r>
      <w:r w:rsidRPr="00244A3B">
        <w:rPr>
          <w:rFonts w:ascii="Times New Roman" w:eastAsia="Times New Roman" w:hAnsi="Times New Roman" w:cs="Times New Roman"/>
          <w:b/>
          <w:bCs/>
          <w:i/>
          <w:sz w:val="24"/>
          <w:szCs w:val="24"/>
          <w:lang w:val="bg-BG" w:eastAsia="ar-SA"/>
        </w:rPr>
        <w:t>дейност, идентична или сходна</w:t>
      </w:r>
      <w:r w:rsidRPr="00244A3B">
        <w:rPr>
          <w:rFonts w:ascii="Times New Roman" w:eastAsia="Times New Roman" w:hAnsi="Times New Roman" w:cs="Times New Roman"/>
          <w:bCs/>
          <w:sz w:val="24"/>
          <w:szCs w:val="24"/>
          <w:lang w:val="bg-BG" w:eastAsia="ar-SA"/>
        </w:rPr>
        <w:t xml:space="preserve"> с предмета на наст</w:t>
      </w:r>
      <w:r w:rsidR="00677461" w:rsidRPr="00244A3B">
        <w:rPr>
          <w:rFonts w:ascii="Times New Roman" w:eastAsia="Times New Roman" w:hAnsi="Times New Roman" w:cs="Times New Roman"/>
          <w:bCs/>
          <w:sz w:val="24"/>
          <w:szCs w:val="24"/>
          <w:lang w:val="bg-BG" w:eastAsia="ar-SA"/>
        </w:rPr>
        <w:t xml:space="preserve">оящата поръчка следва да </w:t>
      </w:r>
      <w:r w:rsidRPr="00244A3B">
        <w:rPr>
          <w:rFonts w:ascii="Times New Roman" w:eastAsia="Times New Roman" w:hAnsi="Times New Roman" w:cs="Times New Roman"/>
          <w:bCs/>
          <w:sz w:val="24"/>
          <w:szCs w:val="24"/>
          <w:lang w:val="bg-BG" w:eastAsia="ar-SA"/>
        </w:rPr>
        <w:t xml:space="preserve">се </w:t>
      </w:r>
      <w:r w:rsidR="00677461" w:rsidRPr="00244A3B">
        <w:rPr>
          <w:rFonts w:ascii="Times New Roman" w:eastAsia="Times New Roman" w:hAnsi="Times New Roman" w:cs="Times New Roman"/>
          <w:bCs/>
          <w:sz w:val="24"/>
          <w:szCs w:val="24"/>
          <w:lang w:val="bg-BG" w:eastAsia="ar-SA"/>
        </w:rPr>
        <w:t xml:space="preserve">разбира </w:t>
      </w:r>
      <w:r w:rsidR="00614E0F" w:rsidRPr="00244A3B">
        <w:rPr>
          <w:rFonts w:ascii="Times New Roman" w:eastAsia="Times New Roman" w:hAnsi="Times New Roman" w:cs="Times New Roman"/>
          <w:sz w:val="24"/>
          <w:szCs w:val="24"/>
          <w:lang w:val="bg-BG" w:eastAsia="ar-SA"/>
        </w:rPr>
        <w:t>дос</w:t>
      </w:r>
      <w:r w:rsidR="00677461" w:rsidRPr="00244A3B">
        <w:rPr>
          <w:rFonts w:ascii="Times New Roman" w:eastAsia="Times New Roman" w:hAnsi="Times New Roman" w:cs="Times New Roman"/>
          <w:sz w:val="24"/>
          <w:szCs w:val="24"/>
          <w:lang w:val="bg-BG" w:eastAsia="ar-SA"/>
        </w:rPr>
        <w:t>тавка на компютърна</w:t>
      </w:r>
      <w:r w:rsidR="0029407B" w:rsidRPr="00244A3B">
        <w:rPr>
          <w:rFonts w:ascii="Times New Roman" w:eastAsia="Times New Roman" w:hAnsi="Times New Roman" w:cs="Times New Roman"/>
          <w:sz w:val="24"/>
          <w:szCs w:val="24"/>
          <w:lang w:val="bg-BG" w:eastAsia="ar-SA"/>
        </w:rPr>
        <w:t xml:space="preserve"> и/или</w:t>
      </w:r>
      <w:r w:rsidR="00677461" w:rsidRPr="00244A3B">
        <w:rPr>
          <w:rFonts w:ascii="Times New Roman" w:eastAsia="Times New Roman" w:hAnsi="Times New Roman" w:cs="Times New Roman"/>
          <w:sz w:val="24"/>
          <w:szCs w:val="24"/>
          <w:lang w:val="bg-BG" w:eastAsia="ar-SA"/>
        </w:rPr>
        <w:t xml:space="preserve"> периферна</w:t>
      </w:r>
      <w:r w:rsidR="0029407B" w:rsidRPr="00244A3B">
        <w:rPr>
          <w:rFonts w:ascii="Times New Roman" w:eastAsia="Times New Roman" w:hAnsi="Times New Roman" w:cs="Times New Roman"/>
          <w:sz w:val="24"/>
          <w:szCs w:val="24"/>
          <w:lang w:val="bg-BG" w:eastAsia="ar-SA"/>
        </w:rPr>
        <w:t xml:space="preserve">, и/или </w:t>
      </w:r>
      <w:r w:rsidR="008E4C25" w:rsidRPr="00244A3B">
        <w:rPr>
          <w:rFonts w:ascii="Times New Roman" w:eastAsia="Times New Roman" w:hAnsi="Times New Roman" w:cs="Times New Roman"/>
          <w:sz w:val="24"/>
          <w:szCs w:val="24"/>
          <w:lang w:val="bg-BG" w:eastAsia="ar-SA"/>
        </w:rPr>
        <w:t>офис техника.</w:t>
      </w:r>
    </w:p>
    <w:p w14:paraId="30C08532" w14:textId="66A978FF" w:rsidR="00F8736B" w:rsidRPr="00244A3B" w:rsidRDefault="00010CFF" w:rsidP="00F8736B">
      <w:pPr>
        <w:numPr>
          <w:ilvl w:val="0"/>
          <w:numId w:val="16"/>
        </w:numPr>
        <w:tabs>
          <w:tab w:val="left" w:pos="709"/>
          <w:tab w:val="left" w:pos="851"/>
        </w:tabs>
        <w:suppressAutoHyphens/>
        <w:spacing w:before="120" w:after="240" w:line="360" w:lineRule="auto"/>
        <w:ind w:right="-1"/>
        <w:jc w:val="both"/>
        <w:rPr>
          <w:rFonts w:ascii="Times New Roman" w:eastAsia="Times New Roman" w:hAnsi="Times New Roman" w:cs="Times New Roman"/>
          <w:bCs/>
          <w:i/>
          <w:sz w:val="24"/>
          <w:szCs w:val="24"/>
          <w:lang w:val="bg-BG" w:eastAsia="ar-SA"/>
        </w:rPr>
      </w:pPr>
      <w:r w:rsidRPr="00244A3B">
        <w:rPr>
          <w:rFonts w:ascii="Times New Roman" w:eastAsia="Times New Roman" w:hAnsi="Times New Roman" w:cs="Times New Roman"/>
          <w:b/>
          <w:bCs/>
          <w:i/>
          <w:sz w:val="24"/>
          <w:szCs w:val="24"/>
          <w:lang w:val="bg-BG" w:eastAsia="ar-SA"/>
        </w:rPr>
        <w:t>Изпълнена е тази дейност</w:t>
      </w:r>
      <w:r w:rsidRPr="00244A3B">
        <w:rPr>
          <w:rFonts w:ascii="Times New Roman" w:eastAsia="Times New Roman" w:hAnsi="Times New Roman" w:cs="Times New Roman"/>
          <w:bCs/>
          <w:i/>
          <w:sz w:val="24"/>
          <w:szCs w:val="24"/>
          <w:lang w:val="bg-BG" w:eastAsia="ar-SA"/>
        </w:rPr>
        <w:t>,</w:t>
      </w:r>
      <w:r w:rsidR="00F8736B" w:rsidRPr="00244A3B">
        <w:rPr>
          <w:rFonts w:ascii="Times New Roman" w:eastAsia="Times New Roman" w:hAnsi="Times New Roman" w:cs="Times New Roman"/>
          <w:bCs/>
          <w:i/>
          <w:sz w:val="24"/>
          <w:szCs w:val="24"/>
          <w:lang w:val="bg-BG" w:eastAsia="ar-SA"/>
        </w:rPr>
        <w:t xml:space="preserve"> </w:t>
      </w:r>
      <w:r w:rsidR="00F8736B" w:rsidRPr="00244A3B">
        <w:rPr>
          <w:rFonts w:ascii="Times New Roman" w:eastAsia="Times New Roman" w:hAnsi="Times New Roman" w:cs="Times New Roman"/>
          <w:bCs/>
          <w:sz w:val="24"/>
          <w:szCs w:val="24"/>
          <w:lang w:val="bg-BG" w:eastAsia="ar-SA"/>
        </w:rPr>
        <w:t>чието изпълнение е приключило преди датата на подаване на офертата, независимо от датата на възлагането й.</w:t>
      </w:r>
    </w:p>
    <w:p w14:paraId="64C29A04" w14:textId="129F7A2B" w:rsidR="00F8736B" w:rsidRPr="00244A3B" w:rsidRDefault="00F8736B" w:rsidP="00F8736B">
      <w:pPr>
        <w:tabs>
          <w:tab w:val="left" w:pos="829"/>
        </w:tabs>
        <w:spacing w:after="0" w:line="360" w:lineRule="auto"/>
        <w:jc w:val="both"/>
        <w:rPr>
          <w:rFonts w:ascii="Times New Roman" w:eastAsia="Times New Roman" w:hAnsi="Times New Roman" w:cs="Times New Roman"/>
          <w:sz w:val="24"/>
          <w:szCs w:val="24"/>
          <w:lang w:val="bg-BG" w:eastAsia="ar-SA"/>
        </w:rPr>
      </w:pPr>
      <w:r w:rsidRPr="00244A3B">
        <w:rPr>
          <w:rFonts w:ascii="Times New Roman" w:eastAsia="Times New Roman" w:hAnsi="Times New Roman" w:cs="Times New Roman"/>
          <w:sz w:val="24"/>
          <w:szCs w:val="24"/>
          <w:lang w:val="bg-BG" w:eastAsia="ar-SA"/>
        </w:rPr>
        <w:tab/>
        <w:t xml:space="preserve">В случаите, в които участникът е участвал в обединение или като подизпълнител, в ЕЕДОП се описва само тази част от </w:t>
      </w:r>
      <w:r w:rsidR="00005325" w:rsidRPr="00244A3B">
        <w:rPr>
          <w:rFonts w:ascii="Times New Roman" w:eastAsia="Times New Roman" w:hAnsi="Times New Roman" w:cs="Times New Roman"/>
          <w:sz w:val="24"/>
          <w:szCs w:val="24"/>
          <w:lang w:val="bg-BG" w:eastAsia="ar-SA"/>
        </w:rPr>
        <w:t>услугите</w:t>
      </w:r>
      <w:r w:rsidRPr="00244A3B">
        <w:rPr>
          <w:rFonts w:ascii="Times New Roman" w:eastAsia="Times New Roman" w:hAnsi="Times New Roman" w:cs="Times New Roman"/>
          <w:sz w:val="24"/>
          <w:szCs w:val="24"/>
          <w:lang w:val="bg-BG" w:eastAsia="ar-SA"/>
        </w:rPr>
        <w:t xml:space="preserve"> и съответната стойност, които участникът сам е изпълнил.</w:t>
      </w:r>
    </w:p>
    <w:p w14:paraId="1F2D4187" w14:textId="0315F883" w:rsidR="00AB0664" w:rsidRPr="00244A3B" w:rsidRDefault="002617AE" w:rsidP="00AA2F4E">
      <w:pPr>
        <w:shd w:val="clear" w:color="auto" w:fill="FFFFFF"/>
        <w:spacing w:after="0" w:line="360" w:lineRule="auto"/>
        <w:ind w:firstLine="709"/>
        <w:jc w:val="both"/>
        <w:rPr>
          <w:rFonts w:ascii="Times New Roman" w:eastAsia="MS Mincho" w:hAnsi="Times New Roman" w:cs="Times New Roman"/>
          <w:bCs/>
          <w:sz w:val="24"/>
          <w:szCs w:val="24"/>
          <w:lang w:val="bg-BG"/>
        </w:rPr>
      </w:pPr>
      <w:r w:rsidRPr="00244A3B">
        <w:rPr>
          <w:rFonts w:ascii="Times New Roman" w:eastAsia="MS Mincho" w:hAnsi="Times New Roman" w:cs="Times New Roman"/>
          <w:bCs/>
          <w:sz w:val="24"/>
          <w:szCs w:val="24"/>
          <w:lang w:val="bg-BG"/>
        </w:rPr>
        <w:t xml:space="preserve">На основание чл. 64, ал. 2 от ЗОП възложителят може да не приеме представено доказателство за технически и професионални способности, когато то произтича от лице, което има интерес, който може да води до облага по смисъла на </w:t>
      </w:r>
      <w:r w:rsidR="0004595B" w:rsidRPr="00244A3B">
        <w:rPr>
          <w:rFonts w:ascii="Times New Roman" w:eastAsia="MS Mincho" w:hAnsi="Times New Roman" w:cs="Times New Roman"/>
          <w:bCs/>
          <w:sz w:val="24"/>
          <w:szCs w:val="24"/>
          <w:lang w:val="bg-BG"/>
        </w:rPr>
        <w:t>чл. 54 от Закона за противодействие на корупцията и за отнемане на незаконно придобитото имущество.</w:t>
      </w:r>
    </w:p>
    <w:p w14:paraId="7CEB5935" w14:textId="77777777" w:rsidR="009D7797" w:rsidRPr="00244A3B" w:rsidRDefault="009D7797" w:rsidP="00AA2F4E">
      <w:pPr>
        <w:shd w:val="clear" w:color="auto" w:fill="FFFFFF"/>
        <w:spacing w:after="0" w:line="360" w:lineRule="auto"/>
        <w:ind w:firstLine="709"/>
        <w:jc w:val="both"/>
        <w:rPr>
          <w:rFonts w:ascii="Times New Roman" w:eastAsia="MS Mincho" w:hAnsi="Times New Roman" w:cs="Times New Roman"/>
          <w:bCs/>
          <w:sz w:val="24"/>
          <w:szCs w:val="24"/>
          <w:lang w:val="bg-BG"/>
        </w:rPr>
      </w:pPr>
    </w:p>
    <w:p w14:paraId="3D30BF46" w14:textId="04A6DB35" w:rsidR="00D66C3D" w:rsidRPr="00244A3B" w:rsidRDefault="00701CD7" w:rsidP="00244A3B">
      <w:pPr>
        <w:suppressAutoHyphens/>
        <w:spacing w:after="120" w:line="240" w:lineRule="auto"/>
        <w:jc w:val="both"/>
        <w:rPr>
          <w:rFonts w:ascii="Times New Roman" w:eastAsia="Times New Roman" w:hAnsi="Times New Roman" w:cs="Times New Roman"/>
          <w:b/>
          <w:sz w:val="24"/>
          <w:szCs w:val="24"/>
          <w:lang w:val="bg-BG" w:eastAsia="bg-BG"/>
        </w:rPr>
      </w:pPr>
      <w:r w:rsidRPr="00244A3B">
        <w:rPr>
          <w:rFonts w:ascii="Times New Roman" w:eastAsia="Times New Roman" w:hAnsi="Times New Roman" w:cs="Times New Roman"/>
          <w:b/>
          <w:sz w:val="24"/>
          <w:szCs w:val="24"/>
          <w:lang w:val="bg-BG" w:eastAsia="bg-BG"/>
        </w:rPr>
        <w:t>2. ГОДНОСТ (ПРАВОСПОСОБНОСТ) ЗА УПРАЖНЯВАНЕ НА ПРОФЕСИОНАЛНА ДЕЙНОСТ:</w:t>
      </w:r>
    </w:p>
    <w:p w14:paraId="2C7E1757" w14:textId="77777777" w:rsidR="008B60BA" w:rsidRPr="00244A3B" w:rsidRDefault="008B60BA" w:rsidP="008C1ABF">
      <w:pPr>
        <w:tabs>
          <w:tab w:val="left" w:pos="829"/>
        </w:tabs>
        <w:spacing w:after="0" w:line="360" w:lineRule="auto"/>
        <w:jc w:val="both"/>
        <w:rPr>
          <w:rFonts w:ascii="Times New Roman" w:eastAsia="Times New Roman" w:hAnsi="Times New Roman" w:cs="Times New Roman"/>
          <w:b/>
          <w:sz w:val="24"/>
          <w:szCs w:val="24"/>
          <w:lang w:val="bg-BG" w:eastAsia="ar-SA"/>
        </w:rPr>
      </w:pPr>
    </w:p>
    <w:p w14:paraId="63CF4EAB" w14:textId="1E6F3CD9" w:rsidR="00C434E4" w:rsidRPr="00244A3B" w:rsidRDefault="00C434E4" w:rsidP="008C1ABF">
      <w:pPr>
        <w:tabs>
          <w:tab w:val="left" w:pos="829"/>
        </w:tabs>
        <w:spacing w:after="0" w:line="360" w:lineRule="auto"/>
        <w:jc w:val="both"/>
        <w:rPr>
          <w:rFonts w:ascii="Times New Roman" w:eastAsia="Times New Roman" w:hAnsi="Times New Roman" w:cs="Times New Roman"/>
          <w:sz w:val="24"/>
          <w:szCs w:val="24"/>
          <w:lang w:val="bg-BG" w:eastAsia="ar-SA"/>
        </w:rPr>
      </w:pPr>
      <w:r w:rsidRPr="00244A3B">
        <w:rPr>
          <w:rFonts w:ascii="Times New Roman" w:eastAsia="Times New Roman" w:hAnsi="Times New Roman" w:cs="Times New Roman"/>
          <w:b/>
          <w:sz w:val="24"/>
          <w:szCs w:val="24"/>
          <w:lang w:val="bg-BG" w:eastAsia="ar-SA"/>
        </w:rPr>
        <w:t>2.1.</w:t>
      </w:r>
      <w:r w:rsidR="008E4C25" w:rsidRPr="00244A3B">
        <w:rPr>
          <w:rFonts w:ascii="Times New Roman" w:eastAsia="Times New Roman" w:hAnsi="Times New Roman" w:cs="Times New Roman"/>
          <w:sz w:val="24"/>
          <w:szCs w:val="24"/>
          <w:lang w:val="bg-BG" w:eastAsia="ar-SA"/>
        </w:rPr>
        <w:t>Възложителят не поставя изискване.</w:t>
      </w:r>
    </w:p>
    <w:p w14:paraId="5CF4C9D6" w14:textId="77777777" w:rsidR="008B60BA" w:rsidRPr="00244A3B" w:rsidRDefault="008B60BA" w:rsidP="008B60BA">
      <w:pPr>
        <w:spacing w:after="0"/>
        <w:jc w:val="both"/>
        <w:rPr>
          <w:rFonts w:ascii="Times New Roman" w:eastAsia="Calibri" w:hAnsi="Times New Roman" w:cs="Times New Roman"/>
          <w:color w:val="000000"/>
          <w:sz w:val="24"/>
          <w:szCs w:val="24"/>
          <w:lang w:eastAsia="bg-BG"/>
        </w:rPr>
      </w:pPr>
    </w:p>
    <w:p w14:paraId="5CF0B9B7" w14:textId="080257F3" w:rsidR="008C1ABF" w:rsidRPr="00244A3B" w:rsidRDefault="008C1ABF" w:rsidP="008B60BA">
      <w:pPr>
        <w:spacing w:after="0"/>
        <w:jc w:val="both"/>
        <w:rPr>
          <w:rFonts w:ascii="Times New Roman" w:eastAsia="Calibri" w:hAnsi="Times New Roman" w:cs="Times New Roman"/>
          <w:b/>
          <w:sz w:val="24"/>
          <w:szCs w:val="24"/>
          <w:lang w:val="bg-BG"/>
        </w:rPr>
      </w:pPr>
      <w:r w:rsidRPr="00244A3B">
        <w:rPr>
          <w:rFonts w:ascii="Times New Roman" w:eastAsia="Calibri" w:hAnsi="Times New Roman" w:cs="Times New Roman"/>
          <w:b/>
          <w:sz w:val="24"/>
          <w:szCs w:val="24"/>
          <w:lang w:val="bg-BG"/>
        </w:rPr>
        <w:t xml:space="preserve">3. </w:t>
      </w:r>
      <w:r w:rsidR="00880AE9" w:rsidRPr="00244A3B">
        <w:rPr>
          <w:rFonts w:ascii="Times New Roman" w:eastAsia="Calibri" w:hAnsi="Times New Roman" w:cs="Times New Roman"/>
          <w:b/>
          <w:sz w:val="24"/>
          <w:szCs w:val="24"/>
          <w:lang w:val="bg-BG"/>
        </w:rPr>
        <w:t>ИКОНОМИЧЕСКО И ФИНАНСОВО СЪСТОЯНИЕ:</w:t>
      </w:r>
    </w:p>
    <w:p w14:paraId="3177C02B" w14:textId="77777777" w:rsidR="008B60BA" w:rsidRPr="00244A3B" w:rsidRDefault="008B60BA" w:rsidP="008B60BA">
      <w:pPr>
        <w:tabs>
          <w:tab w:val="left" w:pos="829"/>
        </w:tabs>
        <w:spacing w:after="0" w:line="360" w:lineRule="auto"/>
        <w:jc w:val="both"/>
        <w:rPr>
          <w:rFonts w:ascii="Verdana" w:eastAsia="Calibri" w:hAnsi="Verdana" w:cs="Times New Roman"/>
          <w:sz w:val="20"/>
          <w:szCs w:val="20"/>
          <w:lang w:val="bg-BG"/>
        </w:rPr>
      </w:pPr>
    </w:p>
    <w:p w14:paraId="06B30F2B" w14:textId="14A10704" w:rsidR="008B60BA" w:rsidRPr="00244A3B" w:rsidRDefault="008B60BA" w:rsidP="008B60BA">
      <w:pPr>
        <w:tabs>
          <w:tab w:val="left" w:pos="829"/>
        </w:tabs>
        <w:spacing w:after="0" w:line="360" w:lineRule="auto"/>
        <w:jc w:val="both"/>
        <w:rPr>
          <w:rFonts w:ascii="Times New Roman" w:eastAsia="Times New Roman" w:hAnsi="Times New Roman" w:cs="Times New Roman"/>
          <w:sz w:val="24"/>
          <w:szCs w:val="24"/>
          <w:lang w:val="bg-BG" w:eastAsia="ar-SA"/>
        </w:rPr>
      </w:pPr>
      <w:r w:rsidRPr="00244A3B">
        <w:rPr>
          <w:rFonts w:ascii="Times New Roman" w:eastAsia="Calibri" w:hAnsi="Times New Roman" w:cs="Times New Roman"/>
          <w:b/>
          <w:sz w:val="24"/>
          <w:szCs w:val="24"/>
          <w:lang w:val="bg-BG"/>
        </w:rPr>
        <w:t>3.1.</w:t>
      </w:r>
      <w:r w:rsidRPr="00244A3B">
        <w:rPr>
          <w:rFonts w:ascii="Verdana" w:eastAsia="Calibri" w:hAnsi="Verdana" w:cs="Times New Roman"/>
          <w:sz w:val="20"/>
          <w:szCs w:val="20"/>
          <w:lang w:val="bg-BG"/>
        </w:rPr>
        <w:t xml:space="preserve"> </w:t>
      </w:r>
      <w:r w:rsidRPr="00244A3B">
        <w:rPr>
          <w:rFonts w:ascii="Times New Roman" w:eastAsia="Times New Roman" w:hAnsi="Times New Roman" w:cs="Times New Roman"/>
          <w:sz w:val="24"/>
          <w:szCs w:val="24"/>
          <w:lang w:val="bg-BG" w:eastAsia="ar-SA"/>
        </w:rPr>
        <w:t xml:space="preserve">Участниците трябва да са реализирали минимален оборот в сферата, попадаща в обхвата на поръчката, изчислен на базата на годишните обороти, за последните 3 (три) приключили финансови години в зависимост от датата, на която участникът е създаден или е започнал дейността си в размер на </w:t>
      </w:r>
      <w:r w:rsidR="00DD4C28" w:rsidRPr="00244A3B">
        <w:rPr>
          <w:rFonts w:ascii="Times New Roman" w:eastAsia="Times New Roman" w:hAnsi="Times New Roman" w:cs="Times New Roman"/>
          <w:sz w:val="24"/>
          <w:szCs w:val="24"/>
          <w:lang w:val="bg-BG" w:eastAsia="ar-SA"/>
        </w:rPr>
        <w:t>прогнозн</w:t>
      </w:r>
      <w:r w:rsidR="009B42EF">
        <w:rPr>
          <w:rFonts w:ascii="Times New Roman" w:eastAsia="Times New Roman" w:hAnsi="Times New Roman" w:cs="Times New Roman"/>
          <w:sz w:val="24"/>
          <w:szCs w:val="24"/>
          <w:lang w:val="bg-BG" w:eastAsia="ar-SA"/>
        </w:rPr>
        <w:t>а</w:t>
      </w:r>
      <w:r w:rsidR="00DD4C28" w:rsidRPr="00244A3B">
        <w:rPr>
          <w:rFonts w:ascii="Times New Roman" w:eastAsia="Times New Roman" w:hAnsi="Times New Roman" w:cs="Times New Roman"/>
          <w:sz w:val="24"/>
          <w:szCs w:val="24"/>
          <w:lang w:val="bg-BG" w:eastAsia="ar-SA"/>
        </w:rPr>
        <w:t>т</w:t>
      </w:r>
      <w:r w:rsidR="009B42EF">
        <w:rPr>
          <w:rFonts w:ascii="Times New Roman" w:eastAsia="Times New Roman" w:hAnsi="Times New Roman" w:cs="Times New Roman"/>
          <w:sz w:val="24"/>
          <w:szCs w:val="24"/>
          <w:lang w:val="bg-BG" w:eastAsia="ar-SA"/>
        </w:rPr>
        <w:t>а/те</w:t>
      </w:r>
      <w:r w:rsidR="00DD4C28" w:rsidRPr="00244A3B">
        <w:rPr>
          <w:rFonts w:ascii="Times New Roman" w:eastAsia="Times New Roman" w:hAnsi="Times New Roman" w:cs="Times New Roman"/>
          <w:sz w:val="24"/>
          <w:szCs w:val="24"/>
          <w:lang w:val="bg-BG" w:eastAsia="ar-SA"/>
        </w:rPr>
        <w:t xml:space="preserve"> стойност</w:t>
      </w:r>
      <w:r w:rsidR="009B42EF">
        <w:rPr>
          <w:rFonts w:ascii="Times New Roman" w:eastAsia="Times New Roman" w:hAnsi="Times New Roman" w:cs="Times New Roman"/>
          <w:sz w:val="24"/>
          <w:szCs w:val="24"/>
          <w:lang w:val="bg-BG" w:eastAsia="ar-SA"/>
        </w:rPr>
        <w:t>/и</w:t>
      </w:r>
      <w:r w:rsidR="00DD4C28" w:rsidRPr="00244A3B">
        <w:rPr>
          <w:rFonts w:ascii="Times New Roman" w:eastAsia="Times New Roman" w:hAnsi="Times New Roman" w:cs="Times New Roman"/>
          <w:sz w:val="24"/>
          <w:szCs w:val="24"/>
          <w:lang w:val="bg-BG" w:eastAsia="ar-SA"/>
        </w:rPr>
        <w:t xml:space="preserve"> на </w:t>
      </w:r>
      <w:r w:rsidR="00B00D04">
        <w:rPr>
          <w:rFonts w:ascii="Times New Roman" w:eastAsia="Times New Roman" w:hAnsi="Times New Roman" w:cs="Times New Roman"/>
          <w:sz w:val="24"/>
          <w:szCs w:val="24"/>
          <w:lang w:val="bg-BG" w:eastAsia="ar-SA"/>
        </w:rPr>
        <w:t>о</w:t>
      </w:r>
      <w:r w:rsidR="00B00D04" w:rsidRPr="00244A3B">
        <w:rPr>
          <w:rFonts w:ascii="Times New Roman" w:eastAsia="Times New Roman" w:hAnsi="Times New Roman" w:cs="Times New Roman"/>
          <w:sz w:val="24"/>
          <w:szCs w:val="24"/>
          <w:lang w:val="bg-BG" w:eastAsia="ar-SA"/>
        </w:rPr>
        <w:t xml:space="preserve">бособена </w:t>
      </w:r>
      <w:r w:rsidR="00DD4C28" w:rsidRPr="00244A3B">
        <w:rPr>
          <w:rFonts w:ascii="Times New Roman" w:eastAsia="Times New Roman" w:hAnsi="Times New Roman" w:cs="Times New Roman"/>
          <w:sz w:val="24"/>
          <w:szCs w:val="24"/>
          <w:lang w:val="bg-BG" w:eastAsia="ar-SA"/>
        </w:rPr>
        <w:t xml:space="preserve">позиция </w:t>
      </w:r>
      <w:r w:rsidR="00B00D04">
        <w:rPr>
          <w:rFonts w:ascii="Times New Roman" w:eastAsia="Times New Roman" w:hAnsi="Times New Roman" w:cs="Times New Roman"/>
          <w:sz w:val="24"/>
          <w:szCs w:val="24"/>
          <w:lang w:val="bg-BG" w:eastAsia="ar-SA"/>
        </w:rPr>
        <w:t>или обособените позиции, за които участват</w:t>
      </w:r>
      <w:r w:rsidR="00DD4C28" w:rsidRPr="00244A3B">
        <w:rPr>
          <w:rFonts w:ascii="Times New Roman" w:eastAsia="Times New Roman" w:hAnsi="Times New Roman" w:cs="Times New Roman"/>
          <w:sz w:val="24"/>
          <w:szCs w:val="24"/>
          <w:lang w:val="bg-BG" w:eastAsia="ar-SA"/>
        </w:rPr>
        <w:t xml:space="preserve">. В случай, че участник участва за всички </w:t>
      </w:r>
      <w:r w:rsidR="00B00D04">
        <w:rPr>
          <w:rFonts w:ascii="Times New Roman" w:eastAsia="Times New Roman" w:hAnsi="Times New Roman" w:cs="Times New Roman"/>
          <w:sz w:val="24"/>
          <w:szCs w:val="24"/>
          <w:lang w:val="bg-BG" w:eastAsia="ar-SA"/>
        </w:rPr>
        <w:t xml:space="preserve">обособени </w:t>
      </w:r>
      <w:r w:rsidR="00DD4C28" w:rsidRPr="00244A3B">
        <w:rPr>
          <w:rFonts w:ascii="Times New Roman" w:eastAsia="Times New Roman" w:hAnsi="Times New Roman" w:cs="Times New Roman"/>
          <w:sz w:val="24"/>
          <w:szCs w:val="24"/>
          <w:lang w:val="bg-BG" w:eastAsia="ar-SA"/>
        </w:rPr>
        <w:t>позиции, размерът на минималния оборот в сферата, попадаща в обхвата на поръчката е 259 000 лв.</w:t>
      </w:r>
    </w:p>
    <w:p w14:paraId="1E59A37D" w14:textId="025DC720" w:rsidR="008B60BA" w:rsidRPr="00244A3B" w:rsidRDefault="008B60BA" w:rsidP="008B60BA">
      <w:pPr>
        <w:tabs>
          <w:tab w:val="left" w:pos="829"/>
        </w:tabs>
        <w:spacing w:after="0" w:line="360" w:lineRule="auto"/>
        <w:jc w:val="both"/>
        <w:rPr>
          <w:rFonts w:ascii="Times New Roman" w:eastAsia="Times New Roman" w:hAnsi="Times New Roman" w:cs="Times New Roman"/>
          <w:sz w:val="24"/>
          <w:szCs w:val="24"/>
          <w:lang w:val="bg-BG" w:eastAsia="ar-SA"/>
        </w:rPr>
      </w:pPr>
      <w:r w:rsidRPr="00244A3B">
        <w:rPr>
          <w:rFonts w:ascii="Times New Roman" w:eastAsia="Times New Roman" w:hAnsi="Times New Roman" w:cs="Times New Roman"/>
          <w:sz w:val="24"/>
          <w:szCs w:val="24"/>
          <w:lang w:val="bg-BG" w:eastAsia="ar-SA"/>
        </w:rPr>
        <w:tab/>
      </w:r>
      <w:r w:rsidRPr="00C54FA0">
        <w:rPr>
          <w:rFonts w:ascii="Times New Roman" w:eastAsia="Times New Roman" w:hAnsi="Times New Roman" w:cs="Times New Roman"/>
          <w:sz w:val="24"/>
          <w:szCs w:val="24"/>
          <w:lang w:val="bg-BG" w:eastAsia="ar-SA"/>
        </w:rPr>
        <w:t xml:space="preserve">Под </w:t>
      </w:r>
      <w:r w:rsidRPr="00C54FA0">
        <w:rPr>
          <w:rFonts w:ascii="Times New Roman" w:eastAsia="Times New Roman" w:hAnsi="Times New Roman" w:cs="Times New Roman"/>
          <w:b/>
          <w:sz w:val="24"/>
          <w:szCs w:val="24"/>
          <w:lang w:val="bg-BG" w:eastAsia="ar-SA"/>
        </w:rPr>
        <w:t>„</w:t>
      </w:r>
      <w:r w:rsidRPr="004171E9">
        <w:rPr>
          <w:rFonts w:ascii="Times New Roman" w:eastAsia="Times New Roman" w:hAnsi="Times New Roman" w:cs="Times New Roman"/>
          <w:b/>
          <w:sz w:val="24"/>
          <w:szCs w:val="24"/>
          <w:lang w:val="bg-BG" w:eastAsia="ar-SA"/>
        </w:rPr>
        <w:t>минимален оборот в сферата</w:t>
      </w:r>
      <w:r w:rsidR="00B00D04" w:rsidRPr="004171E9">
        <w:rPr>
          <w:rFonts w:ascii="Times New Roman" w:eastAsia="Times New Roman" w:hAnsi="Times New Roman" w:cs="Times New Roman"/>
          <w:b/>
          <w:sz w:val="24"/>
          <w:szCs w:val="24"/>
          <w:lang w:val="bg-BG" w:eastAsia="ar-SA"/>
        </w:rPr>
        <w:t>,</w:t>
      </w:r>
      <w:r w:rsidRPr="004171E9">
        <w:rPr>
          <w:rFonts w:ascii="Times New Roman" w:eastAsia="Times New Roman" w:hAnsi="Times New Roman" w:cs="Times New Roman"/>
          <w:b/>
          <w:sz w:val="24"/>
          <w:szCs w:val="24"/>
          <w:lang w:val="bg-BG" w:eastAsia="ar-SA"/>
        </w:rPr>
        <w:t xml:space="preserve"> попадаща в обхвата на поръчката“</w:t>
      </w:r>
      <w:r w:rsidRPr="00C54FA0">
        <w:rPr>
          <w:rFonts w:ascii="Times New Roman" w:eastAsia="Times New Roman" w:hAnsi="Times New Roman" w:cs="Times New Roman"/>
          <w:b/>
          <w:sz w:val="24"/>
          <w:szCs w:val="24"/>
          <w:lang w:val="bg-BG" w:eastAsia="ar-SA"/>
        </w:rPr>
        <w:t xml:space="preserve"> </w:t>
      </w:r>
      <w:r w:rsidRPr="00C54FA0">
        <w:rPr>
          <w:rFonts w:ascii="Times New Roman" w:eastAsia="Times New Roman" w:hAnsi="Times New Roman" w:cs="Times New Roman"/>
          <w:sz w:val="24"/>
          <w:szCs w:val="24"/>
          <w:lang w:val="bg-BG" w:eastAsia="ar-SA"/>
        </w:rPr>
        <w:t>се</w:t>
      </w:r>
      <w:r w:rsidRPr="00244A3B">
        <w:rPr>
          <w:rFonts w:ascii="Times New Roman" w:eastAsia="Times New Roman" w:hAnsi="Times New Roman" w:cs="Times New Roman"/>
          <w:sz w:val="24"/>
          <w:szCs w:val="24"/>
          <w:lang w:val="bg-BG" w:eastAsia="ar-SA"/>
        </w:rPr>
        <w:t xml:space="preserve"> разбира: оборот, реализиран от изпълнението на комплекс от дейности, свързани с доставка на компютърна</w:t>
      </w:r>
      <w:r w:rsidR="007373BA" w:rsidRPr="00244A3B">
        <w:rPr>
          <w:rFonts w:ascii="Times New Roman" w:eastAsia="Times New Roman" w:hAnsi="Times New Roman" w:cs="Times New Roman"/>
          <w:sz w:val="24"/>
          <w:szCs w:val="24"/>
          <w:lang w:val="bg-BG" w:eastAsia="ar-SA"/>
        </w:rPr>
        <w:t xml:space="preserve"> и/или </w:t>
      </w:r>
      <w:r w:rsidRPr="00244A3B">
        <w:rPr>
          <w:rFonts w:ascii="Times New Roman" w:eastAsia="Times New Roman" w:hAnsi="Times New Roman" w:cs="Times New Roman"/>
          <w:sz w:val="24"/>
          <w:szCs w:val="24"/>
          <w:lang w:val="bg-BG" w:eastAsia="ar-SA"/>
        </w:rPr>
        <w:t>периферна</w:t>
      </w:r>
      <w:r w:rsidR="007373BA" w:rsidRPr="00244A3B">
        <w:rPr>
          <w:rFonts w:ascii="Times New Roman" w:eastAsia="Times New Roman" w:hAnsi="Times New Roman" w:cs="Times New Roman"/>
          <w:sz w:val="24"/>
          <w:szCs w:val="24"/>
          <w:lang w:val="bg-BG" w:eastAsia="ar-SA"/>
        </w:rPr>
        <w:t xml:space="preserve">, и/или </w:t>
      </w:r>
      <w:r w:rsidRPr="00244A3B">
        <w:rPr>
          <w:rFonts w:ascii="Times New Roman" w:eastAsia="Times New Roman" w:hAnsi="Times New Roman" w:cs="Times New Roman"/>
          <w:sz w:val="24"/>
          <w:szCs w:val="24"/>
          <w:lang w:val="bg-BG" w:eastAsia="ar-SA"/>
        </w:rPr>
        <w:t xml:space="preserve"> офис техника. </w:t>
      </w:r>
    </w:p>
    <w:p w14:paraId="40ED4CE2" w14:textId="77777777" w:rsidR="008B60BA" w:rsidRPr="00244A3B" w:rsidRDefault="008B60BA" w:rsidP="008B60BA">
      <w:pPr>
        <w:tabs>
          <w:tab w:val="left" w:pos="829"/>
        </w:tabs>
        <w:spacing w:after="0" w:line="360" w:lineRule="auto"/>
        <w:jc w:val="both"/>
        <w:rPr>
          <w:rFonts w:ascii="Times New Roman" w:eastAsia="Times New Roman" w:hAnsi="Times New Roman" w:cs="Times New Roman"/>
          <w:sz w:val="24"/>
          <w:szCs w:val="24"/>
          <w:lang w:val="bg-BG" w:eastAsia="ar-SA"/>
        </w:rPr>
      </w:pPr>
      <w:r w:rsidRPr="00244A3B">
        <w:rPr>
          <w:rFonts w:ascii="Times New Roman" w:eastAsia="Times New Roman" w:hAnsi="Times New Roman" w:cs="Times New Roman"/>
          <w:sz w:val="24"/>
          <w:szCs w:val="24"/>
          <w:lang w:val="bg-BG" w:eastAsia="ar-SA"/>
        </w:rPr>
        <w:lastRenderedPageBreak/>
        <w:tab/>
        <w:t>При подаване на офертата участникът декларира съответствието си с критерия за подбор чрез попълване на: Част IV: „Критерии за подбор“, Раздел Б „Икономическо и финансово състояние“ от Единен европейски документ за обществени поръчки (ЕЕДОП).</w:t>
      </w:r>
    </w:p>
    <w:p w14:paraId="6AAB5AFB" w14:textId="77777777" w:rsidR="008B60BA" w:rsidRPr="00244A3B" w:rsidRDefault="008B60BA" w:rsidP="008B60BA">
      <w:pPr>
        <w:tabs>
          <w:tab w:val="left" w:pos="829"/>
        </w:tabs>
        <w:spacing w:after="0" w:line="360" w:lineRule="auto"/>
        <w:jc w:val="both"/>
        <w:rPr>
          <w:rFonts w:ascii="Times New Roman" w:eastAsia="Times New Roman" w:hAnsi="Times New Roman" w:cs="Times New Roman"/>
          <w:b/>
          <w:sz w:val="24"/>
          <w:szCs w:val="24"/>
          <w:lang w:val="bg-BG" w:eastAsia="ar-SA"/>
        </w:rPr>
      </w:pPr>
      <w:r w:rsidRPr="00244A3B">
        <w:rPr>
          <w:rFonts w:ascii="Times New Roman" w:eastAsia="Times New Roman" w:hAnsi="Times New Roman" w:cs="Times New Roman"/>
          <w:b/>
          <w:sz w:val="24"/>
          <w:szCs w:val="24"/>
          <w:lang w:val="bg-BG" w:eastAsia="ar-SA"/>
        </w:rPr>
        <w:t>Документ за доказване:</w:t>
      </w:r>
    </w:p>
    <w:p w14:paraId="4ACE4A11" w14:textId="072853CB" w:rsidR="008B60BA" w:rsidRPr="00244A3B" w:rsidRDefault="008B60BA" w:rsidP="008B60BA">
      <w:pPr>
        <w:tabs>
          <w:tab w:val="left" w:pos="829"/>
        </w:tabs>
        <w:spacing w:after="0" w:line="360" w:lineRule="auto"/>
        <w:jc w:val="both"/>
        <w:rPr>
          <w:rFonts w:ascii="Times New Roman" w:eastAsia="Times New Roman" w:hAnsi="Times New Roman" w:cs="Times New Roman"/>
          <w:sz w:val="24"/>
          <w:szCs w:val="24"/>
          <w:lang w:val="bg-BG" w:eastAsia="ar-SA"/>
        </w:rPr>
      </w:pPr>
      <w:r w:rsidRPr="00244A3B">
        <w:rPr>
          <w:rFonts w:ascii="Times New Roman" w:eastAsia="Times New Roman" w:hAnsi="Times New Roman" w:cs="Times New Roman"/>
          <w:sz w:val="24"/>
          <w:szCs w:val="24"/>
          <w:lang w:val="bg-BG" w:eastAsia="ar-SA"/>
        </w:rPr>
        <w:tab/>
        <w:t>Обстоятелствата, декларирани в ЕЕДОП се доказват с представяне на един от документите по чл.62, ал.1 от ЗОП при сключването на договора.</w:t>
      </w:r>
    </w:p>
    <w:p w14:paraId="2498792C" w14:textId="25F06714" w:rsidR="008B60BA" w:rsidRPr="00244A3B" w:rsidRDefault="008B60BA" w:rsidP="001E137E">
      <w:pPr>
        <w:tabs>
          <w:tab w:val="left" w:pos="829"/>
        </w:tabs>
        <w:spacing w:after="0" w:line="360" w:lineRule="auto"/>
        <w:jc w:val="both"/>
        <w:rPr>
          <w:rFonts w:ascii="Times New Roman" w:eastAsia="Times New Roman" w:hAnsi="Times New Roman" w:cs="Times New Roman"/>
          <w:sz w:val="24"/>
          <w:szCs w:val="24"/>
          <w:lang w:val="bg-BG" w:eastAsia="ar-SA"/>
        </w:rPr>
      </w:pPr>
      <w:r w:rsidRPr="00244A3B">
        <w:rPr>
          <w:rFonts w:ascii="Times New Roman" w:eastAsia="Times New Roman" w:hAnsi="Times New Roman" w:cs="Times New Roman"/>
          <w:sz w:val="24"/>
          <w:szCs w:val="24"/>
          <w:lang w:val="bg-BG" w:eastAsia="ar-SA"/>
        </w:rPr>
        <w:tab/>
      </w:r>
    </w:p>
    <w:p w14:paraId="086D57D7" w14:textId="77777777" w:rsidR="008B60BA" w:rsidRPr="00244A3B" w:rsidRDefault="008B60BA" w:rsidP="008B60BA">
      <w:pPr>
        <w:spacing w:after="0" w:line="360" w:lineRule="auto"/>
        <w:jc w:val="both"/>
        <w:rPr>
          <w:rFonts w:ascii="Times New Roman" w:eastAsia="Calibri" w:hAnsi="Times New Roman" w:cs="Times New Roman"/>
          <w:b/>
          <w:i/>
          <w:color w:val="000000"/>
          <w:sz w:val="24"/>
          <w:szCs w:val="24"/>
          <w:lang w:val="bg-BG" w:eastAsia="bg-BG"/>
        </w:rPr>
      </w:pPr>
      <w:r w:rsidRPr="00244A3B">
        <w:rPr>
          <w:rFonts w:ascii="Times New Roman" w:eastAsia="Calibri" w:hAnsi="Times New Roman" w:cs="Times New Roman"/>
          <w:b/>
          <w:i/>
          <w:color w:val="000000"/>
          <w:sz w:val="24"/>
          <w:szCs w:val="24"/>
          <w:lang w:val="bg-BG" w:eastAsia="bg-BG"/>
        </w:rPr>
        <w:t>Забележка:</w:t>
      </w:r>
    </w:p>
    <w:p w14:paraId="65CF9830" w14:textId="77777777" w:rsidR="008B60BA" w:rsidRPr="006D003D" w:rsidRDefault="008B60BA" w:rsidP="008B60BA">
      <w:pPr>
        <w:spacing w:after="0" w:line="360" w:lineRule="auto"/>
        <w:jc w:val="both"/>
        <w:rPr>
          <w:rFonts w:ascii="Times New Roman" w:eastAsia="Calibri" w:hAnsi="Times New Roman" w:cs="Times New Roman"/>
          <w:color w:val="000000"/>
          <w:sz w:val="24"/>
          <w:szCs w:val="24"/>
          <w:lang w:val="bg-BG" w:eastAsia="bg-BG"/>
        </w:rPr>
      </w:pPr>
      <w:r w:rsidRPr="00244A3B">
        <w:rPr>
          <w:rFonts w:ascii="Times New Roman" w:eastAsia="Calibri" w:hAnsi="Times New Roman" w:cs="Times New Roman"/>
          <w:color w:val="000000"/>
          <w:sz w:val="24"/>
          <w:szCs w:val="24"/>
          <w:lang w:val="bg-BG" w:eastAsia="bg-BG"/>
        </w:rPr>
        <w:tab/>
        <w:t>При участие на обединения, които не са юридически лица, съответствието с критериите за подбор се доказва от обединението участник, а не от всяко от лицата, включени в него, с изключение на съответната регистрация, представяне на сертификат или друго условие, необходимо за изпълнение на поръчката, съгласно изискванията на нормативен или административен акт и съобразно разпределението на участието на лицата при изпълнение на дейностите, предвидено в договора за създаване на обединението.</w:t>
      </w:r>
    </w:p>
    <w:p w14:paraId="252CDF84" w14:textId="77777777" w:rsidR="00880AE9" w:rsidRDefault="00880AE9" w:rsidP="00DD12A4">
      <w:pPr>
        <w:spacing w:after="0" w:line="360" w:lineRule="auto"/>
        <w:ind w:firstLine="720"/>
        <w:jc w:val="both"/>
        <w:rPr>
          <w:rFonts w:ascii="Verdana" w:eastAsia="Calibri" w:hAnsi="Verdana" w:cs="Times New Roman"/>
          <w:color w:val="000000"/>
          <w:sz w:val="20"/>
          <w:szCs w:val="20"/>
          <w:lang w:eastAsia="bg-BG"/>
        </w:rPr>
      </w:pPr>
    </w:p>
    <w:p w14:paraId="2637A811" w14:textId="77777777" w:rsidR="00383D2A" w:rsidRPr="005916B8" w:rsidRDefault="00383D2A" w:rsidP="00383D2A">
      <w:pPr>
        <w:spacing w:after="0"/>
        <w:jc w:val="center"/>
        <w:rPr>
          <w:rFonts w:ascii="Times New Roman" w:eastAsia="Times New Roman" w:hAnsi="Times New Roman" w:cs="Times New Roman"/>
          <w:b/>
          <w:color w:val="000000"/>
          <w:sz w:val="24"/>
          <w:szCs w:val="24"/>
          <w:lang w:eastAsia="bg-BG"/>
        </w:rPr>
      </w:pPr>
      <w:r w:rsidRPr="005916B8">
        <w:rPr>
          <w:rFonts w:ascii="Times New Roman" w:eastAsia="Times New Roman" w:hAnsi="Times New Roman" w:cs="Times New Roman"/>
          <w:b/>
          <w:color w:val="000000"/>
          <w:sz w:val="24"/>
          <w:szCs w:val="24"/>
          <w:lang w:val="bg-BG" w:eastAsia="bg-BG"/>
        </w:rPr>
        <w:t xml:space="preserve">РАЗДЕЛ </w:t>
      </w:r>
      <w:r w:rsidRPr="005916B8">
        <w:rPr>
          <w:rFonts w:ascii="Times New Roman" w:eastAsia="Times New Roman" w:hAnsi="Times New Roman" w:cs="Times New Roman"/>
          <w:b/>
          <w:color w:val="000000"/>
          <w:sz w:val="24"/>
          <w:szCs w:val="24"/>
          <w:lang w:eastAsia="bg-BG"/>
        </w:rPr>
        <w:t>VI</w:t>
      </w:r>
    </w:p>
    <w:p w14:paraId="40376DB7" w14:textId="77777777" w:rsidR="00383D2A" w:rsidRPr="005916B8" w:rsidRDefault="00383D2A" w:rsidP="00383D2A">
      <w:pPr>
        <w:spacing w:after="0"/>
        <w:jc w:val="center"/>
        <w:rPr>
          <w:rFonts w:ascii="Times New Roman" w:eastAsia="Times New Roman" w:hAnsi="Times New Roman" w:cs="Times New Roman"/>
          <w:b/>
          <w:color w:val="000000"/>
          <w:sz w:val="24"/>
          <w:szCs w:val="24"/>
          <w:lang w:val="bg-BG" w:eastAsia="bg-BG"/>
        </w:rPr>
      </w:pPr>
      <w:r w:rsidRPr="005916B8">
        <w:rPr>
          <w:rFonts w:ascii="Times New Roman" w:eastAsia="Times New Roman" w:hAnsi="Times New Roman" w:cs="Times New Roman"/>
          <w:b/>
          <w:color w:val="000000"/>
          <w:sz w:val="24"/>
          <w:szCs w:val="24"/>
          <w:lang w:val="bg-BG" w:eastAsia="bg-BG"/>
        </w:rPr>
        <w:t>КРИТЕРИЙ ЗА ВЪЗЛАГАНЕ НА ПОРЪЧКАТА</w:t>
      </w:r>
    </w:p>
    <w:p w14:paraId="2978E1A5" w14:textId="77777777" w:rsidR="00383D2A" w:rsidRPr="005916B8" w:rsidRDefault="00383D2A" w:rsidP="00383D2A">
      <w:pPr>
        <w:spacing w:after="0" w:line="360" w:lineRule="auto"/>
        <w:ind w:firstLine="720"/>
        <w:jc w:val="both"/>
        <w:rPr>
          <w:rFonts w:ascii="Times New Roman" w:eastAsia="Calibri" w:hAnsi="Times New Roman" w:cs="Times New Roman"/>
          <w:color w:val="000000"/>
          <w:sz w:val="24"/>
          <w:szCs w:val="24"/>
          <w:lang w:eastAsia="bg-BG"/>
        </w:rPr>
      </w:pPr>
    </w:p>
    <w:p w14:paraId="1D753A74" w14:textId="63FD14D8" w:rsidR="00383D2A" w:rsidRPr="005916B8" w:rsidRDefault="00383D2A" w:rsidP="00383D2A">
      <w:pPr>
        <w:spacing w:after="0" w:line="360" w:lineRule="auto"/>
        <w:ind w:firstLine="720"/>
        <w:jc w:val="both"/>
        <w:rPr>
          <w:rFonts w:ascii="Times New Roman" w:eastAsia="Times New Roman" w:hAnsi="Times New Roman" w:cs="Times New Roman"/>
          <w:sz w:val="24"/>
          <w:szCs w:val="24"/>
          <w:lang w:val="bg-BG"/>
        </w:rPr>
      </w:pPr>
      <w:r w:rsidRPr="005916B8">
        <w:rPr>
          <w:rFonts w:ascii="Times New Roman" w:eastAsia="Times New Roman" w:hAnsi="Times New Roman" w:cs="Times New Roman"/>
          <w:sz w:val="24"/>
          <w:szCs w:val="24"/>
          <w:lang w:val="bg-BG"/>
        </w:rPr>
        <w:t>Настоящата обществена поръчка се възлага въз основа на икономически най-изгодната оферта, определена въз основа на критерия за възлагане „най-ниска цена“ по чл. 70, ал. 2, т. 1 от ЗОП.</w:t>
      </w:r>
    </w:p>
    <w:p w14:paraId="355040DE" w14:textId="4873EBAC" w:rsidR="00383D2A" w:rsidRPr="005916B8" w:rsidRDefault="00383D2A" w:rsidP="00383D2A">
      <w:pPr>
        <w:spacing w:after="0" w:line="360" w:lineRule="auto"/>
        <w:ind w:firstLine="720"/>
        <w:jc w:val="both"/>
        <w:rPr>
          <w:rFonts w:ascii="Times New Roman" w:eastAsia="Calibri" w:hAnsi="Times New Roman" w:cs="Times New Roman"/>
          <w:sz w:val="24"/>
          <w:szCs w:val="24"/>
          <w:lang w:val="bg-BG"/>
        </w:rPr>
      </w:pPr>
      <w:r w:rsidRPr="005916B8">
        <w:rPr>
          <w:rFonts w:ascii="Times New Roman" w:eastAsia="Calibri" w:hAnsi="Times New Roman" w:cs="Times New Roman"/>
          <w:sz w:val="24"/>
          <w:szCs w:val="24"/>
          <w:lang w:val="bg-BG"/>
        </w:rPr>
        <w:t xml:space="preserve">Тъй като критерият за възлагане е най-ниска цена и ако тази цена се предлага в две или повече оферти, то на основание чл. 58, ал. 3 от ППЗОП комисията ще проведе публично жребий за определяне на изпълнител между класираните на първо място оферти. </w:t>
      </w:r>
    </w:p>
    <w:p w14:paraId="6B3FD594" w14:textId="77777777" w:rsidR="00433057" w:rsidRDefault="00433057" w:rsidP="00383D2A">
      <w:pPr>
        <w:spacing w:after="0" w:line="360" w:lineRule="auto"/>
        <w:ind w:firstLine="720"/>
        <w:jc w:val="both"/>
        <w:rPr>
          <w:rFonts w:ascii="Verdana" w:eastAsia="Calibri" w:hAnsi="Verdana" w:cs="Times New Roman"/>
          <w:sz w:val="20"/>
          <w:szCs w:val="20"/>
          <w:lang w:val="bg-BG"/>
        </w:rPr>
      </w:pPr>
    </w:p>
    <w:p w14:paraId="62D55E7C" w14:textId="77777777" w:rsidR="00FB657C" w:rsidRPr="00BF761C" w:rsidRDefault="00F17F4D" w:rsidP="00FB657C">
      <w:pPr>
        <w:spacing w:after="0"/>
        <w:ind w:left="2820" w:firstLine="720"/>
        <w:jc w:val="both"/>
        <w:rPr>
          <w:rFonts w:ascii="Times New Roman" w:eastAsia="Times New Roman" w:hAnsi="Times New Roman" w:cs="Times New Roman"/>
          <w:b/>
          <w:bCs/>
          <w:iCs/>
          <w:color w:val="000000"/>
          <w:sz w:val="24"/>
          <w:szCs w:val="24"/>
          <w:lang w:val="ru-RU" w:eastAsia="bg-BG"/>
        </w:rPr>
      </w:pPr>
      <w:r w:rsidRPr="00BF761C">
        <w:rPr>
          <w:rFonts w:ascii="Times New Roman" w:eastAsia="Times New Roman" w:hAnsi="Times New Roman" w:cs="Times New Roman"/>
          <w:b/>
          <w:bCs/>
          <w:iCs/>
          <w:color w:val="000000"/>
          <w:sz w:val="24"/>
          <w:szCs w:val="24"/>
          <w:lang w:val="bg-BG" w:eastAsia="bg-BG"/>
        </w:rPr>
        <w:t>РАЗДЕЛ</w:t>
      </w:r>
      <w:r w:rsidR="00FB657C" w:rsidRPr="00BF761C">
        <w:rPr>
          <w:rFonts w:ascii="Times New Roman" w:eastAsia="Times New Roman" w:hAnsi="Times New Roman" w:cs="Times New Roman"/>
          <w:b/>
          <w:bCs/>
          <w:iCs/>
          <w:color w:val="000000"/>
          <w:sz w:val="24"/>
          <w:szCs w:val="24"/>
          <w:lang w:val="bg-BG" w:eastAsia="bg-BG"/>
        </w:rPr>
        <w:t xml:space="preserve"> </w:t>
      </w:r>
      <w:r w:rsidR="00FB657C" w:rsidRPr="00BF761C">
        <w:rPr>
          <w:rFonts w:ascii="Times New Roman" w:eastAsia="Times New Roman" w:hAnsi="Times New Roman" w:cs="Times New Roman"/>
          <w:b/>
          <w:color w:val="000000"/>
          <w:sz w:val="24"/>
          <w:szCs w:val="24"/>
          <w:lang w:eastAsia="bg-BG"/>
        </w:rPr>
        <w:t>V</w:t>
      </w:r>
      <w:r w:rsidR="00FB657C" w:rsidRPr="00BF761C">
        <w:rPr>
          <w:rFonts w:ascii="Times New Roman" w:eastAsia="Times New Roman" w:hAnsi="Times New Roman" w:cs="Times New Roman"/>
          <w:b/>
          <w:bCs/>
          <w:iCs/>
          <w:color w:val="000000"/>
          <w:sz w:val="24"/>
          <w:szCs w:val="24"/>
          <w:lang w:val="bg-BG" w:eastAsia="bg-BG"/>
        </w:rPr>
        <w:t>ІІ</w:t>
      </w:r>
    </w:p>
    <w:p w14:paraId="2E96B315" w14:textId="77777777" w:rsidR="00FB657C" w:rsidRPr="00BF761C" w:rsidRDefault="00FB657C" w:rsidP="00FB657C">
      <w:pPr>
        <w:spacing w:after="0"/>
        <w:ind w:left="2112" w:firstLine="708"/>
        <w:jc w:val="both"/>
        <w:rPr>
          <w:rFonts w:ascii="Times New Roman" w:eastAsia="Times New Roman" w:hAnsi="Times New Roman" w:cs="Times New Roman"/>
          <w:b/>
          <w:bCs/>
          <w:iCs/>
          <w:color w:val="000000"/>
          <w:sz w:val="24"/>
          <w:szCs w:val="24"/>
          <w:lang w:val="ru-RU" w:eastAsia="bg-BG"/>
        </w:rPr>
      </w:pPr>
      <w:r w:rsidRPr="00BF761C">
        <w:rPr>
          <w:rFonts w:ascii="Times New Roman" w:eastAsia="Times New Roman" w:hAnsi="Times New Roman" w:cs="Times New Roman"/>
          <w:b/>
          <w:bCs/>
          <w:iCs/>
          <w:color w:val="000000"/>
          <w:sz w:val="24"/>
          <w:szCs w:val="24"/>
          <w:lang w:val="bg-BG" w:eastAsia="bg-BG"/>
        </w:rPr>
        <w:t>ОБМЕН НА ИНФОРМАЦИЯ</w:t>
      </w:r>
    </w:p>
    <w:p w14:paraId="66610604" w14:textId="77777777" w:rsidR="00FB657C" w:rsidRPr="00BF761C" w:rsidRDefault="00FB657C" w:rsidP="00383D2A">
      <w:pPr>
        <w:spacing w:after="0" w:line="360" w:lineRule="auto"/>
        <w:ind w:firstLine="720"/>
        <w:jc w:val="both"/>
        <w:rPr>
          <w:rFonts w:ascii="Times New Roman" w:eastAsia="Calibri" w:hAnsi="Times New Roman" w:cs="Times New Roman"/>
          <w:sz w:val="24"/>
          <w:szCs w:val="24"/>
          <w:lang w:val="bg-BG"/>
        </w:rPr>
      </w:pPr>
    </w:p>
    <w:p w14:paraId="3330BC0B" w14:textId="77777777" w:rsidR="00FB657C" w:rsidRPr="00BF761C" w:rsidRDefault="00FB657C" w:rsidP="00FB657C">
      <w:pPr>
        <w:spacing w:after="0" w:line="360" w:lineRule="auto"/>
        <w:ind w:firstLine="840"/>
        <w:jc w:val="both"/>
        <w:rPr>
          <w:rFonts w:ascii="Times New Roman" w:eastAsia="Times New Roman" w:hAnsi="Times New Roman" w:cs="Times New Roman"/>
          <w:color w:val="000000"/>
          <w:sz w:val="24"/>
          <w:szCs w:val="24"/>
          <w:lang w:val="bg-BG" w:eastAsia="bg-BG"/>
        </w:rPr>
      </w:pPr>
      <w:r w:rsidRPr="00BF761C">
        <w:rPr>
          <w:rFonts w:ascii="Times New Roman" w:eastAsia="Times New Roman" w:hAnsi="Times New Roman" w:cs="Times New Roman"/>
          <w:b/>
          <w:color w:val="000000"/>
          <w:sz w:val="24"/>
          <w:szCs w:val="24"/>
          <w:lang w:val="bg-BG" w:eastAsia="bg-BG"/>
        </w:rPr>
        <w:lastRenderedPageBreak/>
        <w:t>1.</w:t>
      </w:r>
      <w:r w:rsidRPr="00BF761C">
        <w:rPr>
          <w:rFonts w:ascii="Times New Roman" w:eastAsia="Times New Roman" w:hAnsi="Times New Roman" w:cs="Times New Roman"/>
          <w:color w:val="000000"/>
          <w:sz w:val="24"/>
          <w:szCs w:val="24"/>
          <w:lang w:val="bg-BG" w:eastAsia="bg-BG"/>
        </w:rPr>
        <w:t xml:space="preserve"> Всички комуникации и действия на възложителя и на участниците, свързани с настоящата процедура, са в писмен вид.  </w:t>
      </w:r>
    </w:p>
    <w:p w14:paraId="6FAABDBF" w14:textId="61695910" w:rsidR="006561C8" w:rsidRPr="00BF761C" w:rsidRDefault="00FB657C" w:rsidP="00FB657C">
      <w:pPr>
        <w:spacing w:after="0" w:line="360" w:lineRule="auto"/>
        <w:ind w:firstLine="840"/>
        <w:jc w:val="both"/>
        <w:rPr>
          <w:rFonts w:ascii="Times New Roman" w:eastAsia="Times New Roman" w:hAnsi="Times New Roman" w:cs="Times New Roman"/>
          <w:color w:val="000000"/>
          <w:sz w:val="24"/>
          <w:szCs w:val="24"/>
          <w:lang w:val="bg-BG" w:eastAsia="bg-BG"/>
        </w:rPr>
      </w:pPr>
      <w:r w:rsidRPr="00BF761C">
        <w:rPr>
          <w:rFonts w:ascii="Times New Roman" w:eastAsia="Times New Roman" w:hAnsi="Times New Roman" w:cs="Times New Roman"/>
          <w:b/>
          <w:color w:val="000000"/>
          <w:sz w:val="24"/>
          <w:szCs w:val="24"/>
          <w:lang w:val="bg-BG" w:eastAsia="bg-BG"/>
        </w:rPr>
        <w:t>2.</w:t>
      </w:r>
      <w:r w:rsidRPr="00BF761C">
        <w:rPr>
          <w:rFonts w:ascii="Times New Roman" w:eastAsia="Times New Roman" w:hAnsi="Times New Roman" w:cs="Times New Roman"/>
          <w:color w:val="000000"/>
          <w:sz w:val="24"/>
          <w:szCs w:val="24"/>
          <w:lang w:val="bg-BG" w:eastAsia="bg-BG"/>
        </w:rPr>
        <w:t xml:space="preserve"> Участникът може да представя своите писма и уведомления </w:t>
      </w:r>
      <w:r w:rsidR="0004595B" w:rsidRPr="00BF761C">
        <w:rPr>
          <w:rFonts w:ascii="Times New Roman" w:eastAsia="Times New Roman" w:hAnsi="Times New Roman" w:cs="Times New Roman"/>
          <w:color w:val="000000"/>
          <w:sz w:val="24"/>
          <w:szCs w:val="24"/>
          <w:lang w:val="bg-BG" w:eastAsia="bg-BG"/>
        </w:rPr>
        <w:t xml:space="preserve">лично </w:t>
      </w:r>
      <w:r w:rsidRPr="00BF761C">
        <w:rPr>
          <w:rFonts w:ascii="Times New Roman" w:eastAsia="Times New Roman" w:hAnsi="Times New Roman" w:cs="Times New Roman"/>
          <w:color w:val="000000"/>
          <w:sz w:val="24"/>
          <w:szCs w:val="24"/>
          <w:lang w:val="bg-BG" w:eastAsia="bg-BG"/>
        </w:rPr>
        <w:t xml:space="preserve">в деловодството на Изпълнителна агенция „Оперативна програма „Наука и образование за интелигентен растеж“, гр. София, </w:t>
      </w:r>
      <w:proofErr w:type="spellStart"/>
      <w:r w:rsidRPr="00BF761C">
        <w:rPr>
          <w:rFonts w:ascii="Times New Roman" w:eastAsia="Times New Roman" w:hAnsi="Times New Roman" w:cs="Times New Roman"/>
          <w:color w:val="000000"/>
          <w:sz w:val="24"/>
          <w:szCs w:val="24"/>
          <w:lang w:val="bg-BG" w:eastAsia="bg-BG"/>
        </w:rPr>
        <w:t>п.к</w:t>
      </w:r>
      <w:proofErr w:type="spellEnd"/>
      <w:r w:rsidRPr="00BF761C">
        <w:rPr>
          <w:rFonts w:ascii="Times New Roman" w:eastAsia="Times New Roman" w:hAnsi="Times New Roman" w:cs="Times New Roman"/>
          <w:color w:val="000000"/>
          <w:sz w:val="24"/>
          <w:szCs w:val="24"/>
          <w:lang w:val="bg-BG" w:eastAsia="bg-BG"/>
        </w:rPr>
        <w:t xml:space="preserve">. 1113, бул. „Цариградско шосе” № 125, бл.5, по </w:t>
      </w:r>
      <w:r w:rsidR="00F81D48" w:rsidRPr="00BF761C">
        <w:rPr>
          <w:rFonts w:ascii="Times New Roman" w:eastAsia="Times New Roman" w:hAnsi="Times New Roman" w:cs="Times New Roman"/>
          <w:color w:val="000000"/>
          <w:sz w:val="24"/>
          <w:szCs w:val="24"/>
          <w:lang w:val="bg-BG" w:eastAsia="bg-BG"/>
        </w:rPr>
        <w:t>имейл</w:t>
      </w:r>
      <w:r w:rsidRPr="00BF761C">
        <w:rPr>
          <w:rFonts w:ascii="Times New Roman" w:eastAsia="Times New Roman" w:hAnsi="Times New Roman" w:cs="Times New Roman"/>
          <w:color w:val="000000"/>
          <w:sz w:val="24"/>
          <w:szCs w:val="24"/>
          <w:lang w:val="bg-BG" w:eastAsia="bg-BG"/>
        </w:rPr>
        <w:t>,</w:t>
      </w:r>
      <w:r w:rsidR="0004595B" w:rsidRPr="00BF761C">
        <w:rPr>
          <w:rFonts w:ascii="Times New Roman" w:eastAsia="Times New Roman" w:hAnsi="Times New Roman" w:cs="Times New Roman"/>
          <w:color w:val="000000"/>
          <w:sz w:val="24"/>
          <w:szCs w:val="24"/>
          <w:lang w:val="bg-BG" w:eastAsia="bg-BG"/>
        </w:rPr>
        <w:t xml:space="preserve"> </w:t>
      </w:r>
      <w:r w:rsidRPr="00BF761C">
        <w:rPr>
          <w:rFonts w:ascii="Times New Roman" w:eastAsia="Times New Roman" w:hAnsi="Times New Roman" w:cs="Times New Roman"/>
          <w:color w:val="000000"/>
          <w:sz w:val="24"/>
          <w:szCs w:val="24"/>
          <w:lang w:val="bg-BG" w:eastAsia="bg-BG"/>
        </w:rPr>
        <w:t xml:space="preserve">чрез препоръчано писмо с обратна разписка или куриерска служба. </w:t>
      </w:r>
    </w:p>
    <w:p w14:paraId="043E3ABB" w14:textId="77777777" w:rsidR="00FB657C" w:rsidRPr="00E037D4" w:rsidRDefault="00FB657C" w:rsidP="00FB657C">
      <w:pPr>
        <w:spacing w:after="0" w:line="360" w:lineRule="auto"/>
        <w:ind w:firstLine="840"/>
        <w:jc w:val="both"/>
        <w:rPr>
          <w:rFonts w:ascii="Times New Roman" w:eastAsia="Calibri" w:hAnsi="Times New Roman" w:cs="Times New Roman"/>
          <w:sz w:val="24"/>
          <w:szCs w:val="24"/>
          <w:shd w:val="clear" w:color="auto" w:fill="FFFFFF"/>
          <w:lang w:val="bg-BG"/>
        </w:rPr>
      </w:pPr>
      <w:r w:rsidRPr="00E037D4">
        <w:rPr>
          <w:rFonts w:ascii="Times New Roman" w:eastAsia="Times New Roman" w:hAnsi="Times New Roman" w:cs="Times New Roman"/>
          <w:b/>
          <w:sz w:val="24"/>
          <w:szCs w:val="24"/>
          <w:lang w:val="bg-BG" w:eastAsia="bg-BG"/>
        </w:rPr>
        <w:t>3.</w:t>
      </w:r>
      <w:r w:rsidRPr="00E037D4">
        <w:rPr>
          <w:rFonts w:ascii="Times New Roman" w:eastAsia="Times New Roman" w:hAnsi="Times New Roman" w:cs="Times New Roman"/>
          <w:sz w:val="24"/>
          <w:szCs w:val="24"/>
          <w:lang w:val="bg-BG" w:eastAsia="bg-BG"/>
        </w:rPr>
        <w:t xml:space="preserve"> </w:t>
      </w:r>
      <w:r w:rsidRPr="00E037D4">
        <w:rPr>
          <w:rFonts w:ascii="Times New Roman" w:eastAsia="Calibri" w:hAnsi="Times New Roman" w:cs="Times New Roman"/>
          <w:sz w:val="24"/>
          <w:szCs w:val="24"/>
          <w:shd w:val="clear" w:color="auto" w:fill="FFFFFF"/>
          <w:lang w:val="bg-BG"/>
        </w:rPr>
        <w:t>Обменът на информация може да се извърши по пощата, по куриерска служба, по факс, по електронен път при условията и по реда на </w:t>
      </w:r>
      <w:hyperlink r:id="rId14" w:tgtFrame="_self" w:history="1">
        <w:r w:rsidRPr="00E037D4">
          <w:rPr>
            <w:rFonts w:ascii="Times New Roman" w:eastAsia="Calibri" w:hAnsi="Times New Roman" w:cs="Times New Roman"/>
            <w:bCs/>
            <w:sz w:val="24"/>
            <w:szCs w:val="24"/>
            <w:shd w:val="clear" w:color="auto" w:fill="FFFFFF"/>
            <w:lang w:val="bg-BG"/>
          </w:rPr>
          <w:t>Закона за електронния документ и електронния подпис</w:t>
        </w:r>
      </w:hyperlink>
      <w:r w:rsidRPr="00E037D4">
        <w:rPr>
          <w:rFonts w:ascii="Times New Roman" w:eastAsia="Calibri" w:hAnsi="Times New Roman" w:cs="Times New Roman"/>
          <w:sz w:val="24"/>
          <w:szCs w:val="24"/>
          <w:shd w:val="clear" w:color="auto" w:fill="FFFFFF"/>
          <w:lang w:val="bg-BG"/>
        </w:rPr>
        <w:t xml:space="preserve"> или чрез комбинация от тези средства по избор на възложителя. Избраните средства за комуникация трябва да са общодостъпни.</w:t>
      </w:r>
    </w:p>
    <w:p w14:paraId="625FD29A" w14:textId="77777777" w:rsidR="00FB657C" w:rsidRPr="006A232F" w:rsidRDefault="00FB657C" w:rsidP="00FB657C">
      <w:pPr>
        <w:spacing w:after="0" w:line="360" w:lineRule="auto"/>
        <w:ind w:firstLine="840"/>
        <w:jc w:val="both"/>
        <w:rPr>
          <w:rFonts w:ascii="Times New Roman" w:eastAsia="Times New Roman" w:hAnsi="Times New Roman" w:cs="Times New Roman"/>
          <w:color w:val="000000"/>
          <w:sz w:val="24"/>
          <w:szCs w:val="24"/>
          <w:lang w:val="bg-BG" w:eastAsia="bg-BG"/>
        </w:rPr>
      </w:pPr>
      <w:r w:rsidRPr="006A232F">
        <w:rPr>
          <w:rFonts w:ascii="Times New Roman" w:eastAsia="Times New Roman" w:hAnsi="Times New Roman" w:cs="Times New Roman"/>
          <w:b/>
          <w:color w:val="000000"/>
          <w:sz w:val="24"/>
          <w:szCs w:val="24"/>
          <w:lang w:val="bg-BG" w:eastAsia="bg-BG"/>
        </w:rPr>
        <w:t xml:space="preserve">4. </w:t>
      </w:r>
      <w:r w:rsidRPr="006A232F">
        <w:rPr>
          <w:rFonts w:ascii="Times New Roman" w:eastAsia="Times New Roman" w:hAnsi="Times New Roman" w:cs="Times New Roman"/>
          <w:color w:val="000000"/>
          <w:sz w:val="24"/>
          <w:szCs w:val="24"/>
          <w:lang w:val="bg-BG" w:eastAsia="bg-BG"/>
        </w:rPr>
        <w:t>При всеки случай на предаване, обмен и съхраняване на информация се гарантира защитата на целостта на данните и на конфиденциалността на документите за участие в процедурата до момента на тяхното отваряне и разглеждане, който е след изтичане на срока за тяхното получаване.</w:t>
      </w:r>
    </w:p>
    <w:p w14:paraId="111F4067" w14:textId="77777777" w:rsidR="00FB657C" w:rsidRPr="006A232F" w:rsidRDefault="00FB657C" w:rsidP="00FB657C">
      <w:pPr>
        <w:spacing w:after="0" w:line="360" w:lineRule="auto"/>
        <w:ind w:firstLine="720"/>
        <w:jc w:val="both"/>
        <w:rPr>
          <w:rFonts w:ascii="Times New Roman" w:eastAsia="Times New Roman" w:hAnsi="Times New Roman" w:cs="Times New Roman"/>
          <w:color w:val="000000"/>
          <w:sz w:val="24"/>
          <w:szCs w:val="24"/>
          <w:lang w:val="bg-BG" w:eastAsia="bg-BG"/>
        </w:rPr>
      </w:pPr>
      <w:r w:rsidRPr="006A232F">
        <w:rPr>
          <w:rFonts w:ascii="Times New Roman" w:eastAsia="Times New Roman" w:hAnsi="Times New Roman" w:cs="Times New Roman"/>
          <w:b/>
          <w:color w:val="000000"/>
          <w:sz w:val="24"/>
          <w:szCs w:val="24"/>
          <w:lang w:val="bg-BG" w:eastAsia="bg-BG"/>
        </w:rPr>
        <w:t>5.</w:t>
      </w:r>
      <w:r w:rsidRPr="006A232F">
        <w:rPr>
          <w:rFonts w:ascii="Times New Roman" w:eastAsia="Times New Roman" w:hAnsi="Times New Roman" w:cs="Times New Roman"/>
          <w:color w:val="000000"/>
          <w:sz w:val="24"/>
          <w:szCs w:val="24"/>
          <w:lang w:val="bg-BG" w:eastAsia="bg-BG"/>
        </w:rPr>
        <w:t xml:space="preserve"> С публикуването на документите по чл. 42, ал. 2 от ЗОП на профила на купувача се приема, че заинтересованите лица и/или участниците са уведомени относно отразените в тях обстоятелства, освен ако друго не е предвидено в ЗОП.</w:t>
      </w:r>
    </w:p>
    <w:p w14:paraId="76F67CD1" w14:textId="77777777" w:rsidR="00FB657C" w:rsidRPr="00CF497B" w:rsidRDefault="00FB657C" w:rsidP="00FB657C">
      <w:pPr>
        <w:spacing w:after="0" w:line="360" w:lineRule="auto"/>
        <w:ind w:firstLine="720"/>
        <w:jc w:val="both"/>
        <w:rPr>
          <w:rFonts w:ascii="Times New Roman" w:eastAsia="Times New Roman" w:hAnsi="Times New Roman" w:cs="Times New Roman"/>
          <w:color w:val="000000"/>
          <w:sz w:val="24"/>
          <w:szCs w:val="24"/>
          <w:highlight w:val="yellow"/>
          <w:lang w:val="bg-BG" w:eastAsia="bg-BG"/>
        </w:rPr>
      </w:pPr>
      <w:r w:rsidRPr="00CF497B">
        <w:rPr>
          <w:rFonts w:ascii="Times New Roman" w:eastAsia="Times New Roman" w:hAnsi="Times New Roman" w:cs="Times New Roman"/>
          <w:b/>
          <w:color w:val="000000"/>
          <w:sz w:val="24"/>
          <w:szCs w:val="24"/>
          <w:lang w:val="bg-BG" w:eastAsia="bg-BG"/>
        </w:rPr>
        <w:t xml:space="preserve">6. </w:t>
      </w:r>
      <w:r w:rsidRPr="00CF497B">
        <w:rPr>
          <w:rFonts w:ascii="Times New Roman" w:eastAsia="Times New Roman" w:hAnsi="Times New Roman" w:cs="Times New Roman"/>
          <w:color w:val="000000"/>
          <w:sz w:val="24"/>
          <w:szCs w:val="24"/>
          <w:lang w:val="bg-BG" w:eastAsia="bg-BG"/>
        </w:rPr>
        <w:t>Възложителят изпраща решението по чл. 22, ал. 1, т. 6 (за определяне на изпълнител) или решението по чл. 22, ал. 1, т. 8 (за прекратяване на процедурата) от ЗОП в тридневен срок от издаването им. В решенията се посочва връзка към обявената процедура в профила на купувача, където са публикувани протоколите и окончателните доклади на комисията.</w:t>
      </w:r>
    </w:p>
    <w:p w14:paraId="691F501D" w14:textId="77777777" w:rsidR="00FB657C" w:rsidRPr="00CF497B" w:rsidRDefault="00FB657C" w:rsidP="00FB657C">
      <w:pPr>
        <w:spacing w:after="0" w:line="360" w:lineRule="auto"/>
        <w:ind w:firstLine="840"/>
        <w:jc w:val="both"/>
        <w:rPr>
          <w:rFonts w:ascii="Times New Roman" w:eastAsia="Times New Roman" w:hAnsi="Times New Roman" w:cs="Times New Roman"/>
          <w:color w:val="000000"/>
          <w:sz w:val="24"/>
          <w:szCs w:val="24"/>
          <w:lang w:val="bg-BG" w:eastAsia="bg-BG"/>
        </w:rPr>
      </w:pPr>
      <w:r w:rsidRPr="00CF497B">
        <w:rPr>
          <w:rFonts w:ascii="Times New Roman" w:eastAsia="Times New Roman" w:hAnsi="Times New Roman" w:cs="Times New Roman"/>
          <w:color w:val="000000"/>
          <w:sz w:val="24"/>
          <w:szCs w:val="24"/>
          <w:lang w:val="bg-BG" w:eastAsia="bg-BG"/>
        </w:rPr>
        <w:t>Горепосочените решения се изпращат:</w:t>
      </w:r>
    </w:p>
    <w:p w14:paraId="715161D7" w14:textId="77777777" w:rsidR="00FB657C" w:rsidRPr="00CF497B" w:rsidRDefault="00FB657C" w:rsidP="00FB657C">
      <w:pPr>
        <w:spacing w:after="0" w:line="360" w:lineRule="auto"/>
        <w:ind w:firstLine="840"/>
        <w:jc w:val="both"/>
        <w:rPr>
          <w:rFonts w:ascii="Times New Roman" w:eastAsia="Times New Roman" w:hAnsi="Times New Roman" w:cs="Times New Roman"/>
          <w:color w:val="000000"/>
          <w:sz w:val="24"/>
          <w:szCs w:val="24"/>
          <w:lang w:val="bg-BG" w:eastAsia="bg-BG"/>
        </w:rPr>
      </w:pPr>
      <w:r w:rsidRPr="00CF497B">
        <w:rPr>
          <w:rFonts w:ascii="Times New Roman" w:eastAsia="Times New Roman" w:hAnsi="Times New Roman" w:cs="Times New Roman"/>
          <w:color w:val="000000"/>
          <w:sz w:val="24"/>
          <w:szCs w:val="24"/>
          <w:lang w:val="bg-BG" w:eastAsia="bg-BG"/>
        </w:rPr>
        <w:t>6.1. на адрес, посочен от участника:</w:t>
      </w:r>
    </w:p>
    <w:p w14:paraId="5A23783B" w14:textId="77777777" w:rsidR="00FB657C" w:rsidRPr="00CF497B" w:rsidRDefault="00FB657C" w:rsidP="00FB657C">
      <w:pPr>
        <w:spacing w:after="0" w:line="360" w:lineRule="auto"/>
        <w:ind w:firstLine="840"/>
        <w:jc w:val="both"/>
        <w:rPr>
          <w:rFonts w:ascii="Times New Roman" w:eastAsia="Times New Roman" w:hAnsi="Times New Roman" w:cs="Times New Roman"/>
          <w:color w:val="000000"/>
          <w:sz w:val="24"/>
          <w:szCs w:val="24"/>
          <w:lang w:val="bg-BG" w:eastAsia="bg-BG"/>
        </w:rPr>
      </w:pPr>
      <w:r w:rsidRPr="00CF497B">
        <w:rPr>
          <w:rFonts w:ascii="Times New Roman" w:eastAsia="Times New Roman" w:hAnsi="Times New Roman" w:cs="Times New Roman"/>
          <w:color w:val="000000"/>
          <w:sz w:val="24"/>
          <w:szCs w:val="24"/>
          <w:lang w:val="bg-BG" w:eastAsia="bg-BG"/>
        </w:rPr>
        <w:t>а) на електронна поща, като съобщението, с което се изпращат, се подписва с електронен подпис, или</w:t>
      </w:r>
    </w:p>
    <w:p w14:paraId="1DC8447B" w14:textId="77777777" w:rsidR="00FB657C" w:rsidRPr="00CF497B" w:rsidRDefault="00FB657C" w:rsidP="00FB657C">
      <w:pPr>
        <w:spacing w:after="0" w:line="360" w:lineRule="auto"/>
        <w:ind w:firstLine="840"/>
        <w:jc w:val="both"/>
        <w:rPr>
          <w:rFonts w:ascii="Times New Roman" w:eastAsia="Times New Roman" w:hAnsi="Times New Roman" w:cs="Times New Roman"/>
          <w:color w:val="000000"/>
          <w:sz w:val="24"/>
          <w:szCs w:val="24"/>
          <w:lang w:val="bg-BG" w:eastAsia="bg-BG"/>
        </w:rPr>
      </w:pPr>
      <w:r w:rsidRPr="00CF497B">
        <w:rPr>
          <w:rFonts w:ascii="Times New Roman" w:eastAsia="Times New Roman" w:hAnsi="Times New Roman" w:cs="Times New Roman"/>
          <w:color w:val="000000"/>
          <w:sz w:val="24"/>
          <w:szCs w:val="24"/>
          <w:lang w:val="bg-BG" w:eastAsia="bg-BG"/>
        </w:rPr>
        <w:t>б) чрез пощенска или друга куриерска услуга с препоръчана пратка с обратна разписка;</w:t>
      </w:r>
    </w:p>
    <w:p w14:paraId="26F7DC61" w14:textId="77777777" w:rsidR="00FB657C" w:rsidRPr="00CF497B" w:rsidRDefault="00FB657C" w:rsidP="00FB657C">
      <w:pPr>
        <w:spacing w:after="0" w:line="360" w:lineRule="auto"/>
        <w:ind w:firstLine="840"/>
        <w:jc w:val="both"/>
        <w:rPr>
          <w:rFonts w:ascii="Times New Roman" w:eastAsia="Times New Roman" w:hAnsi="Times New Roman" w:cs="Times New Roman"/>
          <w:color w:val="000000"/>
          <w:sz w:val="24"/>
          <w:szCs w:val="24"/>
          <w:lang w:val="bg-BG" w:eastAsia="bg-BG"/>
        </w:rPr>
      </w:pPr>
      <w:r w:rsidRPr="00CF497B">
        <w:rPr>
          <w:rFonts w:ascii="Times New Roman" w:eastAsia="Times New Roman" w:hAnsi="Times New Roman" w:cs="Times New Roman"/>
          <w:color w:val="000000"/>
          <w:sz w:val="24"/>
          <w:szCs w:val="24"/>
          <w:lang w:val="bg-BG" w:eastAsia="bg-BG"/>
        </w:rPr>
        <w:t>6.2. по факс.</w:t>
      </w:r>
    </w:p>
    <w:p w14:paraId="0DCE49D6" w14:textId="77777777" w:rsidR="00FB657C" w:rsidRPr="00CF497B" w:rsidRDefault="00FB657C" w:rsidP="00FB657C">
      <w:pPr>
        <w:spacing w:after="0" w:line="360" w:lineRule="auto"/>
        <w:ind w:firstLine="840"/>
        <w:jc w:val="both"/>
        <w:rPr>
          <w:rFonts w:ascii="Times New Roman" w:eastAsia="Times New Roman" w:hAnsi="Times New Roman" w:cs="Times New Roman"/>
          <w:color w:val="000000"/>
          <w:sz w:val="24"/>
          <w:szCs w:val="24"/>
          <w:lang w:val="bg-BG" w:eastAsia="bg-BG"/>
        </w:rPr>
      </w:pPr>
      <w:r w:rsidRPr="00CF497B">
        <w:rPr>
          <w:rFonts w:ascii="Times New Roman" w:eastAsia="Times New Roman" w:hAnsi="Times New Roman" w:cs="Times New Roman"/>
          <w:color w:val="000000"/>
          <w:sz w:val="24"/>
          <w:szCs w:val="24"/>
          <w:lang w:val="bg-BG" w:eastAsia="bg-BG"/>
        </w:rPr>
        <w:lastRenderedPageBreak/>
        <w:t>Избраният от възложителя начин трябва да позволява удостоверяване на датата на получаване на решението.</w:t>
      </w:r>
    </w:p>
    <w:p w14:paraId="3DF34CFE" w14:textId="77777777" w:rsidR="00FB657C" w:rsidRPr="00CF497B" w:rsidRDefault="00FB657C" w:rsidP="00FB657C">
      <w:pPr>
        <w:spacing w:after="0" w:line="360" w:lineRule="auto"/>
        <w:ind w:firstLine="840"/>
        <w:jc w:val="both"/>
        <w:rPr>
          <w:rFonts w:ascii="Times New Roman" w:eastAsia="Times New Roman" w:hAnsi="Times New Roman" w:cs="Times New Roman"/>
          <w:color w:val="000000"/>
          <w:sz w:val="24"/>
          <w:szCs w:val="24"/>
          <w:lang w:val="bg-BG" w:eastAsia="bg-BG"/>
        </w:rPr>
      </w:pPr>
      <w:r w:rsidRPr="00CF497B">
        <w:rPr>
          <w:rFonts w:ascii="Times New Roman" w:eastAsia="Times New Roman" w:hAnsi="Times New Roman" w:cs="Times New Roman"/>
          <w:color w:val="000000"/>
          <w:sz w:val="24"/>
          <w:szCs w:val="24"/>
          <w:lang w:val="bg-BG" w:eastAsia="bg-BG"/>
        </w:rPr>
        <w:t xml:space="preserve">Когато решението не е получено от участника по някой от начините, посочени в т. 6.1 и т. 6.2, възложителят публикува съобщение до него в профила на купувача. Решението се смята за връчено от датата на публикуване на съобщението. </w:t>
      </w:r>
    </w:p>
    <w:p w14:paraId="39DD733B" w14:textId="77777777" w:rsidR="00383D2A" w:rsidRPr="00383D2A" w:rsidRDefault="00383D2A" w:rsidP="00FB657C">
      <w:pPr>
        <w:spacing w:after="0" w:line="360" w:lineRule="auto"/>
        <w:ind w:firstLine="720"/>
        <w:jc w:val="both"/>
        <w:rPr>
          <w:rFonts w:ascii="Verdana" w:eastAsia="Times New Roman" w:hAnsi="Verdana" w:cs="Verdana"/>
          <w:sz w:val="20"/>
          <w:szCs w:val="20"/>
          <w:lang w:val="bg-BG"/>
        </w:rPr>
      </w:pPr>
    </w:p>
    <w:p w14:paraId="7F9A78CB" w14:textId="77777777" w:rsidR="00F17F4D" w:rsidRPr="00A14C90" w:rsidRDefault="00F17F4D" w:rsidP="00F17F4D">
      <w:pPr>
        <w:spacing w:after="0"/>
        <w:ind w:left="2820" w:firstLine="720"/>
        <w:jc w:val="both"/>
        <w:rPr>
          <w:rFonts w:ascii="Times New Roman" w:eastAsia="Times New Roman" w:hAnsi="Times New Roman" w:cs="Times New Roman"/>
          <w:b/>
          <w:bCs/>
          <w:iCs/>
          <w:color w:val="000000"/>
          <w:sz w:val="24"/>
          <w:szCs w:val="24"/>
          <w:lang w:val="ru-RU" w:eastAsia="bg-BG"/>
        </w:rPr>
      </w:pPr>
      <w:r w:rsidRPr="00A14C90">
        <w:rPr>
          <w:rFonts w:ascii="Times New Roman" w:eastAsia="Times New Roman" w:hAnsi="Times New Roman" w:cs="Times New Roman"/>
          <w:b/>
          <w:bCs/>
          <w:iCs/>
          <w:color w:val="000000"/>
          <w:sz w:val="24"/>
          <w:szCs w:val="24"/>
          <w:lang w:val="bg-BG" w:eastAsia="bg-BG"/>
        </w:rPr>
        <w:t xml:space="preserve">РАЗДЕЛ </w:t>
      </w:r>
      <w:r w:rsidRPr="00A14C90">
        <w:rPr>
          <w:rFonts w:ascii="Times New Roman" w:eastAsia="Times New Roman" w:hAnsi="Times New Roman" w:cs="Times New Roman"/>
          <w:b/>
          <w:color w:val="000000"/>
          <w:sz w:val="24"/>
          <w:szCs w:val="24"/>
          <w:lang w:eastAsia="bg-BG"/>
        </w:rPr>
        <w:t>V</w:t>
      </w:r>
      <w:r w:rsidRPr="00A14C90">
        <w:rPr>
          <w:rFonts w:ascii="Times New Roman" w:eastAsia="Times New Roman" w:hAnsi="Times New Roman" w:cs="Times New Roman"/>
          <w:b/>
          <w:bCs/>
          <w:iCs/>
          <w:color w:val="000000"/>
          <w:sz w:val="24"/>
          <w:szCs w:val="24"/>
          <w:lang w:val="bg-BG" w:eastAsia="bg-BG"/>
        </w:rPr>
        <w:t>ІІІ</w:t>
      </w:r>
    </w:p>
    <w:p w14:paraId="64190632" w14:textId="77777777" w:rsidR="00F17F4D" w:rsidRPr="00A14C90" w:rsidRDefault="00F17F4D" w:rsidP="00F17F4D">
      <w:pPr>
        <w:keepNext/>
        <w:suppressAutoHyphens/>
        <w:spacing w:after="0"/>
        <w:jc w:val="center"/>
        <w:rPr>
          <w:rFonts w:ascii="Times New Roman" w:eastAsia="Times New Roman" w:hAnsi="Times New Roman" w:cs="Times New Roman"/>
          <w:b/>
          <w:bCs/>
          <w:iCs/>
          <w:color w:val="000000"/>
          <w:sz w:val="24"/>
          <w:szCs w:val="24"/>
          <w:lang w:val="bg-BG" w:eastAsia="bg-BG"/>
        </w:rPr>
      </w:pPr>
      <w:r w:rsidRPr="00A14C90">
        <w:rPr>
          <w:rFonts w:ascii="Times New Roman" w:eastAsia="Times New Roman" w:hAnsi="Times New Roman" w:cs="Times New Roman"/>
          <w:b/>
          <w:bCs/>
          <w:iCs/>
          <w:color w:val="000000"/>
          <w:sz w:val="24"/>
          <w:szCs w:val="24"/>
          <w:lang w:val="bg-BG" w:eastAsia="bg-BG"/>
        </w:rPr>
        <w:t>СКЛЮЧВАНЕ НА ДОГОВОР ЗА ОБЩЕСТВЕНА ПОРЪЧКА</w:t>
      </w:r>
    </w:p>
    <w:p w14:paraId="2F0F8F25" w14:textId="77777777" w:rsidR="00AE41DD" w:rsidRPr="00A14C90" w:rsidRDefault="00AE41DD" w:rsidP="00F17F4D">
      <w:pPr>
        <w:keepNext/>
        <w:suppressAutoHyphens/>
        <w:spacing w:after="0"/>
        <w:jc w:val="center"/>
        <w:rPr>
          <w:rFonts w:ascii="Times New Roman" w:eastAsia="Times New Roman" w:hAnsi="Times New Roman" w:cs="Times New Roman"/>
          <w:b/>
          <w:bCs/>
          <w:iCs/>
          <w:color w:val="000000"/>
          <w:sz w:val="24"/>
          <w:szCs w:val="24"/>
          <w:lang w:val="bg-BG" w:eastAsia="bg-BG"/>
        </w:rPr>
      </w:pPr>
    </w:p>
    <w:p w14:paraId="02F35643" w14:textId="0ED7EC1B" w:rsidR="00AE41DD" w:rsidRPr="00A14C90" w:rsidRDefault="00AE41DD" w:rsidP="00AE41DD">
      <w:pPr>
        <w:keepNext/>
        <w:suppressAutoHyphens/>
        <w:spacing w:after="0" w:line="360" w:lineRule="auto"/>
        <w:ind w:firstLine="720"/>
        <w:jc w:val="both"/>
        <w:rPr>
          <w:rFonts w:ascii="Times New Roman" w:eastAsia="Times New Roman" w:hAnsi="Times New Roman" w:cs="Times New Roman"/>
          <w:bCs/>
          <w:color w:val="000000"/>
          <w:sz w:val="24"/>
          <w:szCs w:val="24"/>
          <w:lang w:val="bg-BG" w:eastAsia="bg-BG"/>
        </w:rPr>
      </w:pPr>
      <w:r w:rsidRPr="00A14C90">
        <w:rPr>
          <w:rFonts w:ascii="Times New Roman" w:eastAsia="Times New Roman" w:hAnsi="Times New Roman" w:cs="Times New Roman"/>
          <w:b/>
          <w:bCs/>
          <w:color w:val="000000"/>
          <w:sz w:val="24"/>
          <w:szCs w:val="24"/>
          <w:lang w:val="bg-BG" w:eastAsia="bg-BG"/>
        </w:rPr>
        <w:t>1.</w:t>
      </w:r>
      <w:r w:rsidRPr="00A14C90">
        <w:rPr>
          <w:rFonts w:ascii="Times New Roman" w:eastAsia="Times New Roman" w:hAnsi="Times New Roman" w:cs="Times New Roman"/>
          <w:bCs/>
          <w:color w:val="000000"/>
          <w:sz w:val="24"/>
          <w:szCs w:val="24"/>
          <w:lang w:val="bg-BG" w:eastAsia="bg-BG"/>
        </w:rPr>
        <w:t xml:space="preserve"> В съответствие с чл. 68, ал. 1 от ППЗОП след влизането в сила на решението за избор на изпълнител страните уговарят датата и начина за сключване на договора.</w:t>
      </w:r>
    </w:p>
    <w:p w14:paraId="4C40F752" w14:textId="03B86C23" w:rsidR="00AE41DD" w:rsidRPr="00F269BF" w:rsidRDefault="00AE41DD" w:rsidP="00AE41DD">
      <w:pPr>
        <w:widowControl w:val="0"/>
        <w:tabs>
          <w:tab w:val="left" w:pos="860"/>
        </w:tabs>
        <w:spacing w:after="0" w:line="360" w:lineRule="auto"/>
        <w:ind w:right="142"/>
        <w:jc w:val="both"/>
        <w:rPr>
          <w:rFonts w:ascii="Times New Roman" w:eastAsia="Times New Roman" w:hAnsi="Times New Roman" w:cs="Times New Roman"/>
          <w:color w:val="000000"/>
          <w:sz w:val="24"/>
          <w:szCs w:val="24"/>
          <w:lang w:val="bg-BG" w:eastAsia="bg-BG" w:bidi="bg-BG"/>
        </w:rPr>
      </w:pPr>
      <w:r w:rsidRPr="00AE41DD">
        <w:rPr>
          <w:rFonts w:ascii="Verdana" w:eastAsia="Times New Roman" w:hAnsi="Verdana" w:cs="Times New Roman"/>
          <w:b/>
          <w:bCs/>
          <w:color w:val="000000"/>
          <w:sz w:val="20"/>
          <w:szCs w:val="20"/>
          <w:lang w:val="bg-BG" w:eastAsia="bg-BG"/>
        </w:rPr>
        <w:tab/>
      </w:r>
      <w:r w:rsidRPr="00F269BF">
        <w:rPr>
          <w:rFonts w:ascii="Times New Roman" w:eastAsia="Times New Roman" w:hAnsi="Times New Roman" w:cs="Times New Roman"/>
          <w:b/>
          <w:bCs/>
          <w:color w:val="000000"/>
          <w:sz w:val="24"/>
          <w:szCs w:val="24"/>
          <w:lang w:val="bg-BG" w:eastAsia="bg-BG"/>
        </w:rPr>
        <w:t>2.</w:t>
      </w:r>
      <w:r w:rsidRPr="00F269BF">
        <w:rPr>
          <w:rFonts w:ascii="Times New Roman" w:eastAsia="Times New Roman" w:hAnsi="Times New Roman" w:cs="Times New Roman"/>
          <w:bCs/>
          <w:color w:val="000000"/>
          <w:sz w:val="24"/>
          <w:szCs w:val="24"/>
          <w:lang w:val="bg-BG" w:eastAsia="bg-BG"/>
        </w:rPr>
        <w:t xml:space="preserve"> Възложителят сключва с определения </w:t>
      </w:r>
      <w:r w:rsidR="00F269BF" w:rsidRPr="00F269BF">
        <w:rPr>
          <w:rFonts w:ascii="Times New Roman" w:eastAsia="Times New Roman" w:hAnsi="Times New Roman" w:cs="Times New Roman"/>
          <w:bCs/>
          <w:color w:val="000000"/>
          <w:sz w:val="24"/>
          <w:szCs w:val="24"/>
          <w:lang w:val="bg-BG" w:eastAsia="bg-BG"/>
        </w:rPr>
        <w:t>за</w:t>
      </w:r>
      <w:r w:rsidRPr="00F269BF">
        <w:rPr>
          <w:rFonts w:ascii="Times New Roman" w:eastAsia="Times New Roman" w:hAnsi="Times New Roman" w:cs="Times New Roman"/>
          <w:bCs/>
          <w:color w:val="000000"/>
          <w:sz w:val="24"/>
          <w:szCs w:val="24"/>
          <w:lang w:val="bg-BG" w:eastAsia="bg-BG"/>
        </w:rPr>
        <w:t xml:space="preserve"> изпълнител писмен договор за обществена поръчка, при условие че при подписване на договора определеният изпълнител:</w:t>
      </w:r>
      <w:r w:rsidRPr="00F269BF">
        <w:rPr>
          <w:rFonts w:ascii="Times New Roman" w:eastAsia="Times New Roman" w:hAnsi="Times New Roman" w:cs="Times New Roman"/>
          <w:color w:val="000000"/>
          <w:sz w:val="24"/>
          <w:szCs w:val="24"/>
          <w:lang w:val="bg-BG" w:eastAsia="bg-BG" w:bidi="bg-BG"/>
        </w:rPr>
        <w:t xml:space="preserve"> </w:t>
      </w:r>
    </w:p>
    <w:p w14:paraId="735CDA5B" w14:textId="77777777" w:rsidR="00AE41DD" w:rsidRPr="00F269BF" w:rsidRDefault="00AE41DD" w:rsidP="00AE41DD">
      <w:pPr>
        <w:spacing w:after="0" w:line="360" w:lineRule="auto"/>
        <w:ind w:firstLine="709"/>
        <w:jc w:val="both"/>
        <w:rPr>
          <w:rFonts w:ascii="Times New Roman" w:eastAsia="Times New Roman" w:hAnsi="Times New Roman" w:cs="Times New Roman"/>
          <w:bCs/>
          <w:color w:val="000000"/>
          <w:sz w:val="24"/>
          <w:szCs w:val="24"/>
          <w:lang w:val="bg-BG" w:eastAsia="bg-BG"/>
        </w:rPr>
      </w:pPr>
      <w:r w:rsidRPr="00F269BF">
        <w:rPr>
          <w:rFonts w:ascii="Times New Roman" w:eastAsia="Times New Roman" w:hAnsi="Times New Roman" w:cs="Times New Roman"/>
          <w:bCs/>
          <w:color w:val="000000"/>
          <w:sz w:val="24"/>
          <w:szCs w:val="24"/>
          <w:lang w:val="bg-BG" w:eastAsia="bg-BG"/>
        </w:rPr>
        <w:t>2.1. изпълни задължението по чл. 67, ал. 6 от ЗОП, а именно да предостави актуални документи, удостоверяващи липсата на основанията за отстраняване от процедурата, както и съответствието с поставените критерии за подбор. Документите се представят и за подизпълнителите и третите лица, ако има такива;</w:t>
      </w:r>
    </w:p>
    <w:p w14:paraId="4C31D689" w14:textId="1AD8EBCB" w:rsidR="00AE41DD" w:rsidRPr="00F269BF" w:rsidRDefault="00AE41DD" w:rsidP="00AE41DD">
      <w:pPr>
        <w:widowControl w:val="0"/>
        <w:tabs>
          <w:tab w:val="left" w:pos="567"/>
        </w:tabs>
        <w:spacing w:after="0" w:line="360" w:lineRule="auto"/>
        <w:ind w:right="142"/>
        <w:jc w:val="both"/>
        <w:rPr>
          <w:rFonts w:ascii="Times New Roman" w:eastAsia="Times New Roman" w:hAnsi="Times New Roman" w:cs="Times New Roman"/>
          <w:sz w:val="24"/>
          <w:szCs w:val="24"/>
          <w:lang w:val="bg-BG" w:eastAsia="bg-BG" w:bidi="bg-BG"/>
        </w:rPr>
      </w:pPr>
      <w:r w:rsidRPr="00AE41DD">
        <w:rPr>
          <w:rFonts w:ascii="Verdana" w:eastAsia="Times New Roman" w:hAnsi="Verdana" w:cs="Times New Roman"/>
          <w:sz w:val="20"/>
          <w:szCs w:val="20"/>
          <w:lang w:val="bg-BG" w:eastAsia="bg-BG" w:bidi="bg-BG"/>
        </w:rPr>
        <w:tab/>
      </w:r>
      <w:r w:rsidRPr="00F269BF">
        <w:rPr>
          <w:rFonts w:ascii="Times New Roman" w:eastAsia="Times New Roman" w:hAnsi="Times New Roman" w:cs="Times New Roman"/>
          <w:sz w:val="24"/>
          <w:szCs w:val="24"/>
          <w:lang w:val="bg-BG" w:eastAsia="bg-BG" w:bidi="bg-BG"/>
        </w:rPr>
        <w:t>а) за липсата на обстоятелства по чл. 54, ал. 1, т. 1 от ЗОП – свидетелство за съдимост (</w:t>
      </w:r>
      <w:r w:rsidR="00F81D48" w:rsidRPr="00F269BF">
        <w:rPr>
          <w:rFonts w:ascii="Times New Roman" w:eastAsia="Times New Roman" w:hAnsi="Times New Roman" w:cs="Times New Roman"/>
          <w:sz w:val="24"/>
          <w:szCs w:val="24"/>
          <w:lang w:val="bg-BG" w:eastAsia="bg-BG" w:bidi="bg-BG"/>
        </w:rPr>
        <w:t>проверката се извършва от Възложителя чрез ЕССС по служебен ред</w:t>
      </w:r>
      <w:r w:rsidRPr="00F269BF">
        <w:rPr>
          <w:rFonts w:ascii="Times New Roman" w:eastAsia="Times New Roman" w:hAnsi="Times New Roman" w:cs="Times New Roman"/>
          <w:sz w:val="24"/>
          <w:szCs w:val="24"/>
          <w:lang w:val="bg-BG" w:eastAsia="bg-BG" w:bidi="bg-BG"/>
        </w:rPr>
        <w:t>);</w:t>
      </w:r>
    </w:p>
    <w:p w14:paraId="2F001AD1" w14:textId="69FC6471" w:rsidR="00AE41DD" w:rsidRPr="001C7040" w:rsidRDefault="00AE41DD" w:rsidP="001C7040">
      <w:pPr>
        <w:widowControl w:val="0"/>
        <w:spacing w:after="0" w:line="360" w:lineRule="auto"/>
        <w:ind w:right="142" w:firstLine="600"/>
        <w:jc w:val="both"/>
        <w:textAlignment w:val="center"/>
        <w:rPr>
          <w:rFonts w:ascii="Times New Roman" w:eastAsia="Times New Roman" w:hAnsi="Times New Roman" w:cs="Times New Roman"/>
          <w:sz w:val="24"/>
          <w:szCs w:val="24"/>
          <w:lang w:eastAsia="bg-BG"/>
        </w:rPr>
      </w:pPr>
      <w:r w:rsidRPr="00F269BF">
        <w:rPr>
          <w:rFonts w:ascii="Times New Roman" w:eastAsia="Arial Unicode MS" w:hAnsi="Times New Roman" w:cs="Times New Roman"/>
          <w:sz w:val="24"/>
          <w:szCs w:val="24"/>
          <w:lang w:val="bg-BG" w:eastAsia="bg-BG" w:bidi="bg-BG"/>
        </w:rPr>
        <w:t xml:space="preserve">б) за липса на </w:t>
      </w:r>
      <w:r w:rsidRPr="00F269BF">
        <w:rPr>
          <w:rFonts w:ascii="Times New Roman" w:eastAsia="Times New Roman" w:hAnsi="Times New Roman" w:cs="Times New Roman"/>
          <w:sz w:val="24"/>
          <w:szCs w:val="24"/>
          <w:lang w:val="bg-BG" w:eastAsia="bg-BG"/>
        </w:rPr>
        <w:t xml:space="preserve">обстоятелството по чл. 54, ал. 1, т. 3 от ЗОП – удостоверение от органите по приходите </w:t>
      </w:r>
      <w:r w:rsidRPr="00F269BF">
        <w:rPr>
          <w:rFonts w:ascii="Times New Roman" w:eastAsia="Calibri" w:hAnsi="Times New Roman" w:cs="Times New Roman"/>
          <w:sz w:val="24"/>
          <w:szCs w:val="24"/>
        </w:rPr>
        <w:t>(</w:t>
      </w:r>
      <w:proofErr w:type="spellStart"/>
      <w:r w:rsidRPr="00F269BF">
        <w:rPr>
          <w:rFonts w:ascii="Times New Roman" w:eastAsia="Calibri" w:hAnsi="Times New Roman" w:cs="Times New Roman"/>
          <w:sz w:val="24"/>
          <w:szCs w:val="24"/>
        </w:rPr>
        <w:t>изисква</w:t>
      </w:r>
      <w:proofErr w:type="spellEnd"/>
      <w:r w:rsidRPr="00F269BF">
        <w:rPr>
          <w:rFonts w:ascii="Times New Roman" w:eastAsia="Calibri" w:hAnsi="Times New Roman" w:cs="Times New Roman"/>
          <w:sz w:val="24"/>
          <w:szCs w:val="24"/>
        </w:rPr>
        <w:t xml:space="preserve"> </w:t>
      </w:r>
      <w:proofErr w:type="spellStart"/>
      <w:r w:rsidRPr="00F269BF">
        <w:rPr>
          <w:rFonts w:ascii="Times New Roman" w:eastAsia="Calibri" w:hAnsi="Times New Roman" w:cs="Times New Roman"/>
          <w:sz w:val="24"/>
          <w:szCs w:val="24"/>
        </w:rPr>
        <w:t>се</w:t>
      </w:r>
      <w:proofErr w:type="spellEnd"/>
      <w:r w:rsidRPr="00F269BF">
        <w:rPr>
          <w:rFonts w:ascii="Times New Roman" w:eastAsia="Calibri" w:hAnsi="Times New Roman" w:cs="Times New Roman"/>
          <w:sz w:val="24"/>
          <w:szCs w:val="24"/>
        </w:rPr>
        <w:t xml:space="preserve"> </w:t>
      </w:r>
      <w:proofErr w:type="spellStart"/>
      <w:r w:rsidRPr="00F269BF">
        <w:rPr>
          <w:rFonts w:ascii="Times New Roman" w:eastAsia="Calibri" w:hAnsi="Times New Roman" w:cs="Times New Roman"/>
          <w:sz w:val="24"/>
          <w:szCs w:val="24"/>
        </w:rPr>
        <w:t>от</w:t>
      </w:r>
      <w:proofErr w:type="spellEnd"/>
      <w:r w:rsidRPr="00F269BF">
        <w:rPr>
          <w:rFonts w:ascii="Times New Roman" w:eastAsia="Calibri" w:hAnsi="Times New Roman" w:cs="Times New Roman"/>
          <w:sz w:val="24"/>
          <w:szCs w:val="24"/>
        </w:rPr>
        <w:t xml:space="preserve"> </w:t>
      </w:r>
      <w:proofErr w:type="spellStart"/>
      <w:r w:rsidRPr="00F269BF">
        <w:rPr>
          <w:rFonts w:ascii="Times New Roman" w:eastAsia="Calibri" w:hAnsi="Times New Roman" w:cs="Times New Roman"/>
          <w:sz w:val="24"/>
          <w:szCs w:val="24"/>
        </w:rPr>
        <w:t>Възложителя</w:t>
      </w:r>
      <w:proofErr w:type="spellEnd"/>
      <w:r w:rsidRPr="00F269BF">
        <w:rPr>
          <w:rFonts w:ascii="Times New Roman" w:eastAsia="Calibri" w:hAnsi="Times New Roman" w:cs="Times New Roman"/>
          <w:sz w:val="24"/>
          <w:szCs w:val="24"/>
        </w:rPr>
        <w:t xml:space="preserve"> </w:t>
      </w:r>
      <w:proofErr w:type="spellStart"/>
      <w:r w:rsidRPr="00F269BF">
        <w:rPr>
          <w:rFonts w:ascii="Times New Roman" w:eastAsia="Calibri" w:hAnsi="Times New Roman" w:cs="Times New Roman"/>
          <w:sz w:val="24"/>
          <w:szCs w:val="24"/>
        </w:rPr>
        <w:t>по</w:t>
      </w:r>
      <w:proofErr w:type="spellEnd"/>
      <w:r w:rsidRPr="00F269BF">
        <w:rPr>
          <w:rFonts w:ascii="Times New Roman" w:eastAsia="Calibri" w:hAnsi="Times New Roman" w:cs="Times New Roman"/>
          <w:sz w:val="24"/>
          <w:szCs w:val="24"/>
        </w:rPr>
        <w:t xml:space="preserve"> </w:t>
      </w:r>
      <w:proofErr w:type="spellStart"/>
      <w:r w:rsidRPr="00F269BF">
        <w:rPr>
          <w:rFonts w:ascii="Times New Roman" w:eastAsia="Calibri" w:hAnsi="Times New Roman" w:cs="Times New Roman"/>
          <w:sz w:val="24"/>
          <w:szCs w:val="24"/>
        </w:rPr>
        <w:t>служебен</w:t>
      </w:r>
      <w:proofErr w:type="spellEnd"/>
      <w:r w:rsidRPr="00F269BF">
        <w:rPr>
          <w:rFonts w:ascii="Times New Roman" w:eastAsia="Calibri" w:hAnsi="Times New Roman" w:cs="Times New Roman"/>
          <w:sz w:val="24"/>
          <w:szCs w:val="24"/>
        </w:rPr>
        <w:t xml:space="preserve"> </w:t>
      </w:r>
      <w:proofErr w:type="spellStart"/>
      <w:r w:rsidRPr="00F269BF">
        <w:rPr>
          <w:rFonts w:ascii="Times New Roman" w:eastAsia="Calibri" w:hAnsi="Times New Roman" w:cs="Times New Roman"/>
          <w:sz w:val="24"/>
          <w:szCs w:val="24"/>
        </w:rPr>
        <w:t>ред</w:t>
      </w:r>
      <w:proofErr w:type="spellEnd"/>
      <w:r w:rsidRPr="00F269BF">
        <w:rPr>
          <w:rFonts w:ascii="Times New Roman" w:eastAsia="Calibri" w:hAnsi="Times New Roman" w:cs="Times New Roman"/>
          <w:sz w:val="24"/>
          <w:szCs w:val="24"/>
        </w:rPr>
        <w:t xml:space="preserve">) </w:t>
      </w:r>
      <w:r w:rsidRPr="00F269BF">
        <w:rPr>
          <w:rFonts w:ascii="Times New Roman" w:eastAsia="Times New Roman" w:hAnsi="Times New Roman" w:cs="Times New Roman"/>
          <w:sz w:val="24"/>
          <w:szCs w:val="24"/>
          <w:lang w:val="bg-BG" w:eastAsia="bg-BG"/>
        </w:rPr>
        <w:t>и удостоверение от общината по седалището на възложителя и на участника (</w:t>
      </w:r>
      <w:r w:rsidR="0006148D" w:rsidRPr="00F269BF">
        <w:rPr>
          <w:rFonts w:ascii="Times New Roman" w:eastAsia="Times New Roman" w:hAnsi="Times New Roman" w:cs="Times New Roman"/>
          <w:sz w:val="24"/>
          <w:szCs w:val="24"/>
          <w:lang w:val="bg-BG" w:eastAsia="bg-BG"/>
        </w:rPr>
        <w:t xml:space="preserve">представя се от избраният изпълнител в </w:t>
      </w:r>
      <w:r w:rsidRPr="00F269BF">
        <w:rPr>
          <w:rFonts w:ascii="Times New Roman" w:eastAsia="Times New Roman" w:hAnsi="Times New Roman" w:cs="Times New Roman"/>
          <w:sz w:val="24"/>
          <w:szCs w:val="24"/>
          <w:lang w:val="bg-BG" w:eastAsia="bg-BG"/>
        </w:rPr>
        <w:t>оригинал или заверено копие);</w:t>
      </w:r>
    </w:p>
    <w:p w14:paraId="32117D9F" w14:textId="77777777" w:rsidR="00AE41DD" w:rsidRPr="00F269BF" w:rsidRDefault="00AE41DD" w:rsidP="00AE41DD">
      <w:pPr>
        <w:spacing w:after="0" w:line="360" w:lineRule="auto"/>
        <w:ind w:right="142" w:firstLine="600"/>
        <w:jc w:val="both"/>
        <w:textAlignment w:val="center"/>
        <w:rPr>
          <w:rFonts w:ascii="Times New Roman" w:eastAsia="Times New Roman" w:hAnsi="Times New Roman" w:cs="Times New Roman"/>
          <w:sz w:val="24"/>
          <w:szCs w:val="24"/>
          <w:lang w:val="bg-BG" w:eastAsia="bg-BG"/>
        </w:rPr>
      </w:pPr>
      <w:r w:rsidRPr="00F269BF">
        <w:rPr>
          <w:rFonts w:ascii="Times New Roman" w:eastAsia="Times New Roman" w:hAnsi="Times New Roman" w:cs="Times New Roman"/>
          <w:sz w:val="24"/>
          <w:szCs w:val="24"/>
          <w:lang w:val="bg-BG" w:eastAsia="bg-BG"/>
        </w:rPr>
        <w:t>в) за липса на обстоятелството по чл. 54, ал. 1, т. 6 от ЗОП – удостоверение от органите на Изпълнителна агенция "Главна инспекция по труда" (оригинал или заверено копие);</w:t>
      </w:r>
    </w:p>
    <w:p w14:paraId="640D115B" w14:textId="036625AF" w:rsidR="00AE41DD" w:rsidRDefault="00AE41DD" w:rsidP="00AE41DD">
      <w:pPr>
        <w:spacing w:after="0" w:line="360" w:lineRule="auto"/>
        <w:ind w:right="142" w:firstLine="600"/>
        <w:jc w:val="both"/>
        <w:textAlignment w:val="center"/>
        <w:rPr>
          <w:rFonts w:ascii="Times New Roman" w:eastAsia="Calibri" w:hAnsi="Times New Roman" w:cs="Times New Roman"/>
          <w:sz w:val="24"/>
          <w:szCs w:val="24"/>
        </w:rPr>
      </w:pPr>
      <w:r w:rsidRPr="00310EC9">
        <w:rPr>
          <w:rFonts w:ascii="Times New Roman" w:eastAsia="Times New Roman" w:hAnsi="Times New Roman" w:cs="Times New Roman"/>
          <w:sz w:val="24"/>
          <w:szCs w:val="24"/>
          <w:lang w:val="bg-BG" w:eastAsia="bg-BG"/>
        </w:rPr>
        <w:t xml:space="preserve">г) </w:t>
      </w:r>
      <w:proofErr w:type="spellStart"/>
      <w:r w:rsidRPr="00310EC9">
        <w:rPr>
          <w:rFonts w:ascii="Times New Roman" w:eastAsia="Calibri" w:hAnsi="Times New Roman" w:cs="Times New Roman"/>
          <w:sz w:val="24"/>
          <w:szCs w:val="24"/>
        </w:rPr>
        <w:t>списък</w:t>
      </w:r>
      <w:proofErr w:type="spellEnd"/>
      <w:r w:rsidRPr="00310EC9">
        <w:rPr>
          <w:rFonts w:ascii="Times New Roman" w:eastAsia="Calibri" w:hAnsi="Times New Roman" w:cs="Times New Roman"/>
          <w:sz w:val="24"/>
          <w:szCs w:val="24"/>
        </w:rPr>
        <w:t xml:space="preserve"> на </w:t>
      </w:r>
      <w:r w:rsidR="000730D3" w:rsidRPr="00310EC9">
        <w:rPr>
          <w:rFonts w:ascii="Times New Roman" w:eastAsia="Calibri" w:hAnsi="Times New Roman" w:cs="Times New Roman"/>
          <w:sz w:val="24"/>
          <w:szCs w:val="24"/>
          <w:lang w:val="bg-BG"/>
        </w:rPr>
        <w:t>дейностите</w:t>
      </w:r>
      <w:r w:rsidRPr="00310EC9">
        <w:rPr>
          <w:rFonts w:ascii="Times New Roman" w:eastAsia="Calibri" w:hAnsi="Times New Roman" w:cs="Times New Roman"/>
          <w:sz w:val="24"/>
          <w:szCs w:val="24"/>
        </w:rPr>
        <w:t xml:space="preserve">, </w:t>
      </w:r>
      <w:proofErr w:type="spellStart"/>
      <w:r w:rsidRPr="00310EC9">
        <w:rPr>
          <w:rFonts w:ascii="Times New Roman" w:eastAsia="Calibri" w:hAnsi="Times New Roman" w:cs="Times New Roman"/>
          <w:sz w:val="24"/>
          <w:szCs w:val="24"/>
        </w:rPr>
        <w:t>които</w:t>
      </w:r>
      <w:proofErr w:type="spellEnd"/>
      <w:r w:rsidRPr="00310EC9">
        <w:rPr>
          <w:rFonts w:ascii="Times New Roman" w:eastAsia="Calibri" w:hAnsi="Times New Roman" w:cs="Times New Roman"/>
          <w:sz w:val="24"/>
          <w:szCs w:val="24"/>
        </w:rPr>
        <w:t xml:space="preserve"> </w:t>
      </w:r>
      <w:proofErr w:type="spellStart"/>
      <w:r w:rsidRPr="00310EC9">
        <w:rPr>
          <w:rFonts w:ascii="Times New Roman" w:eastAsia="Calibri" w:hAnsi="Times New Roman" w:cs="Times New Roman"/>
          <w:sz w:val="24"/>
          <w:szCs w:val="24"/>
        </w:rPr>
        <w:t>са</w:t>
      </w:r>
      <w:proofErr w:type="spellEnd"/>
      <w:r w:rsidRPr="00310EC9">
        <w:rPr>
          <w:rFonts w:ascii="Times New Roman" w:eastAsia="Calibri" w:hAnsi="Times New Roman" w:cs="Times New Roman"/>
          <w:sz w:val="24"/>
          <w:szCs w:val="24"/>
        </w:rPr>
        <w:t xml:space="preserve"> </w:t>
      </w:r>
      <w:proofErr w:type="spellStart"/>
      <w:r w:rsidRPr="00310EC9">
        <w:rPr>
          <w:rFonts w:ascii="Times New Roman" w:eastAsia="Calibri" w:hAnsi="Times New Roman" w:cs="Times New Roman"/>
          <w:sz w:val="24"/>
          <w:szCs w:val="24"/>
        </w:rPr>
        <w:t>идентични</w:t>
      </w:r>
      <w:proofErr w:type="spellEnd"/>
      <w:r w:rsidRPr="00310EC9">
        <w:rPr>
          <w:rFonts w:ascii="Times New Roman" w:eastAsia="Calibri" w:hAnsi="Times New Roman" w:cs="Times New Roman"/>
          <w:sz w:val="24"/>
          <w:szCs w:val="24"/>
        </w:rPr>
        <w:t xml:space="preserve"> </w:t>
      </w:r>
      <w:proofErr w:type="spellStart"/>
      <w:r w:rsidRPr="00310EC9">
        <w:rPr>
          <w:rFonts w:ascii="Times New Roman" w:eastAsia="Calibri" w:hAnsi="Times New Roman" w:cs="Times New Roman"/>
          <w:sz w:val="24"/>
          <w:szCs w:val="24"/>
        </w:rPr>
        <w:t>или</w:t>
      </w:r>
      <w:proofErr w:type="spellEnd"/>
      <w:r w:rsidRPr="00310EC9">
        <w:rPr>
          <w:rFonts w:ascii="Times New Roman" w:eastAsia="Calibri" w:hAnsi="Times New Roman" w:cs="Times New Roman"/>
          <w:sz w:val="24"/>
          <w:szCs w:val="24"/>
        </w:rPr>
        <w:t xml:space="preserve"> </w:t>
      </w:r>
      <w:proofErr w:type="spellStart"/>
      <w:r w:rsidRPr="00310EC9">
        <w:rPr>
          <w:rFonts w:ascii="Times New Roman" w:eastAsia="Calibri" w:hAnsi="Times New Roman" w:cs="Times New Roman"/>
          <w:sz w:val="24"/>
          <w:szCs w:val="24"/>
        </w:rPr>
        <w:t>сходни</w:t>
      </w:r>
      <w:proofErr w:type="spellEnd"/>
      <w:r w:rsidRPr="00310EC9">
        <w:rPr>
          <w:rFonts w:ascii="Times New Roman" w:eastAsia="Calibri" w:hAnsi="Times New Roman" w:cs="Times New Roman"/>
          <w:sz w:val="24"/>
          <w:szCs w:val="24"/>
        </w:rPr>
        <w:t xml:space="preserve"> с </w:t>
      </w:r>
      <w:proofErr w:type="spellStart"/>
      <w:r w:rsidRPr="00310EC9">
        <w:rPr>
          <w:rFonts w:ascii="Times New Roman" w:eastAsia="Calibri" w:hAnsi="Times New Roman" w:cs="Times New Roman"/>
          <w:sz w:val="24"/>
          <w:szCs w:val="24"/>
        </w:rPr>
        <w:t>предмета</w:t>
      </w:r>
      <w:proofErr w:type="spellEnd"/>
      <w:r w:rsidRPr="00310EC9">
        <w:rPr>
          <w:rFonts w:ascii="Times New Roman" w:eastAsia="Calibri" w:hAnsi="Times New Roman" w:cs="Times New Roman"/>
          <w:sz w:val="24"/>
          <w:szCs w:val="24"/>
        </w:rPr>
        <w:t xml:space="preserve"> на </w:t>
      </w:r>
      <w:proofErr w:type="spellStart"/>
      <w:r w:rsidRPr="00310EC9">
        <w:rPr>
          <w:rFonts w:ascii="Times New Roman" w:eastAsia="Calibri" w:hAnsi="Times New Roman" w:cs="Times New Roman"/>
          <w:sz w:val="24"/>
          <w:szCs w:val="24"/>
        </w:rPr>
        <w:t>обществената</w:t>
      </w:r>
      <w:proofErr w:type="spellEnd"/>
      <w:r w:rsidRPr="00310EC9">
        <w:rPr>
          <w:rFonts w:ascii="Times New Roman" w:eastAsia="Calibri" w:hAnsi="Times New Roman" w:cs="Times New Roman"/>
          <w:sz w:val="24"/>
          <w:szCs w:val="24"/>
        </w:rPr>
        <w:t xml:space="preserve"> </w:t>
      </w:r>
      <w:proofErr w:type="spellStart"/>
      <w:r w:rsidRPr="00310EC9">
        <w:rPr>
          <w:rFonts w:ascii="Times New Roman" w:eastAsia="Calibri" w:hAnsi="Times New Roman" w:cs="Times New Roman"/>
          <w:sz w:val="24"/>
          <w:szCs w:val="24"/>
        </w:rPr>
        <w:t>поръчка</w:t>
      </w:r>
      <w:proofErr w:type="spellEnd"/>
      <w:r w:rsidRPr="00310EC9">
        <w:rPr>
          <w:rFonts w:ascii="Times New Roman" w:eastAsia="Calibri" w:hAnsi="Times New Roman" w:cs="Times New Roman"/>
          <w:sz w:val="24"/>
          <w:szCs w:val="24"/>
        </w:rPr>
        <w:t xml:space="preserve">, с </w:t>
      </w:r>
      <w:proofErr w:type="spellStart"/>
      <w:r w:rsidRPr="00310EC9">
        <w:rPr>
          <w:rFonts w:ascii="Times New Roman" w:eastAsia="Calibri" w:hAnsi="Times New Roman" w:cs="Times New Roman"/>
          <w:sz w:val="24"/>
          <w:szCs w:val="24"/>
        </w:rPr>
        <w:t>посочване</w:t>
      </w:r>
      <w:proofErr w:type="spellEnd"/>
      <w:r w:rsidRPr="00310EC9">
        <w:rPr>
          <w:rFonts w:ascii="Times New Roman" w:eastAsia="Calibri" w:hAnsi="Times New Roman" w:cs="Times New Roman"/>
          <w:sz w:val="24"/>
          <w:szCs w:val="24"/>
        </w:rPr>
        <w:t xml:space="preserve"> на </w:t>
      </w:r>
      <w:proofErr w:type="spellStart"/>
      <w:r w:rsidRPr="00310EC9">
        <w:rPr>
          <w:rFonts w:ascii="Times New Roman" w:eastAsia="Calibri" w:hAnsi="Times New Roman" w:cs="Times New Roman"/>
          <w:sz w:val="24"/>
          <w:szCs w:val="24"/>
        </w:rPr>
        <w:t>стойностите</w:t>
      </w:r>
      <w:proofErr w:type="spellEnd"/>
      <w:r w:rsidRPr="00310EC9">
        <w:rPr>
          <w:rFonts w:ascii="Times New Roman" w:eastAsia="Calibri" w:hAnsi="Times New Roman" w:cs="Times New Roman"/>
          <w:sz w:val="24"/>
          <w:szCs w:val="24"/>
        </w:rPr>
        <w:t xml:space="preserve">, </w:t>
      </w:r>
      <w:proofErr w:type="spellStart"/>
      <w:r w:rsidRPr="00310EC9">
        <w:rPr>
          <w:rFonts w:ascii="Times New Roman" w:eastAsia="Calibri" w:hAnsi="Times New Roman" w:cs="Times New Roman"/>
          <w:sz w:val="24"/>
          <w:szCs w:val="24"/>
        </w:rPr>
        <w:t>датите</w:t>
      </w:r>
      <w:proofErr w:type="spellEnd"/>
      <w:r w:rsidRPr="00310EC9">
        <w:rPr>
          <w:rFonts w:ascii="Times New Roman" w:eastAsia="Calibri" w:hAnsi="Times New Roman" w:cs="Times New Roman"/>
          <w:sz w:val="24"/>
          <w:szCs w:val="24"/>
        </w:rPr>
        <w:t xml:space="preserve"> и </w:t>
      </w:r>
      <w:proofErr w:type="spellStart"/>
      <w:r w:rsidRPr="00310EC9">
        <w:rPr>
          <w:rFonts w:ascii="Times New Roman" w:eastAsia="Calibri" w:hAnsi="Times New Roman" w:cs="Times New Roman"/>
          <w:sz w:val="24"/>
          <w:szCs w:val="24"/>
        </w:rPr>
        <w:t>получателите</w:t>
      </w:r>
      <w:proofErr w:type="spellEnd"/>
      <w:r w:rsidRPr="00310EC9">
        <w:rPr>
          <w:rFonts w:ascii="Times New Roman" w:eastAsia="Calibri" w:hAnsi="Times New Roman" w:cs="Times New Roman"/>
          <w:sz w:val="24"/>
          <w:szCs w:val="24"/>
        </w:rPr>
        <w:t xml:space="preserve">, </w:t>
      </w:r>
      <w:proofErr w:type="spellStart"/>
      <w:r w:rsidRPr="00310EC9">
        <w:rPr>
          <w:rFonts w:ascii="Times New Roman" w:eastAsia="Calibri" w:hAnsi="Times New Roman" w:cs="Times New Roman"/>
          <w:sz w:val="24"/>
          <w:szCs w:val="24"/>
        </w:rPr>
        <w:t>заедно</w:t>
      </w:r>
      <w:proofErr w:type="spellEnd"/>
      <w:r w:rsidRPr="00310EC9">
        <w:rPr>
          <w:rFonts w:ascii="Times New Roman" w:eastAsia="Calibri" w:hAnsi="Times New Roman" w:cs="Times New Roman"/>
          <w:sz w:val="24"/>
          <w:szCs w:val="24"/>
        </w:rPr>
        <w:t xml:space="preserve"> с </w:t>
      </w:r>
      <w:proofErr w:type="spellStart"/>
      <w:r w:rsidRPr="00310EC9">
        <w:rPr>
          <w:rFonts w:ascii="Times New Roman" w:eastAsia="Calibri" w:hAnsi="Times New Roman" w:cs="Times New Roman"/>
          <w:sz w:val="24"/>
          <w:szCs w:val="24"/>
        </w:rPr>
        <w:t>доказателство</w:t>
      </w:r>
      <w:proofErr w:type="spellEnd"/>
      <w:r w:rsidRPr="00310EC9">
        <w:rPr>
          <w:rFonts w:ascii="Times New Roman" w:eastAsia="Calibri" w:hAnsi="Times New Roman" w:cs="Times New Roman"/>
          <w:sz w:val="24"/>
          <w:szCs w:val="24"/>
        </w:rPr>
        <w:t xml:space="preserve"> </w:t>
      </w:r>
      <w:proofErr w:type="spellStart"/>
      <w:r w:rsidRPr="00310EC9">
        <w:rPr>
          <w:rFonts w:ascii="Times New Roman" w:eastAsia="Calibri" w:hAnsi="Times New Roman" w:cs="Times New Roman"/>
          <w:sz w:val="24"/>
          <w:szCs w:val="24"/>
        </w:rPr>
        <w:t>за</w:t>
      </w:r>
      <w:proofErr w:type="spellEnd"/>
      <w:r w:rsidRPr="00310EC9">
        <w:rPr>
          <w:rFonts w:ascii="Times New Roman" w:eastAsia="Calibri" w:hAnsi="Times New Roman" w:cs="Times New Roman"/>
          <w:sz w:val="24"/>
          <w:szCs w:val="24"/>
        </w:rPr>
        <w:t xml:space="preserve"> </w:t>
      </w:r>
      <w:proofErr w:type="spellStart"/>
      <w:r w:rsidRPr="00310EC9">
        <w:rPr>
          <w:rFonts w:ascii="Times New Roman" w:eastAsia="Calibri" w:hAnsi="Times New Roman" w:cs="Times New Roman"/>
          <w:sz w:val="24"/>
          <w:szCs w:val="24"/>
        </w:rPr>
        <w:t>извършената</w:t>
      </w:r>
      <w:proofErr w:type="spellEnd"/>
      <w:r w:rsidRPr="00310EC9">
        <w:rPr>
          <w:rFonts w:ascii="Times New Roman" w:eastAsia="Calibri" w:hAnsi="Times New Roman" w:cs="Times New Roman"/>
          <w:sz w:val="24"/>
          <w:szCs w:val="24"/>
        </w:rPr>
        <w:t xml:space="preserve"> </w:t>
      </w:r>
      <w:r w:rsidR="001E137E">
        <w:rPr>
          <w:rFonts w:ascii="Times New Roman" w:eastAsia="Calibri" w:hAnsi="Times New Roman" w:cs="Times New Roman"/>
          <w:sz w:val="24"/>
          <w:szCs w:val="24"/>
          <w:lang w:val="bg-BG"/>
        </w:rPr>
        <w:t>доставка</w:t>
      </w:r>
      <w:r w:rsidRPr="00310EC9">
        <w:rPr>
          <w:rFonts w:ascii="Times New Roman" w:eastAsia="Calibri" w:hAnsi="Times New Roman" w:cs="Times New Roman"/>
          <w:sz w:val="24"/>
          <w:szCs w:val="24"/>
        </w:rPr>
        <w:t>;</w:t>
      </w:r>
    </w:p>
    <w:p w14:paraId="645FACAB" w14:textId="2ACF67CB" w:rsidR="00AE41DD" w:rsidRDefault="00AE41DD" w:rsidP="00AE41DD">
      <w:pPr>
        <w:spacing w:after="0" w:line="360" w:lineRule="auto"/>
        <w:ind w:firstLine="709"/>
        <w:jc w:val="both"/>
        <w:rPr>
          <w:rFonts w:ascii="Times New Roman" w:eastAsia="Times New Roman" w:hAnsi="Times New Roman" w:cs="Times New Roman"/>
          <w:bCs/>
          <w:color w:val="000000"/>
          <w:sz w:val="24"/>
          <w:szCs w:val="24"/>
          <w:lang w:eastAsia="bg-BG"/>
        </w:rPr>
      </w:pPr>
      <w:r w:rsidRPr="00310EC9">
        <w:rPr>
          <w:rFonts w:ascii="Times New Roman" w:eastAsia="Times New Roman" w:hAnsi="Times New Roman" w:cs="Times New Roman"/>
          <w:bCs/>
          <w:color w:val="000000"/>
          <w:sz w:val="24"/>
          <w:szCs w:val="24"/>
          <w:lang w:val="bg-BG" w:eastAsia="bg-BG"/>
        </w:rPr>
        <w:lastRenderedPageBreak/>
        <w:t>2.2. представи определената гаранция за изпълнение на договора;</w:t>
      </w:r>
      <w:r w:rsidRPr="00310EC9">
        <w:rPr>
          <w:rFonts w:ascii="Times New Roman" w:eastAsia="Times New Roman" w:hAnsi="Times New Roman" w:cs="Times New Roman"/>
          <w:bCs/>
          <w:color w:val="000000"/>
          <w:sz w:val="24"/>
          <w:szCs w:val="24"/>
          <w:lang w:eastAsia="bg-BG"/>
        </w:rPr>
        <w:t xml:space="preserve"> </w:t>
      </w:r>
    </w:p>
    <w:p w14:paraId="71CD9EF9" w14:textId="31583063" w:rsidR="001E137E" w:rsidRPr="001E137E" w:rsidRDefault="001E137E" w:rsidP="00283A37">
      <w:pPr>
        <w:spacing w:after="0" w:line="360" w:lineRule="auto"/>
        <w:ind w:firstLine="709"/>
        <w:jc w:val="both"/>
        <w:rPr>
          <w:rFonts w:ascii="Times New Roman" w:eastAsia="Times New Roman" w:hAnsi="Times New Roman" w:cs="Times New Roman"/>
          <w:bCs/>
          <w:color w:val="000000"/>
          <w:sz w:val="24"/>
          <w:szCs w:val="24"/>
          <w:lang w:val="bg-BG" w:eastAsia="bg-BG"/>
        </w:rPr>
      </w:pPr>
      <w:r>
        <w:rPr>
          <w:rFonts w:ascii="Times New Roman" w:eastAsia="Times New Roman" w:hAnsi="Times New Roman" w:cs="Times New Roman"/>
          <w:bCs/>
          <w:color w:val="000000"/>
          <w:sz w:val="24"/>
          <w:szCs w:val="24"/>
          <w:lang w:val="bg-BG" w:eastAsia="bg-BG"/>
        </w:rPr>
        <w:t xml:space="preserve">2.3.представи определената гаранция за обезпечаване </w:t>
      </w:r>
      <w:r w:rsidR="00283A37" w:rsidRPr="009F2680">
        <w:rPr>
          <w:rFonts w:ascii="Times New Roman" w:eastAsia="Times New Roman" w:hAnsi="Times New Roman" w:cs="Times New Roman"/>
          <w:bCs/>
          <w:color w:val="000000"/>
          <w:sz w:val="24"/>
          <w:szCs w:val="24"/>
          <w:lang w:val="bg-BG" w:eastAsia="bg-BG"/>
        </w:rPr>
        <w:t>на гаранционното поддържане</w:t>
      </w:r>
      <w:r w:rsidR="00283A37">
        <w:rPr>
          <w:rFonts w:ascii="Times New Roman" w:eastAsia="Times New Roman" w:hAnsi="Times New Roman" w:cs="Times New Roman"/>
          <w:bCs/>
          <w:color w:val="000000"/>
          <w:sz w:val="24"/>
          <w:szCs w:val="24"/>
          <w:lang w:val="bg-BG" w:eastAsia="bg-BG"/>
        </w:rPr>
        <w:t>;</w:t>
      </w:r>
    </w:p>
    <w:p w14:paraId="45700971" w14:textId="04A78EED" w:rsidR="00AE41DD" w:rsidRPr="00A2503A" w:rsidRDefault="00AE41DD" w:rsidP="00AE41DD">
      <w:pPr>
        <w:spacing w:after="0" w:line="360" w:lineRule="auto"/>
        <w:ind w:firstLine="709"/>
        <w:jc w:val="both"/>
        <w:rPr>
          <w:rFonts w:ascii="Times New Roman" w:eastAsia="Times New Roman" w:hAnsi="Times New Roman" w:cs="Times New Roman"/>
          <w:bCs/>
          <w:color w:val="000000"/>
          <w:sz w:val="24"/>
          <w:szCs w:val="24"/>
          <w:lang w:eastAsia="bg-BG"/>
        </w:rPr>
      </w:pPr>
      <w:r w:rsidRPr="00A2503A">
        <w:rPr>
          <w:rFonts w:ascii="Times New Roman" w:eastAsia="Times New Roman" w:hAnsi="Times New Roman" w:cs="Times New Roman"/>
          <w:bCs/>
          <w:color w:val="000000"/>
          <w:sz w:val="24"/>
          <w:szCs w:val="24"/>
          <w:lang w:val="bg-BG" w:eastAsia="bg-BG"/>
        </w:rPr>
        <w:t>2.</w:t>
      </w:r>
      <w:r w:rsidR="00283A37">
        <w:rPr>
          <w:rFonts w:ascii="Times New Roman" w:eastAsia="Times New Roman" w:hAnsi="Times New Roman" w:cs="Times New Roman"/>
          <w:bCs/>
          <w:color w:val="000000"/>
          <w:sz w:val="24"/>
          <w:szCs w:val="24"/>
          <w:lang w:val="bg-BG" w:eastAsia="bg-BG"/>
        </w:rPr>
        <w:t>4</w:t>
      </w:r>
      <w:r w:rsidRPr="00A2503A">
        <w:rPr>
          <w:rFonts w:ascii="Times New Roman" w:eastAsia="Times New Roman" w:hAnsi="Times New Roman" w:cs="Times New Roman"/>
          <w:bCs/>
          <w:color w:val="000000"/>
          <w:sz w:val="24"/>
          <w:szCs w:val="24"/>
          <w:lang w:val="bg-BG" w:eastAsia="bg-BG"/>
        </w:rPr>
        <w:t>.</w:t>
      </w:r>
      <w:r w:rsidRPr="00A2503A">
        <w:rPr>
          <w:rFonts w:ascii="Times New Roman" w:eastAsia="Calibri" w:hAnsi="Times New Roman" w:cs="Times New Roman"/>
          <w:sz w:val="24"/>
          <w:szCs w:val="24"/>
        </w:rPr>
        <w:t xml:space="preserve"> </w:t>
      </w:r>
      <w:r w:rsidRPr="00A2503A">
        <w:rPr>
          <w:rFonts w:ascii="Times New Roman" w:eastAsia="Times New Roman" w:hAnsi="Times New Roman" w:cs="Times New Roman"/>
          <w:bCs/>
          <w:color w:val="000000"/>
          <w:sz w:val="24"/>
          <w:szCs w:val="24"/>
          <w:lang w:val="bg-BG" w:eastAsia="bg-BG"/>
        </w:rPr>
        <w:t>извърши съответна регистрация, представи документ или изпълни друго изискване, което е необходимо за изпълнение на поръчката съгласно изискванията на нормативен или административен акт и е поставено от възложителя в условията на обявената поръчка</w:t>
      </w:r>
      <w:r w:rsidR="0006148D" w:rsidRPr="00A2503A">
        <w:rPr>
          <w:rFonts w:ascii="Times New Roman" w:eastAsia="Times New Roman" w:hAnsi="Times New Roman" w:cs="Times New Roman"/>
          <w:bCs/>
          <w:color w:val="000000"/>
          <w:sz w:val="24"/>
          <w:szCs w:val="24"/>
          <w:lang w:val="bg-BG" w:eastAsia="bg-BG"/>
        </w:rPr>
        <w:t>.</w:t>
      </w:r>
    </w:p>
    <w:p w14:paraId="61CFB257" w14:textId="6D8231BA" w:rsidR="00AE41DD" w:rsidRPr="00CC2C2E" w:rsidRDefault="00AE41DD" w:rsidP="00AE41DD">
      <w:pPr>
        <w:spacing w:after="0" w:line="360" w:lineRule="auto"/>
        <w:ind w:firstLine="709"/>
        <w:jc w:val="both"/>
        <w:rPr>
          <w:rFonts w:ascii="Times New Roman" w:eastAsia="Times New Roman" w:hAnsi="Times New Roman" w:cs="Times New Roman"/>
          <w:bCs/>
          <w:color w:val="000000"/>
          <w:sz w:val="24"/>
          <w:szCs w:val="24"/>
          <w:lang w:val="bg-BG" w:eastAsia="bg-BG"/>
        </w:rPr>
      </w:pPr>
      <w:r w:rsidRPr="00CC2C2E">
        <w:rPr>
          <w:rFonts w:ascii="Times New Roman" w:eastAsia="Times New Roman" w:hAnsi="Times New Roman" w:cs="Times New Roman"/>
          <w:bCs/>
          <w:color w:val="000000"/>
          <w:sz w:val="24"/>
          <w:szCs w:val="24"/>
          <w:lang w:val="bg-BG" w:eastAsia="bg-BG"/>
        </w:rPr>
        <w:t xml:space="preserve">Съгласно чл. 70 от ППЗОП когато определеният изпълнител е </w:t>
      </w:r>
      <w:proofErr w:type="spellStart"/>
      <w:r w:rsidRPr="00CC2C2E">
        <w:rPr>
          <w:rFonts w:ascii="Times New Roman" w:eastAsia="Times New Roman" w:hAnsi="Times New Roman" w:cs="Times New Roman"/>
          <w:bCs/>
          <w:color w:val="000000"/>
          <w:sz w:val="24"/>
          <w:szCs w:val="24"/>
          <w:lang w:val="bg-BG" w:eastAsia="bg-BG"/>
        </w:rPr>
        <w:t>неперсонифицирано</w:t>
      </w:r>
      <w:proofErr w:type="spellEnd"/>
      <w:r w:rsidRPr="00CC2C2E">
        <w:rPr>
          <w:rFonts w:ascii="Times New Roman" w:eastAsia="Times New Roman" w:hAnsi="Times New Roman" w:cs="Times New Roman"/>
          <w:bCs/>
          <w:color w:val="000000"/>
          <w:sz w:val="24"/>
          <w:szCs w:val="24"/>
          <w:lang w:val="bg-BG" w:eastAsia="bg-BG"/>
        </w:rPr>
        <w:t xml:space="preserve"> обединение на физически и/или юридически лица и възложителят не е предвидил в обявлението изискване за създаване на юридическо лице, договорът за обществена поръчка се сключва, след като изпълнителят представи пред възложителя заверено копие от удостоверение за данъчна регистрация и регистрация по БУЛСТАТ или еквивалентни документи съгласно законодателството на държавата, в която обединението е установено. </w:t>
      </w:r>
    </w:p>
    <w:p w14:paraId="77F9AF4F" w14:textId="5ABCB697" w:rsidR="00AE41DD" w:rsidRPr="00CC2C2E" w:rsidRDefault="00AE41DD" w:rsidP="00AE41DD">
      <w:pPr>
        <w:spacing w:after="0" w:line="360" w:lineRule="auto"/>
        <w:ind w:firstLine="709"/>
        <w:jc w:val="both"/>
        <w:rPr>
          <w:rFonts w:ascii="Times New Roman" w:eastAsia="Times New Roman" w:hAnsi="Times New Roman" w:cs="Times New Roman"/>
          <w:bCs/>
          <w:color w:val="000000"/>
          <w:sz w:val="24"/>
          <w:szCs w:val="24"/>
          <w:lang w:val="bg-BG" w:eastAsia="bg-BG"/>
        </w:rPr>
      </w:pPr>
      <w:r w:rsidRPr="00CC2C2E">
        <w:rPr>
          <w:rFonts w:ascii="Times New Roman" w:eastAsia="Times New Roman" w:hAnsi="Times New Roman" w:cs="Times New Roman"/>
          <w:b/>
          <w:bCs/>
          <w:color w:val="000000"/>
          <w:sz w:val="24"/>
          <w:szCs w:val="24"/>
          <w:lang w:val="bg-BG" w:eastAsia="bg-BG"/>
        </w:rPr>
        <w:t>3.</w:t>
      </w:r>
      <w:r w:rsidRPr="00CC2C2E">
        <w:rPr>
          <w:rFonts w:ascii="Times New Roman" w:eastAsia="Times New Roman" w:hAnsi="Times New Roman" w:cs="Times New Roman"/>
          <w:bCs/>
          <w:color w:val="000000"/>
          <w:sz w:val="24"/>
          <w:szCs w:val="24"/>
          <w:lang w:val="bg-BG" w:eastAsia="bg-BG"/>
        </w:rPr>
        <w:t xml:space="preserve"> Възложителят не сключва договор, когато участникът, класиран на първо място: </w:t>
      </w:r>
    </w:p>
    <w:p w14:paraId="40C765A2" w14:textId="77777777" w:rsidR="00AE41DD" w:rsidRPr="00CC2C2E" w:rsidRDefault="00AE41DD" w:rsidP="00AE41DD">
      <w:pPr>
        <w:spacing w:after="0" w:line="360" w:lineRule="auto"/>
        <w:ind w:firstLine="709"/>
        <w:jc w:val="both"/>
        <w:rPr>
          <w:rFonts w:ascii="Times New Roman" w:eastAsia="Times New Roman" w:hAnsi="Times New Roman" w:cs="Times New Roman"/>
          <w:bCs/>
          <w:color w:val="000000"/>
          <w:sz w:val="24"/>
          <w:szCs w:val="24"/>
          <w:lang w:val="bg-BG" w:eastAsia="bg-BG"/>
        </w:rPr>
      </w:pPr>
      <w:r w:rsidRPr="00CC2C2E">
        <w:rPr>
          <w:rFonts w:ascii="Times New Roman" w:eastAsia="Times New Roman" w:hAnsi="Times New Roman" w:cs="Times New Roman"/>
          <w:bCs/>
          <w:color w:val="000000"/>
          <w:sz w:val="24"/>
          <w:szCs w:val="24"/>
          <w:lang w:val="bg-BG" w:eastAsia="bg-BG"/>
        </w:rPr>
        <w:t xml:space="preserve">3.1. откаже да сключи договор; </w:t>
      </w:r>
    </w:p>
    <w:p w14:paraId="3C92BC1D" w14:textId="77777777" w:rsidR="00AE41DD" w:rsidRPr="00CC2C2E" w:rsidRDefault="00AE41DD" w:rsidP="00AE41DD">
      <w:pPr>
        <w:spacing w:after="0" w:line="360" w:lineRule="auto"/>
        <w:ind w:firstLine="709"/>
        <w:jc w:val="both"/>
        <w:rPr>
          <w:rFonts w:ascii="Times New Roman" w:eastAsia="Times New Roman" w:hAnsi="Times New Roman" w:cs="Times New Roman"/>
          <w:bCs/>
          <w:color w:val="000000"/>
          <w:sz w:val="24"/>
          <w:szCs w:val="24"/>
          <w:lang w:val="bg-BG" w:eastAsia="bg-BG"/>
        </w:rPr>
      </w:pPr>
      <w:r w:rsidRPr="00CC2C2E">
        <w:rPr>
          <w:rFonts w:ascii="Times New Roman" w:eastAsia="Times New Roman" w:hAnsi="Times New Roman" w:cs="Times New Roman"/>
          <w:bCs/>
          <w:color w:val="000000"/>
          <w:sz w:val="24"/>
          <w:szCs w:val="24"/>
          <w:lang w:val="bg-BG" w:eastAsia="bg-BG"/>
        </w:rPr>
        <w:t xml:space="preserve">3.2. не изпълни някое от условията по т. 2, или </w:t>
      </w:r>
    </w:p>
    <w:p w14:paraId="64476A37" w14:textId="77777777" w:rsidR="00AE41DD" w:rsidRPr="00CC2C2E" w:rsidRDefault="00AE41DD" w:rsidP="00AE41DD">
      <w:pPr>
        <w:spacing w:after="0" w:line="360" w:lineRule="auto"/>
        <w:ind w:firstLine="709"/>
        <w:jc w:val="both"/>
        <w:rPr>
          <w:rFonts w:ascii="Times New Roman" w:eastAsia="Times New Roman" w:hAnsi="Times New Roman" w:cs="Times New Roman"/>
          <w:bCs/>
          <w:color w:val="000000"/>
          <w:sz w:val="24"/>
          <w:szCs w:val="24"/>
          <w:lang w:val="bg-BG" w:eastAsia="bg-BG"/>
        </w:rPr>
      </w:pPr>
      <w:r w:rsidRPr="00CC2C2E">
        <w:rPr>
          <w:rFonts w:ascii="Times New Roman" w:eastAsia="Times New Roman" w:hAnsi="Times New Roman" w:cs="Times New Roman"/>
          <w:bCs/>
          <w:color w:val="000000"/>
          <w:sz w:val="24"/>
          <w:szCs w:val="24"/>
          <w:lang w:val="bg-BG" w:eastAsia="bg-BG"/>
        </w:rPr>
        <w:t xml:space="preserve">3.3. не докаже, че не са налице основания за отстраняване от процедурата. </w:t>
      </w:r>
    </w:p>
    <w:p w14:paraId="22C2BD56" w14:textId="77777777" w:rsidR="00AE41DD" w:rsidRPr="00306B5D" w:rsidRDefault="00AE41DD" w:rsidP="00AE41DD">
      <w:pPr>
        <w:spacing w:after="0" w:line="360" w:lineRule="auto"/>
        <w:ind w:firstLine="709"/>
        <w:jc w:val="both"/>
        <w:rPr>
          <w:rFonts w:ascii="Times New Roman" w:eastAsia="Times New Roman" w:hAnsi="Times New Roman" w:cs="Times New Roman"/>
          <w:bCs/>
          <w:color w:val="000000"/>
          <w:sz w:val="24"/>
          <w:szCs w:val="24"/>
          <w:lang w:val="bg-BG" w:eastAsia="bg-BG"/>
        </w:rPr>
      </w:pPr>
      <w:r w:rsidRPr="00306B5D">
        <w:rPr>
          <w:rFonts w:ascii="Times New Roman" w:eastAsia="Times New Roman" w:hAnsi="Times New Roman" w:cs="Times New Roman"/>
          <w:b/>
          <w:bCs/>
          <w:color w:val="000000"/>
          <w:sz w:val="24"/>
          <w:szCs w:val="24"/>
          <w:lang w:val="bg-BG" w:eastAsia="bg-BG"/>
        </w:rPr>
        <w:t>4.</w:t>
      </w:r>
      <w:r w:rsidRPr="00306B5D">
        <w:rPr>
          <w:rFonts w:ascii="Times New Roman" w:eastAsia="Times New Roman" w:hAnsi="Times New Roman" w:cs="Times New Roman"/>
          <w:bCs/>
          <w:color w:val="000000"/>
          <w:sz w:val="24"/>
          <w:szCs w:val="24"/>
          <w:lang w:val="bg-BG" w:eastAsia="bg-BG"/>
        </w:rPr>
        <w:t xml:space="preserve"> В случаите по т. 3 възложителят може да измени влязлото в сила решение в частта за определяне на изпълнител и с мотивирано решение да определи втория класиран участник за изпълнител. </w:t>
      </w:r>
    </w:p>
    <w:p w14:paraId="23E661AA" w14:textId="55F2C1CF" w:rsidR="00AE41DD" w:rsidRPr="00306B5D" w:rsidRDefault="00AE41DD" w:rsidP="00AE41DD">
      <w:pPr>
        <w:spacing w:after="0" w:line="360" w:lineRule="auto"/>
        <w:ind w:firstLine="709"/>
        <w:jc w:val="both"/>
        <w:rPr>
          <w:rFonts w:ascii="Times New Roman" w:eastAsia="Times New Roman" w:hAnsi="Times New Roman" w:cs="Times New Roman"/>
          <w:bCs/>
          <w:color w:val="000000"/>
          <w:sz w:val="24"/>
          <w:szCs w:val="24"/>
          <w:lang w:val="bg-BG" w:eastAsia="bg-BG"/>
        </w:rPr>
      </w:pPr>
      <w:r w:rsidRPr="00306B5D">
        <w:rPr>
          <w:rFonts w:ascii="Times New Roman" w:eastAsia="Times New Roman" w:hAnsi="Times New Roman" w:cs="Times New Roman"/>
          <w:b/>
          <w:bCs/>
          <w:color w:val="000000"/>
          <w:sz w:val="24"/>
          <w:szCs w:val="24"/>
          <w:lang w:val="bg-BG" w:eastAsia="bg-BG"/>
        </w:rPr>
        <w:t>5.</w:t>
      </w:r>
      <w:r w:rsidRPr="00306B5D">
        <w:rPr>
          <w:rFonts w:ascii="Times New Roman" w:eastAsia="Times New Roman" w:hAnsi="Times New Roman" w:cs="Times New Roman"/>
          <w:bCs/>
          <w:color w:val="000000"/>
          <w:sz w:val="24"/>
          <w:szCs w:val="24"/>
          <w:lang w:val="bg-BG" w:eastAsia="bg-BG"/>
        </w:rPr>
        <w:t xml:space="preserve"> Когато определеният за изпълнител участник откаже да сключи договор, възложителят прекратява процедурата или определя за изпълнител втория класиран участник. За отказ се приема и неявяването на уговорената дата, освен ако неявяването е по обективни причини, за което възложителят е уведомен своевременно.</w:t>
      </w:r>
    </w:p>
    <w:p w14:paraId="583D6CEE" w14:textId="3AD4BA11" w:rsidR="00AE41DD" w:rsidRPr="00791E3E" w:rsidRDefault="00AE41DD" w:rsidP="00AE41DD">
      <w:pPr>
        <w:spacing w:after="0" w:line="360" w:lineRule="auto"/>
        <w:ind w:firstLine="709"/>
        <w:jc w:val="both"/>
        <w:rPr>
          <w:rFonts w:ascii="Times New Roman" w:eastAsia="Times New Roman" w:hAnsi="Times New Roman" w:cs="Times New Roman"/>
          <w:bCs/>
          <w:color w:val="000000"/>
          <w:sz w:val="24"/>
          <w:szCs w:val="24"/>
          <w:lang w:val="bg-BG" w:eastAsia="bg-BG"/>
        </w:rPr>
      </w:pPr>
      <w:r w:rsidRPr="00791E3E">
        <w:rPr>
          <w:rFonts w:ascii="Times New Roman" w:eastAsia="Times New Roman" w:hAnsi="Times New Roman" w:cs="Times New Roman"/>
          <w:b/>
          <w:bCs/>
          <w:color w:val="000000"/>
          <w:sz w:val="24"/>
          <w:szCs w:val="24"/>
          <w:lang w:val="bg-BG" w:eastAsia="bg-BG"/>
        </w:rPr>
        <w:t>6.</w:t>
      </w:r>
      <w:r w:rsidRPr="00791E3E">
        <w:rPr>
          <w:rFonts w:ascii="Times New Roman" w:eastAsia="Times New Roman" w:hAnsi="Times New Roman" w:cs="Times New Roman"/>
          <w:bCs/>
          <w:color w:val="000000"/>
          <w:sz w:val="24"/>
          <w:szCs w:val="24"/>
          <w:lang w:val="bg-BG" w:eastAsia="bg-BG"/>
        </w:rPr>
        <w:t xml:space="preserve"> Договорът по </w:t>
      </w:r>
      <w:proofErr w:type="spellStart"/>
      <w:r w:rsidR="00306B5D" w:rsidRPr="00791E3E">
        <w:rPr>
          <w:rFonts w:ascii="Times New Roman" w:eastAsia="Times New Roman" w:hAnsi="Times New Roman" w:cs="Times New Roman"/>
          <w:bCs/>
          <w:color w:val="000000"/>
          <w:sz w:val="24"/>
          <w:szCs w:val="24"/>
          <w:lang w:eastAsia="bg-BG"/>
        </w:rPr>
        <w:t>настоящата</w:t>
      </w:r>
      <w:proofErr w:type="spellEnd"/>
      <w:r w:rsidR="00306B5D" w:rsidRPr="00791E3E">
        <w:rPr>
          <w:rFonts w:ascii="Times New Roman" w:eastAsia="Times New Roman" w:hAnsi="Times New Roman" w:cs="Times New Roman"/>
          <w:bCs/>
          <w:color w:val="000000"/>
          <w:sz w:val="24"/>
          <w:szCs w:val="24"/>
          <w:lang w:eastAsia="bg-BG"/>
        </w:rPr>
        <w:t xml:space="preserve"> </w:t>
      </w:r>
      <w:proofErr w:type="spellStart"/>
      <w:r w:rsidR="00306B5D" w:rsidRPr="00791E3E">
        <w:rPr>
          <w:rFonts w:ascii="Times New Roman" w:eastAsia="Times New Roman" w:hAnsi="Times New Roman" w:cs="Times New Roman"/>
          <w:bCs/>
          <w:color w:val="000000"/>
          <w:sz w:val="24"/>
          <w:szCs w:val="24"/>
          <w:lang w:eastAsia="bg-BG"/>
        </w:rPr>
        <w:t>обществена</w:t>
      </w:r>
      <w:proofErr w:type="spellEnd"/>
      <w:r w:rsidR="00306B5D" w:rsidRPr="00791E3E">
        <w:rPr>
          <w:rFonts w:ascii="Times New Roman" w:eastAsia="Times New Roman" w:hAnsi="Times New Roman" w:cs="Times New Roman"/>
          <w:bCs/>
          <w:color w:val="000000"/>
          <w:sz w:val="24"/>
          <w:szCs w:val="24"/>
          <w:lang w:eastAsia="bg-BG"/>
        </w:rPr>
        <w:t xml:space="preserve"> </w:t>
      </w:r>
      <w:proofErr w:type="spellStart"/>
      <w:r w:rsidR="00306B5D" w:rsidRPr="00791E3E">
        <w:rPr>
          <w:rFonts w:ascii="Times New Roman" w:eastAsia="Times New Roman" w:hAnsi="Times New Roman" w:cs="Times New Roman"/>
          <w:bCs/>
          <w:color w:val="000000"/>
          <w:sz w:val="24"/>
          <w:szCs w:val="24"/>
          <w:lang w:eastAsia="bg-BG"/>
        </w:rPr>
        <w:t>поръчка</w:t>
      </w:r>
      <w:proofErr w:type="spellEnd"/>
      <w:r w:rsidR="00306B5D" w:rsidRPr="00791E3E">
        <w:rPr>
          <w:rFonts w:ascii="Times New Roman" w:eastAsia="Times New Roman" w:hAnsi="Times New Roman" w:cs="Times New Roman"/>
          <w:bCs/>
          <w:color w:val="000000"/>
          <w:sz w:val="24"/>
          <w:szCs w:val="24"/>
          <w:lang w:eastAsia="bg-BG"/>
        </w:rPr>
        <w:t xml:space="preserve"> </w:t>
      </w:r>
      <w:r w:rsidRPr="00791E3E">
        <w:rPr>
          <w:rFonts w:ascii="Times New Roman" w:eastAsia="Times New Roman" w:hAnsi="Times New Roman" w:cs="Times New Roman"/>
          <w:bCs/>
          <w:color w:val="000000"/>
          <w:sz w:val="24"/>
          <w:szCs w:val="24"/>
          <w:lang w:val="bg-BG" w:eastAsia="bg-BG"/>
        </w:rPr>
        <w:t xml:space="preserve">трябва да съответства на проекта на договор, приложен в документацията, допълнен с всички предложения от офертата на участника, въз основа на които последният е определен за изпълнител </w:t>
      </w:r>
      <w:r w:rsidR="00791E3E" w:rsidRPr="00791E3E">
        <w:rPr>
          <w:rFonts w:ascii="Times New Roman" w:eastAsia="Times New Roman" w:hAnsi="Times New Roman" w:cs="Times New Roman"/>
          <w:bCs/>
          <w:color w:val="000000"/>
          <w:sz w:val="24"/>
          <w:szCs w:val="24"/>
          <w:lang w:val="bg-BG" w:eastAsia="bg-BG"/>
        </w:rPr>
        <w:t>на поръчката</w:t>
      </w:r>
      <w:r w:rsidRPr="00791E3E">
        <w:rPr>
          <w:rFonts w:ascii="Times New Roman" w:eastAsia="Times New Roman" w:hAnsi="Times New Roman" w:cs="Times New Roman"/>
          <w:bCs/>
          <w:color w:val="000000"/>
          <w:sz w:val="24"/>
          <w:szCs w:val="24"/>
          <w:lang w:val="bg-BG" w:eastAsia="bg-BG"/>
        </w:rPr>
        <w:t xml:space="preserve">. </w:t>
      </w:r>
      <w:r w:rsidRPr="00791E3E">
        <w:rPr>
          <w:rFonts w:ascii="Times New Roman" w:eastAsia="Times New Roman" w:hAnsi="Times New Roman" w:cs="Times New Roman"/>
          <w:bCs/>
          <w:color w:val="000000"/>
          <w:sz w:val="24"/>
          <w:szCs w:val="24"/>
          <w:lang w:val="bg-BG" w:eastAsia="bg-BG"/>
        </w:rPr>
        <w:lastRenderedPageBreak/>
        <w:t xml:space="preserve">Промени в проекта на договор се допускат по изключение, когато </w:t>
      </w:r>
      <w:r w:rsidR="0006148D" w:rsidRPr="00791E3E">
        <w:rPr>
          <w:rFonts w:ascii="Times New Roman" w:eastAsia="Times New Roman" w:hAnsi="Times New Roman" w:cs="Times New Roman"/>
          <w:bCs/>
          <w:color w:val="000000"/>
          <w:sz w:val="24"/>
          <w:szCs w:val="24"/>
          <w:lang w:val="bg-BG" w:eastAsia="bg-BG"/>
        </w:rPr>
        <w:t>са</w:t>
      </w:r>
      <w:r w:rsidRPr="00791E3E">
        <w:rPr>
          <w:rFonts w:ascii="Times New Roman" w:eastAsia="Times New Roman" w:hAnsi="Times New Roman" w:cs="Times New Roman"/>
          <w:bCs/>
          <w:color w:val="000000"/>
          <w:sz w:val="24"/>
          <w:szCs w:val="24"/>
          <w:lang w:val="bg-BG" w:eastAsia="bg-BG"/>
        </w:rPr>
        <w:t xml:space="preserve"> изпълне</w:t>
      </w:r>
      <w:r w:rsidR="0006148D" w:rsidRPr="00791E3E">
        <w:rPr>
          <w:rFonts w:ascii="Times New Roman" w:eastAsia="Times New Roman" w:hAnsi="Times New Roman" w:cs="Times New Roman"/>
          <w:bCs/>
          <w:color w:val="000000"/>
          <w:sz w:val="24"/>
          <w:szCs w:val="24"/>
          <w:lang w:val="bg-BG" w:eastAsia="bg-BG"/>
        </w:rPr>
        <w:t>ни нормативните изисквания и възможности.</w:t>
      </w:r>
    </w:p>
    <w:p w14:paraId="4788CCD0" w14:textId="77777777" w:rsidR="00AE41DD" w:rsidRPr="008C5A72" w:rsidRDefault="00AE41DD" w:rsidP="00AE41DD">
      <w:pPr>
        <w:spacing w:after="0" w:line="360" w:lineRule="auto"/>
        <w:ind w:firstLine="709"/>
        <w:jc w:val="both"/>
        <w:rPr>
          <w:rFonts w:ascii="Times New Roman" w:eastAsia="Times New Roman" w:hAnsi="Times New Roman" w:cs="Times New Roman"/>
          <w:bCs/>
          <w:color w:val="000000"/>
          <w:sz w:val="24"/>
          <w:szCs w:val="24"/>
          <w:lang w:val="bg-BG" w:eastAsia="bg-BG"/>
        </w:rPr>
      </w:pPr>
      <w:r w:rsidRPr="008C5A72">
        <w:rPr>
          <w:rFonts w:ascii="Times New Roman" w:eastAsia="Times New Roman" w:hAnsi="Times New Roman" w:cs="Times New Roman"/>
          <w:b/>
          <w:bCs/>
          <w:color w:val="000000"/>
          <w:sz w:val="24"/>
          <w:szCs w:val="24"/>
          <w:lang w:val="bg-BG" w:eastAsia="bg-BG"/>
        </w:rPr>
        <w:t>7.</w:t>
      </w:r>
      <w:r w:rsidRPr="008C5A72">
        <w:rPr>
          <w:rFonts w:ascii="Times New Roman" w:eastAsia="Times New Roman" w:hAnsi="Times New Roman" w:cs="Times New Roman"/>
          <w:bCs/>
          <w:color w:val="000000"/>
          <w:sz w:val="24"/>
          <w:szCs w:val="24"/>
          <w:lang w:val="bg-BG" w:eastAsia="bg-BG"/>
        </w:rPr>
        <w:t xml:space="preserve"> Възложителят сключва договора в едномесечен срок след влизането в сила на решението за определяне на изпълнител или на определението, с което е допуснато предварително изпълнение на това решение, но не преди изтичане на 14-дневен срок от уведомяването на заинтересованите участници за решението за определяне на изпълнител.</w:t>
      </w:r>
    </w:p>
    <w:p w14:paraId="6626260C" w14:textId="77777777" w:rsidR="00AE41DD" w:rsidRPr="008C5A72" w:rsidRDefault="00AE41DD" w:rsidP="00AE41DD">
      <w:pPr>
        <w:spacing w:after="0" w:line="360" w:lineRule="auto"/>
        <w:ind w:firstLine="709"/>
        <w:jc w:val="both"/>
        <w:rPr>
          <w:rFonts w:ascii="Times New Roman" w:eastAsia="Times New Roman" w:hAnsi="Times New Roman" w:cs="Times New Roman"/>
          <w:bCs/>
          <w:color w:val="000000"/>
          <w:sz w:val="24"/>
          <w:szCs w:val="24"/>
          <w:lang w:val="bg-BG" w:eastAsia="bg-BG"/>
        </w:rPr>
      </w:pPr>
      <w:r w:rsidRPr="008C5A72">
        <w:rPr>
          <w:rFonts w:ascii="Times New Roman" w:eastAsia="Calibri" w:hAnsi="Times New Roman" w:cs="Times New Roman"/>
          <w:b/>
          <w:sz w:val="24"/>
          <w:szCs w:val="24"/>
        </w:rPr>
        <w:t>8</w:t>
      </w:r>
      <w:r w:rsidRPr="008C5A72">
        <w:rPr>
          <w:rFonts w:ascii="Times New Roman" w:eastAsia="Times New Roman" w:hAnsi="Times New Roman" w:cs="Times New Roman"/>
          <w:b/>
          <w:bCs/>
          <w:color w:val="000000"/>
          <w:sz w:val="24"/>
          <w:szCs w:val="24"/>
          <w:lang w:val="bg-BG" w:eastAsia="bg-BG"/>
        </w:rPr>
        <w:t>.</w:t>
      </w:r>
      <w:r w:rsidRPr="008C5A72">
        <w:rPr>
          <w:rFonts w:ascii="Times New Roman" w:eastAsia="Times New Roman" w:hAnsi="Times New Roman" w:cs="Times New Roman"/>
          <w:bCs/>
          <w:color w:val="000000"/>
          <w:sz w:val="24"/>
          <w:szCs w:val="24"/>
          <w:lang w:val="bg-BG" w:eastAsia="bg-BG"/>
        </w:rPr>
        <w:t xml:space="preserve"> Възложителят няма право да сключи договор с определения изпълнител преди влизането в сила на всички решения по процедурата, освен когато е допуснато предварително изпълнение.</w:t>
      </w:r>
    </w:p>
    <w:p w14:paraId="608E7612" w14:textId="77777777" w:rsidR="00AE41DD" w:rsidRPr="008C5A72" w:rsidRDefault="00AE41DD" w:rsidP="00AE41DD">
      <w:pPr>
        <w:spacing w:after="0" w:line="360" w:lineRule="auto"/>
        <w:ind w:firstLine="709"/>
        <w:jc w:val="both"/>
        <w:rPr>
          <w:rFonts w:ascii="Times New Roman" w:eastAsia="Times New Roman" w:hAnsi="Times New Roman" w:cs="Times New Roman"/>
          <w:bCs/>
          <w:color w:val="000000"/>
          <w:sz w:val="24"/>
          <w:szCs w:val="24"/>
          <w:lang w:val="bg-BG" w:eastAsia="bg-BG"/>
        </w:rPr>
      </w:pPr>
      <w:r w:rsidRPr="008C5A72">
        <w:rPr>
          <w:rFonts w:ascii="Times New Roman" w:eastAsia="Times New Roman" w:hAnsi="Times New Roman" w:cs="Times New Roman"/>
          <w:b/>
          <w:bCs/>
          <w:color w:val="000000"/>
          <w:sz w:val="24"/>
          <w:szCs w:val="24"/>
          <w:lang w:val="bg-BG" w:eastAsia="bg-BG"/>
        </w:rPr>
        <w:t>9.</w:t>
      </w:r>
      <w:r w:rsidRPr="008C5A72">
        <w:rPr>
          <w:rFonts w:ascii="Times New Roman" w:eastAsia="Times New Roman" w:hAnsi="Times New Roman" w:cs="Times New Roman"/>
          <w:bCs/>
          <w:color w:val="000000"/>
          <w:sz w:val="24"/>
          <w:szCs w:val="24"/>
          <w:lang w:val="bg-BG" w:eastAsia="bg-BG"/>
        </w:rPr>
        <w:t xml:space="preserve"> Изменение на договор за обществена поръчка се допуска при наличие на някое от основанията по чл. 116, ал. 1 от ЗОП.</w:t>
      </w:r>
    </w:p>
    <w:p w14:paraId="725EC34A" w14:textId="5E1712AA" w:rsidR="00886359" w:rsidRDefault="00886359">
      <w:pPr>
        <w:spacing w:after="160" w:line="259" w:lineRule="auto"/>
        <w:rPr>
          <w:rFonts w:ascii="Verdana" w:eastAsia="Times New Roman" w:hAnsi="Verdana" w:cs="Times New Roman"/>
          <w:b/>
          <w:bCs/>
          <w:iCs/>
          <w:color w:val="000000"/>
          <w:sz w:val="20"/>
          <w:szCs w:val="20"/>
          <w:lang w:val="bg-BG" w:eastAsia="bg-BG"/>
        </w:rPr>
      </w:pPr>
    </w:p>
    <w:sectPr w:rsidR="00886359">
      <w:headerReference w:type="default" r:id="rId15"/>
      <w:footerReference w:type="default" r:id="rId1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25183A" w14:textId="77777777" w:rsidR="000829E1" w:rsidRDefault="000829E1" w:rsidP="00FD0136">
      <w:pPr>
        <w:spacing w:after="0" w:line="240" w:lineRule="auto"/>
      </w:pPr>
      <w:r>
        <w:separator/>
      </w:r>
    </w:p>
  </w:endnote>
  <w:endnote w:type="continuationSeparator" w:id="0">
    <w:p w14:paraId="752C464B" w14:textId="77777777" w:rsidR="000829E1" w:rsidRDefault="000829E1" w:rsidP="00FD01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07628158"/>
      <w:docPartObj>
        <w:docPartGallery w:val="Page Numbers (Bottom of Page)"/>
        <w:docPartUnique/>
      </w:docPartObj>
    </w:sdtPr>
    <w:sdtEndPr>
      <w:rPr>
        <w:noProof/>
      </w:rPr>
    </w:sdtEndPr>
    <w:sdtContent>
      <w:p w14:paraId="5558AAD9" w14:textId="13F555A1" w:rsidR="00447D42" w:rsidRDefault="00447D42">
        <w:pPr>
          <w:pStyle w:val="Footer"/>
          <w:jc w:val="right"/>
        </w:pPr>
        <w:r>
          <w:fldChar w:fldCharType="begin"/>
        </w:r>
        <w:r>
          <w:instrText xml:space="preserve"> PAGE   \* MERGEFORMAT </w:instrText>
        </w:r>
        <w:r>
          <w:fldChar w:fldCharType="separate"/>
        </w:r>
        <w:r w:rsidR="00C22EF0">
          <w:rPr>
            <w:noProof/>
          </w:rPr>
          <w:t>6</w:t>
        </w:r>
        <w:r>
          <w:rPr>
            <w:noProof/>
          </w:rPr>
          <w:fldChar w:fldCharType="end"/>
        </w:r>
      </w:p>
    </w:sdtContent>
  </w:sdt>
  <w:p w14:paraId="0D276198" w14:textId="725407B3" w:rsidR="00563A84" w:rsidRPr="001F5E0B" w:rsidRDefault="00563A84" w:rsidP="00E53EB3">
    <w:pPr>
      <w:pBdr>
        <w:top w:val="single" w:sz="4" w:space="0" w:color="auto"/>
      </w:pBdr>
      <w:suppressAutoHyphens/>
      <w:spacing w:before="120" w:after="0" w:line="240" w:lineRule="auto"/>
      <w:jc w:val="center"/>
      <w:rPr>
        <w:rFonts w:ascii="Times New Roman" w:eastAsia="Times New Roman" w:hAnsi="Times New Roman" w:cs="Times New Roman"/>
        <w:lang w:val="bg-BG" w:eastAsia="ar-SA"/>
      </w:rPr>
    </w:pPr>
    <w:r w:rsidRPr="001F5E0B">
      <w:rPr>
        <w:rFonts w:ascii="Times New Roman" w:eastAsia="Times New Roman" w:hAnsi="Times New Roman" w:cs="Times New Roman"/>
        <w:lang w:val="bg-BG" w:eastAsia="ar-SA"/>
      </w:rPr>
      <w:t xml:space="preserve">Този документ е създаден в рамките на Приоритетна ос 4 </w:t>
    </w:r>
    <w:r w:rsidRPr="001F5E0B">
      <w:rPr>
        <w:rFonts w:ascii="Times New Roman" w:eastAsia="Times New Roman" w:hAnsi="Times New Roman" w:cs="Times New Roman"/>
        <w:lang w:val="bg-BG" w:eastAsia="bg-BG"/>
      </w:rPr>
      <w:t xml:space="preserve">„Техническа помощ“, </w:t>
    </w:r>
    <w:r w:rsidRPr="001F5E0B">
      <w:rPr>
        <w:rFonts w:ascii="Times New Roman" w:eastAsia="Times New Roman" w:hAnsi="Times New Roman" w:cs="Times New Roman"/>
        <w:lang w:val="bg-BG" w:eastAsia="ar-SA"/>
      </w:rPr>
      <w:t xml:space="preserve"> която се осъществява с финансовата подкрепа на ОП НОИР, съфинансирана от Европейския съюз чрез Европейския социален фонд.</w:t>
    </w:r>
  </w:p>
  <w:p w14:paraId="459F35BA" w14:textId="77777777" w:rsidR="00447D42" w:rsidRPr="001F5E0B" w:rsidRDefault="00447D4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F11557" w14:textId="77777777" w:rsidR="000829E1" w:rsidRDefault="000829E1" w:rsidP="00FD0136">
      <w:pPr>
        <w:spacing w:after="0" w:line="240" w:lineRule="auto"/>
      </w:pPr>
      <w:r>
        <w:separator/>
      </w:r>
    </w:p>
  </w:footnote>
  <w:footnote w:type="continuationSeparator" w:id="0">
    <w:p w14:paraId="26AD79C7" w14:textId="77777777" w:rsidR="000829E1" w:rsidRDefault="000829E1" w:rsidP="00FD01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342142" w14:textId="77777777" w:rsidR="00447D42" w:rsidRDefault="00447D42">
    <w:pPr>
      <w:pStyle w:val="Header"/>
    </w:pPr>
  </w:p>
  <w:tbl>
    <w:tblPr>
      <w:tblW w:w="0" w:type="auto"/>
      <w:tblInd w:w="-142" w:type="dxa"/>
      <w:tblLook w:val="04A0" w:firstRow="1" w:lastRow="0" w:firstColumn="1" w:lastColumn="0" w:noHBand="0" w:noVBand="1"/>
    </w:tblPr>
    <w:tblGrid>
      <w:gridCol w:w="4591"/>
      <w:gridCol w:w="4623"/>
    </w:tblGrid>
    <w:tr w:rsidR="00447D42" w:rsidRPr="00FD0136" w14:paraId="2F359039" w14:textId="77777777" w:rsidTr="00CB2E53">
      <w:tc>
        <w:tcPr>
          <w:tcW w:w="4786" w:type="dxa"/>
          <w:shd w:val="clear" w:color="auto" w:fill="auto"/>
        </w:tcPr>
        <w:p w14:paraId="51EC9B1F" w14:textId="77777777" w:rsidR="00447D42" w:rsidRPr="00FD0136" w:rsidRDefault="00447D42" w:rsidP="00FD0136">
          <w:pPr>
            <w:tabs>
              <w:tab w:val="center" w:pos="4153"/>
              <w:tab w:val="left" w:pos="4796"/>
              <w:tab w:val="right" w:pos="8306"/>
            </w:tabs>
            <w:suppressAutoHyphens/>
            <w:spacing w:after="240" w:line="240" w:lineRule="auto"/>
            <w:jc w:val="both"/>
            <w:rPr>
              <w:rFonts w:ascii="Verdana" w:eastAsia="Times New Roman" w:hAnsi="Verdana" w:cs="Times New Roman"/>
              <w:sz w:val="20"/>
              <w:szCs w:val="20"/>
              <w:lang w:eastAsia="ar-SA"/>
            </w:rPr>
          </w:pPr>
          <w:r w:rsidRPr="00FD0136">
            <w:rPr>
              <w:rFonts w:ascii="Verdana" w:eastAsia="Times New Roman" w:hAnsi="Verdana" w:cs="Arial"/>
              <w:b/>
              <w:noProof/>
              <w:sz w:val="20"/>
              <w:szCs w:val="20"/>
              <w:lang w:val="bg-BG" w:eastAsia="bg-BG"/>
            </w:rPr>
            <w:drawing>
              <wp:inline distT="0" distB="0" distL="0" distR="0" wp14:anchorId="205747F0" wp14:editId="4F6F95CF">
                <wp:extent cx="1579245" cy="504825"/>
                <wp:effectExtent l="0" t="0" r="1905" b="9525"/>
                <wp:docPr id="1" name="Picture 13" descr="LOGO EU_R_Dva_FON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LOGO EU_R_Dva_FONDA"/>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579245" cy="504825"/>
                        </a:xfrm>
                        <a:prstGeom prst="rect">
                          <a:avLst/>
                        </a:prstGeom>
                        <a:noFill/>
                        <a:ln>
                          <a:noFill/>
                        </a:ln>
                      </pic:spPr>
                    </pic:pic>
                  </a:graphicData>
                </a:graphic>
              </wp:inline>
            </w:drawing>
          </w:r>
        </w:p>
      </w:tc>
      <w:tc>
        <w:tcPr>
          <w:tcW w:w="4786" w:type="dxa"/>
          <w:shd w:val="clear" w:color="auto" w:fill="auto"/>
        </w:tcPr>
        <w:p w14:paraId="7D07CC4D" w14:textId="77777777" w:rsidR="00447D42" w:rsidRPr="00FD0136" w:rsidRDefault="00447D42" w:rsidP="00FD0136">
          <w:pPr>
            <w:tabs>
              <w:tab w:val="center" w:pos="4153"/>
              <w:tab w:val="left" w:pos="4796"/>
              <w:tab w:val="right" w:pos="8306"/>
            </w:tabs>
            <w:suppressAutoHyphens/>
            <w:spacing w:after="240" w:line="240" w:lineRule="auto"/>
            <w:jc w:val="right"/>
            <w:rPr>
              <w:rFonts w:ascii="Verdana" w:eastAsia="Times New Roman" w:hAnsi="Verdana" w:cs="Times New Roman"/>
              <w:sz w:val="20"/>
              <w:szCs w:val="20"/>
              <w:lang w:eastAsia="ar-SA"/>
            </w:rPr>
          </w:pPr>
          <w:r w:rsidRPr="00FD0136">
            <w:rPr>
              <w:rFonts w:ascii="Verdana" w:eastAsia="Times New Roman" w:hAnsi="Verdana" w:cs="Arial"/>
              <w:noProof/>
              <w:sz w:val="20"/>
              <w:szCs w:val="20"/>
              <w:lang w:val="bg-BG" w:eastAsia="bg-BG"/>
            </w:rPr>
            <w:drawing>
              <wp:inline distT="0" distB="0" distL="0" distR="0" wp14:anchorId="06D2F4F4" wp14:editId="660BE471">
                <wp:extent cx="1793240" cy="570230"/>
                <wp:effectExtent l="0" t="0" r="0" b="1270"/>
                <wp:docPr id="2" name="Picture 14" descr="OP_nauka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OP_nauka_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93240" cy="570230"/>
                        </a:xfrm>
                        <a:prstGeom prst="rect">
                          <a:avLst/>
                        </a:prstGeom>
                        <a:noFill/>
                        <a:ln>
                          <a:noFill/>
                        </a:ln>
                      </pic:spPr>
                    </pic:pic>
                  </a:graphicData>
                </a:graphic>
              </wp:inline>
            </w:drawing>
          </w:r>
        </w:p>
      </w:tc>
    </w:tr>
  </w:tbl>
  <w:p w14:paraId="34EAA410" w14:textId="77777777" w:rsidR="00447D42" w:rsidRDefault="00447D4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E79022EC"/>
    <w:lvl w:ilvl="0">
      <w:start w:val="1"/>
      <w:numFmt w:val="decimal"/>
      <w:pStyle w:val="Heading1"/>
      <w:lvlText w:val="%1."/>
      <w:lvlJc w:val="left"/>
      <w:pPr>
        <w:tabs>
          <w:tab w:val="num" w:pos="480"/>
        </w:tabs>
        <w:ind w:left="480" w:hanging="480"/>
      </w:pPr>
      <w:rPr>
        <w:b/>
        <w:sz w:val="28"/>
        <w:szCs w:val="28"/>
      </w:rPr>
    </w:lvl>
    <w:lvl w:ilvl="1">
      <w:start w:val="1"/>
      <w:numFmt w:val="decimal"/>
      <w:pStyle w:val="Heading2"/>
      <w:lvlText w:val="%1.%2."/>
      <w:lvlJc w:val="left"/>
      <w:pPr>
        <w:tabs>
          <w:tab w:val="num" w:pos="1145"/>
        </w:tabs>
        <w:ind w:left="1145" w:hanging="720"/>
      </w:pPr>
    </w:lvl>
    <w:lvl w:ilvl="2">
      <w:start w:val="1"/>
      <w:numFmt w:val="decimal"/>
      <w:pStyle w:val="Heading3"/>
      <w:lvlText w:val="%1.%2.%3."/>
      <w:lvlJc w:val="left"/>
      <w:pPr>
        <w:tabs>
          <w:tab w:val="num" w:pos="1920"/>
        </w:tabs>
        <w:ind w:left="1920" w:hanging="720"/>
      </w:pPr>
    </w:lvl>
    <w:lvl w:ilvl="3">
      <w:start w:val="1"/>
      <w:numFmt w:val="decimal"/>
      <w:pStyle w:val="Heading4"/>
      <w:lvlText w:val="%1.%2.%3.%4."/>
      <w:lvlJc w:val="left"/>
      <w:pPr>
        <w:tabs>
          <w:tab w:val="num" w:pos="1920"/>
        </w:tabs>
        <w:ind w:left="1920" w:hanging="72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pStyle w:val="Heading10"/>
      <w:lvlText w:val="%9."/>
      <w:lvlJc w:val="left"/>
      <w:pPr>
        <w:tabs>
          <w:tab w:val="num" w:pos="3240"/>
        </w:tabs>
        <w:ind w:left="3240" w:hanging="360"/>
      </w:pPr>
    </w:lvl>
  </w:abstractNum>
  <w:abstractNum w:abstractNumId="1" w15:restartNumberingAfterBreak="0">
    <w:nsid w:val="00000005"/>
    <w:multiLevelType w:val="multilevel"/>
    <w:tmpl w:val="00000005"/>
    <w:name w:val="WW8Num5"/>
    <w:lvl w:ilvl="0">
      <w:start w:val="1"/>
      <w:numFmt w:val="bullet"/>
      <w:pStyle w:val="RamBullet1"/>
      <w:lvlText w:val="·"/>
      <w:lvlJc w:val="left"/>
      <w:pPr>
        <w:tabs>
          <w:tab w:val="num" w:pos="283"/>
        </w:tabs>
        <w:ind w:left="283" w:hanging="283"/>
      </w:pPr>
      <w:rPr>
        <w:rFonts w:ascii="Symbol" w:hAnsi="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69F3388"/>
    <w:multiLevelType w:val="hybridMultilevel"/>
    <w:tmpl w:val="4D866CAA"/>
    <w:lvl w:ilvl="0" w:tplc="7EDC3FCE">
      <w:numFmt w:val="bullet"/>
      <w:lvlText w:val=""/>
      <w:lvlJc w:val="left"/>
      <w:pPr>
        <w:ind w:left="720" w:hanging="360"/>
      </w:pPr>
      <w:rPr>
        <w:rFonts w:ascii="Symbol" w:eastAsiaTheme="minorHAnsi" w:hAnsi="Symbol"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 w15:restartNumberingAfterBreak="0">
    <w:nsid w:val="06FD54F5"/>
    <w:multiLevelType w:val="hybridMultilevel"/>
    <w:tmpl w:val="0B5878E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 w15:restartNumberingAfterBreak="0">
    <w:nsid w:val="0B9D369A"/>
    <w:multiLevelType w:val="hybridMultilevel"/>
    <w:tmpl w:val="4394199E"/>
    <w:lvl w:ilvl="0" w:tplc="4A540E0C">
      <w:start w:val="1"/>
      <w:numFmt w:val="upperRoman"/>
      <w:lvlText w:val="%1."/>
      <w:lvlJc w:val="left"/>
      <w:pPr>
        <w:ind w:left="720" w:hanging="720"/>
      </w:pPr>
      <w:rPr>
        <w:rFonts w:eastAsia="Times New Roman" w:cs="Verdana" w:hint="default"/>
        <w:b/>
        <w:color w:val="000000"/>
      </w:rPr>
    </w:lvl>
    <w:lvl w:ilvl="1" w:tplc="04020019" w:tentative="1">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abstractNum w:abstractNumId="5" w15:restartNumberingAfterBreak="0">
    <w:nsid w:val="0FCF2E21"/>
    <w:multiLevelType w:val="hybridMultilevel"/>
    <w:tmpl w:val="1F6CD6D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132077AC"/>
    <w:multiLevelType w:val="multilevel"/>
    <w:tmpl w:val="92C2906E"/>
    <w:lvl w:ilvl="0">
      <w:start w:val="1"/>
      <w:numFmt w:val="upperRoman"/>
      <w:lvlText w:val="%1."/>
      <w:lvlJc w:val="left"/>
      <w:pPr>
        <w:ind w:left="1080" w:hanging="720"/>
      </w:pPr>
      <w:rPr>
        <w:rFonts w:hint="default"/>
        <w:b/>
      </w:rPr>
    </w:lvl>
    <w:lvl w:ilvl="1">
      <w:start w:val="2"/>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7" w15:restartNumberingAfterBreak="0">
    <w:nsid w:val="196034E8"/>
    <w:multiLevelType w:val="hybridMultilevel"/>
    <w:tmpl w:val="7EE8FE06"/>
    <w:lvl w:ilvl="0" w:tplc="0402000F">
      <w:start w:val="2"/>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15:restartNumberingAfterBreak="0">
    <w:nsid w:val="1A294E6B"/>
    <w:multiLevelType w:val="hybridMultilevel"/>
    <w:tmpl w:val="0696F704"/>
    <w:lvl w:ilvl="0" w:tplc="D92E588A">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9" w15:restartNumberingAfterBreak="0">
    <w:nsid w:val="1B99739A"/>
    <w:multiLevelType w:val="multilevel"/>
    <w:tmpl w:val="6C3817CC"/>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1CC44835"/>
    <w:multiLevelType w:val="multilevel"/>
    <w:tmpl w:val="B1267864"/>
    <w:lvl w:ilvl="0">
      <w:start w:val="1"/>
      <w:numFmt w:val="decimal"/>
      <w:lvlText w:val="%1."/>
      <w:lvlJc w:val="left"/>
      <w:pPr>
        <w:ind w:left="600" w:hanging="60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1" w15:restartNumberingAfterBreak="0">
    <w:nsid w:val="1E316B74"/>
    <w:multiLevelType w:val="hybridMultilevel"/>
    <w:tmpl w:val="F4D8ACCC"/>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E350D02"/>
    <w:multiLevelType w:val="hybridMultilevel"/>
    <w:tmpl w:val="37644FB2"/>
    <w:lvl w:ilvl="0" w:tplc="2F18F484">
      <w:start w:val="6"/>
      <w:numFmt w:val="bullet"/>
      <w:lvlText w:val="-"/>
      <w:lvlJc w:val="left"/>
      <w:pPr>
        <w:tabs>
          <w:tab w:val="num" w:pos="1065"/>
        </w:tabs>
        <w:ind w:left="1065" w:hanging="360"/>
      </w:pPr>
      <w:rPr>
        <w:rFonts w:ascii="Times New Roman" w:eastAsia="Times New Roman" w:hAnsi="Times New Roman" w:cs="Times New Roman" w:hint="default"/>
      </w:rPr>
    </w:lvl>
    <w:lvl w:ilvl="1" w:tplc="04020003">
      <w:start w:val="1"/>
      <w:numFmt w:val="bullet"/>
      <w:lvlText w:val="o"/>
      <w:lvlJc w:val="left"/>
      <w:pPr>
        <w:tabs>
          <w:tab w:val="num" w:pos="1785"/>
        </w:tabs>
        <w:ind w:left="1785" w:hanging="360"/>
      </w:pPr>
      <w:rPr>
        <w:rFonts w:ascii="Courier New" w:hAnsi="Courier New" w:cs="Courier New" w:hint="default"/>
      </w:rPr>
    </w:lvl>
    <w:lvl w:ilvl="2" w:tplc="04020005" w:tentative="1">
      <w:start w:val="1"/>
      <w:numFmt w:val="bullet"/>
      <w:lvlText w:val=""/>
      <w:lvlJc w:val="left"/>
      <w:pPr>
        <w:tabs>
          <w:tab w:val="num" w:pos="2505"/>
        </w:tabs>
        <w:ind w:left="2505" w:hanging="360"/>
      </w:pPr>
      <w:rPr>
        <w:rFonts w:ascii="Wingdings" w:hAnsi="Wingdings" w:hint="default"/>
      </w:rPr>
    </w:lvl>
    <w:lvl w:ilvl="3" w:tplc="04020001" w:tentative="1">
      <w:start w:val="1"/>
      <w:numFmt w:val="bullet"/>
      <w:lvlText w:val=""/>
      <w:lvlJc w:val="left"/>
      <w:pPr>
        <w:tabs>
          <w:tab w:val="num" w:pos="3225"/>
        </w:tabs>
        <w:ind w:left="3225" w:hanging="360"/>
      </w:pPr>
      <w:rPr>
        <w:rFonts w:ascii="Symbol" w:hAnsi="Symbol" w:hint="default"/>
      </w:rPr>
    </w:lvl>
    <w:lvl w:ilvl="4" w:tplc="04020003" w:tentative="1">
      <w:start w:val="1"/>
      <w:numFmt w:val="bullet"/>
      <w:lvlText w:val="o"/>
      <w:lvlJc w:val="left"/>
      <w:pPr>
        <w:tabs>
          <w:tab w:val="num" w:pos="3945"/>
        </w:tabs>
        <w:ind w:left="3945" w:hanging="360"/>
      </w:pPr>
      <w:rPr>
        <w:rFonts w:ascii="Courier New" w:hAnsi="Courier New" w:cs="Courier New" w:hint="default"/>
      </w:rPr>
    </w:lvl>
    <w:lvl w:ilvl="5" w:tplc="04020005" w:tentative="1">
      <w:start w:val="1"/>
      <w:numFmt w:val="bullet"/>
      <w:lvlText w:val=""/>
      <w:lvlJc w:val="left"/>
      <w:pPr>
        <w:tabs>
          <w:tab w:val="num" w:pos="4665"/>
        </w:tabs>
        <w:ind w:left="4665" w:hanging="360"/>
      </w:pPr>
      <w:rPr>
        <w:rFonts w:ascii="Wingdings" w:hAnsi="Wingdings" w:hint="default"/>
      </w:rPr>
    </w:lvl>
    <w:lvl w:ilvl="6" w:tplc="04020001" w:tentative="1">
      <w:start w:val="1"/>
      <w:numFmt w:val="bullet"/>
      <w:lvlText w:val=""/>
      <w:lvlJc w:val="left"/>
      <w:pPr>
        <w:tabs>
          <w:tab w:val="num" w:pos="5385"/>
        </w:tabs>
        <w:ind w:left="5385" w:hanging="360"/>
      </w:pPr>
      <w:rPr>
        <w:rFonts w:ascii="Symbol" w:hAnsi="Symbol" w:hint="default"/>
      </w:rPr>
    </w:lvl>
    <w:lvl w:ilvl="7" w:tplc="04020003" w:tentative="1">
      <w:start w:val="1"/>
      <w:numFmt w:val="bullet"/>
      <w:lvlText w:val="o"/>
      <w:lvlJc w:val="left"/>
      <w:pPr>
        <w:tabs>
          <w:tab w:val="num" w:pos="6105"/>
        </w:tabs>
        <w:ind w:left="6105" w:hanging="360"/>
      </w:pPr>
      <w:rPr>
        <w:rFonts w:ascii="Courier New" w:hAnsi="Courier New" w:cs="Courier New" w:hint="default"/>
      </w:rPr>
    </w:lvl>
    <w:lvl w:ilvl="8" w:tplc="04020005" w:tentative="1">
      <w:start w:val="1"/>
      <w:numFmt w:val="bullet"/>
      <w:lvlText w:val=""/>
      <w:lvlJc w:val="left"/>
      <w:pPr>
        <w:tabs>
          <w:tab w:val="num" w:pos="6825"/>
        </w:tabs>
        <w:ind w:left="6825" w:hanging="360"/>
      </w:pPr>
      <w:rPr>
        <w:rFonts w:ascii="Wingdings" w:hAnsi="Wingdings" w:hint="default"/>
      </w:rPr>
    </w:lvl>
  </w:abstractNum>
  <w:abstractNum w:abstractNumId="13" w15:restartNumberingAfterBreak="0">
    <w:nsid w:val="20B913C0"/>
    <w:multiLevelType w:val="hybridMultilevel"/>
    <w:tmpl w:val="99FC011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4"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26402F02"/>
    <w:multiLevelType w:val="hybridMultilevel"/>
    <w:tmpl w:val="0B180D24"/>
    <w:lvl w:ilvl="0" w:tplc="ED2EB458">
      <w:start w:val="1"/>
      <w:numFmt w:val="upperRoman"/>
      <w:lvlText w:val="%1."/>
      <w:lvlJc w:val="left"/>
      <w:pPr>
        <w:ind w:left="1287" w:hanging="720"/>
      </w:pPr>
      <w:rPr>
        <w:rFonts w:eastAsia="Times New Roman" w:cs="Verdana" w:hint="default"/>
        <w:b/>
        <w:color w:val="000000"/>
        <w:sz w:val="20"/>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16" w15:restartNumberingAfterBreak="0">
    <w:nsid w:val="29A43493"/>
    <w:multiLevelType w:val="hybridMultilevel"/>
    <w:tmpl w:val="6226B37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2A540CA6"/>
    <w:multiLevelType w:val="hybridMultilevel"/>
    <w:tmpl w:val="4C9A06EE"/>
    <w:lvl w:ilvl="0" w:tplc="ED2EB458">
      <w:start w:val="1"/>
      <w:numFmt w:val="upperRoman"/>
      <w:lvlText w:val="%1."/>
      <w:lvlJc w:val="left"/>
      <w:pPr>
        <w:ind w:left="1287" w:hanging="720"/>
      </w:pPr>
      <w:rPr>
        <w:rFonts w:eastAsia="Times New Roman" w:cs="Verdana" w:hint="default"/>
        <w:b/>
        <w:color w:val="000000"/>
        <w:sz w:val="20"/>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18" w15:restartNumberingAfterBreak="0">
    <w:nsid w:val="2F1335AB"/>
    <w:multiLevelType w:val="hybridMultilevel"/>
    <w:tmpl w:val="1A8CAF64"/>
    <w:lvl w:ilvl="0" w:tplc="3C028944">
      <w:start w:val="1"/>
      <w:numFmt w:val="decimal"/>
      <w:lvlText w:val="%1."/>
      <w:lvlJc w:val="left"/>
      <w:pPr>
        <w:ind w:left="360" w:hanging="360"/>
      </w:pPr>
      <w:rPr>
        <w:rFonts w:cs="Times New Roman" w:hint="default"/>
        <w:b/>
        <w:u w:val="none"/>
      </w:rPr>
    </w:lvl>
    <w:lvl w:ilvl="1" w:tplc="04020019">
      <w:start w:val="1"/>
      <w:numFmt w:val="lowerLetter"/>
      <w:lvlText w:val="%2."/>
      <w:lvlJc w:val="left"/>
      <w:pPr>
        <w:ind w:left="1788" w:hanging="360"/>
      </w:pPr>
      <w:rPr>
        <w:rFonts w:cs="Times New Roman"/>
      </w:rPr>
    </w:lvl>
    <w:lvl w:ilvl="2" w:tplc="0402001B">
      <w:start w:val="1"/>
      <w:numFmt w:val="lowerRoman"/>
      <w:lvlText w:val="%3."/>
      <w:lvlJc w:val="right"/>
      <w:pPr>
        <w:ind w:left="2508" w:hanging="180"/>
      </w:pPr>
      <w:rPr>
        <w:rFonts w:cs="Times New Roman"/>
      </w:rPr>
    </w:lvl>
    <w:lvl w:ilvl="3" w:tplc="0402000F">
      <w:start w:val="1"/>
      <w:numFmt w:val="decimal"/>
      <w:lvlText w:val="%4."/>
      <w:lvlJc w:val="left"/>
      <w:pPr>
        <w:ind w:left="3228" w:hanging="360"/>
      </w:pPr>
      <w:rPr>
        <w:rFonts w:cs="Times New Roman"/>
      </w:rPr>
    </w:lvl>
    <w:lvl w:ilvl="4" w:tplc="04020019">
      <w:start w:val="1"/>
      <w:numFmt w:val="lowerLetter"/>
      <w:lvlText w:val="%5."/>
      <w:lvlJc w:val="left"/>
      <w:pPr>
        <w:ind w:left="3948" w:hanging="360"/>
      </w:pPr>
      <w:rPr>
        <w:rFonts w:cs="Times New Roman"/>
      </w:rPr>
    </w:lvl>
    <w:lvl w:ilvl="5" w:tplc="0402001B">
      <w:start w:val="1"/>
      <w:numFmt w:val="lowerRoman"/>
      <w:lvlText w:val="%6."/>
      <w:lvlJc w:val="right"/>
      <w:pPr>
        <w:ind w:left="4668" w:hanging="180"/>
      </w:pPr>
      <w:rPr>
        <w:rFonts w:cs="Times New Roman"/>
      </w:rPr>
    </w:lvl>
    <w:lvl w:ilvl="6" w:tplc="0402000F">
      <w:start w:val="1"/>
      <w:numFmt w:val="decimal"/>
      <w:lvlText w:val="%7."/>
      <w:lvlJc w:val="left"/>
      <w:pPr>
        <w:ind w:left="5388" w:hanging="360"/>
      </w:pPr>
      <w:rPr>
        <w:rFonts w:cs="Times New Roman"/>
      </w:rPr>
    </w:lvl>
    <w:lvl w:ilvl="7" w:tplc="04020019">
      <w:start w:val="1"/>
      <w:numFmt w:val="lowerLetter"/>
      <w:lvlText w:val="%8."/>
      <w:lvlJc w:val="left"/>
      <w:pPr>
        <w:ind w:left="6108" w:hanging="360"/>
      </w:pPr>
      <w:rPr>
        <w:rFonts w:cs="Times New Roman"/>
      </w:rPr>
    </w:lvl>
    <w:lvl w:ilvl="8" w:tplc="0402001B">
      <w:start w:val="1"/>
      <w:numFmt w:val="lowerRoman"/>
      <w:lvlText w:val="%9."/>
      <w:lvlJc w:val="right"/>
      <w:pPr>
        <w:ind w:left="6828" w:hanging="180"/>
      </w:pPr>
      <w:rPr>
        <w:rFonts w:cs="Times New Roman"/>
      </w:rPr>
    </w:lvl>
  </w:abstractNum>
  <w:abstractNum w:abstractNumId="19" w15:restartNumberingAfterBreak="0">
    <w:nsid w:val="35A007C6"/>
    <w:multiLevelType w:val="hybridMultilevel"/>
    <w:tmpl w:val="B150F14E"/>
    <w:lvl w:ilvl="0" w:tplc="04020001">
      <w:start w:val="1"/>
      <w:numFmt w:val="bullet"/>
      <w:lvlText w:val=""/>
      <w:lvlJc w:val="left"/>
      <w:pPr>
        <w:ind w:left="1440" w:hanging="360"/>
      </w:pPr>
      <w:rPr>
        <w:rFonts w:ascii="Symbol" w:hAnsi="Symbol"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20" w15:restartNumberingAfterBreak="0">
    <w:nsid w:val="3F351313"/>
    <w:multiLevelType w:val="multilevel"/>
    <w:tmpl w:val="01BE565C"/>
    <w:lvl w:ilvl="0">
      <w:start w:val="1"/>
      <w:numFmt w:val="decimal"/>
      <w:lvlText w:val="%1."/>
      <w:lvlJc w:val="left"/>
      <w:pPr>
        <w:ind w:left="612" w:hanging="61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2" w15:restartNumberingAfterBreak="0">
    <w:nsid w:val="44A94BC7"/>
    <w:multiLevelType w:val="hybridMultilevel"/>
    <w:tmpl w:val="C966DFE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3" w15:restartNumberingAfterBreak="0">
    <w:nsid w:val="488259F7"/>
    <w:multiLevelType w:val="multilevel"/>
    <w:tmpl w:val="5624310E"/>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4B314C86"/>
    <w:multiLevelType w:val="multilevel"/>
    <w:tmpl w:val="87B23776"/>
    <w:lvl w:ilvl="0">
      <w:start w:val="7"/>
      <w:numFmt w:val="decimal"/>
      <w:lvlText w:val="%1."/>
      <w:lvlJc w:val="left"/>
      <w:pPr>
        <w:ind w:left="0" w:firstLine="0"/>
      </w:pPr>
      <w:rPr>
        <w:rFonts w:ascii="Times New Roman" w:hAnsi="Times New Roman" w:cs="Times New Roman" w:hint="default"/>
        <w:bCs/>
        <w:i w:val="0"/>
        <w:iCs w:val="0"/>
        <w:smallCaps w:val="0"/>
        <w:strike w:val="0"/>
        <w:color w:val="000000"/>
        <w:spacing w:val="0"/>
        <w:w w:val="100"/>
        <w:position w:val="0"/>
        <w:sz w:val="24"/>
        <w:szCs w:val="24"/>
        <w:u w:val="none"/>
      </w:rPr>
    </w:lvl>
    <w:lvl w:ilvl="1">
      <w:start w:val="1"/>
      <w:numFmt w:val="decimal"/>
      <w:lvlText w:val="%1.%2."/>
      <w:lvlJc w:val="left"/>
      <w:pPr>
        <w:ind w:left="0" w:firstLine="0"/>
      </w:pPr>
      <w:rPr>
        <w:rFonts w:ascii="Times New Roman" w:hAnsi="Times New Roman" w:cs="Times New Roman" w:hint="default"/>
        <w:b/>
        <w:bCs/>
        <w:i w:val="0"/>
        <w:iCs w:val="0"/>
        <w:smallCaps w:val="0"/>
        <w:strike w:val="0"/>
        <w:color w:val="000000"/>
        <w:spacing w:val="0"/>
        <w:w w:val="100"/>
        <w:position w:val="0"/>
        <w:sz w:val="24"/>
        <w:szCs w:val="24"/>
        <w:u w:val="none"/>
      </w:rPr>
    </w:lvl>
    <w:lvl w:ilvl="2">
      <w:start w:val="1"/>
      <w:numFmt w:val="decimal"/>
      <w:lvlText w:val="%1.%2.%3."/>
      <w:lvlJc w:val="left"/>
      <w:pPr>
        <w:ind w:left="0" w:firstLine="0"/>
      </w:pPr>
      <w:rPr>
        <w:rFonts w:ascii="Times New Roman" w:hAnsi="Times New Roman" w:cs="Times New Roman" w:hint="default"/>
        <w:b/>
        <w:bCs/>
        <w:i w:val="0"/>
        <w:iCs w:val="0"/>
        <w:smallCaps w:val="0"/>
        <w:strike w:val="0"/>
        <w:color w:val="000000"/>
        <w:spacing w:val="0"/>
        <w:w w:val="100"/>
        <w:position w:val="0"/>
        <w:sz w:val="24"/>
        <w:szCs w:val="24"/>
        <w:u w:val="none"/>
      </w:rPr>
    </w:lvl>
    <w:lvl w:ilvl="3">
      <w:start w:val="1"/>
      <w:numFmt w:val="decimal"/>
      <w:lvlText w:val="%1.%2.%3."/>
      <w:lvlJc w:val="left"/>
      <w:pPr>
        <w:ind w:left="0" w:firstLine="0"/>
      </w:pPr>
      <w:rPr>
        <w:rFonts w:ascii="Times New Roman" w:hAnsi="Times New Roman" w:cs="Times New Roman" w:hint="default"/>
        <w:b/>
        <w:bCs/>
        <w:i w:val="0"/>
        <w:iCs w:val="0"/>
        <w:smallCaps w:val="0"/>
        <w:strike w:val="0"/>
        <w:color w:val="000000"/>
        <w:spacing w:val="0"/>
        <w:w w:val="100"/>
        <w:position w:val="0"/>
        <w:sz w:val="24"/>
        <w:szCs w:val="24"/>
        <w:u w:val="none"/>
      </w:rPr>
    </w:lvl>
    <w:lvl w:ilvl="4">
      <w:start w:val="1"/>
      <w:numFmt w:val="decimal"/>
      <w:lvlText w:val="%1.%2.%3."/>
      <w:lvlJc w:val="left"/>
      <w:pPr>
        <w:ind w:left="0" w:firstLine="0"/>
      </w:pPr>
      <w:rPr>
        <w:rFonts w:ascii="Times New Roman" w:hAnsi="Times New Roman" w:cs="Times New Roman" w:hint="default"/>
        <w:b/>
        <w:bCs/>
        <w:i w:val="0"/>
        <w:iCs w:val="0"/>
        <w:smallCaps w:val="0"/>
        <w:strike w:val="0"/>
        <w:color w:val="000000"/>
        <w:spacing w:val="0"/>
        <w:w w:val="100"/>
        <w:position w:val="0"/>
        <w:sz w:val="24"/>
        <w:szCs w:val="24"/>
        <w:u w:val="none"/>
      </w:rPr>
    </w:lvl>
    <w:lvl w:ilvl="5">
      <w:start w:val="1"/>
      <w:numFmt w:val="decimal"/>
      <w:lvlText w:val="%1.%2.%3."/>
      <w:lvlJc w:val="left"/>
      <w:pPr>
        <w:ind w:left="0" w:firstLine="0"/>
      </w:pPr>
      <w:rPr>
        <w:rFonts w:ascii="Times New Roman" w:hAnsi="Times New Roman" w:cs="Times New Roman" w:hint="default"/>
        <w:b/>
        <w:bCs/>
        <w:i w:val="0"/>
        <w:iCs w:val="0"/>
        <w:smallCaps w:val="0"/>
        <w:strike w:val="0"/>
        <w:color w:val="000000"/>
        <w:spacing w:val="0"/>
        <w:w w:val="100"/>
        <w:position w:val="0"/>
        <w:sz w:val="24"/>
        <w:szCs w:val="24"/>
        <w:u w:val="none"/>
      </w:rPr>
    </w:lvl>
    <w:lvl w:ilvl="6">
      <w:start w:val="1"/>
      <w:numFmt w:val="decimal"/>
      <w:lvlText w:val="%1.%2.%3."/>
      <w:lvlJc w:val="left"/>
      <w:pPr>
        <w:ind w:left="0" w:firstLine="0"/>
      </w:pPr>
      <w:rPr>
        <w:rFonts w:ascii="Times New Roman" w:hAnsi="Times New Roman" w:cs="Times New Roman" w:hint="default"/>
        <w:b/>
        <w:bCs/>
        <w:i w:val="0"/>
        <w:iCs w:val="0"/>
        <w:smallCaps w:val="0"/>
        <w:strike w:val="0"/>
        <w:color w:val="000000"/>
        <w:spacing w:val="0"/>
        <w:w w:val="100"/>
        <w:position w:val="0"/>
        <w:sz w:val="24"/>
        <w:szCs w:val="24"/>
        <w:u w:val="none"/>
      </w:rPr>
    </w:lvl>
    <w:lvl w:ilvl="7">
      <w:start w:val="1"/>
      <w:numFmt w:val="decimal"/>
      <w:lvlText w:val="%1.%2.%3."/>
      <w:lvlJc w:val="left"/>
      <w:pPr>
        <w:ind w:left="0" w:firstLine="0"/>
      </w:pPr>
      <w:rPr>
        <w:rFonts w:ascii="Times New Roman" w:hAnsi="Times New Roman" w:cs="Times New Roman" w:hint="default"/>
        <w:b/>
        <w:bCs/>
        <w:i w:val="0"/>
        <w:iCs w:val="0"/>
        <w:smallCaps w:val="0"/>
        <w:strike w:val="0"/>
        <w:color w:val="000000"/>
        <w:spacing w:val="0"/>
        <w:w w:val="100"/>
        <w:position w:val="0"/>
        <w:sz w:val="24"/>
        <w:szCs w:val="24"/>
        <w:u w:val="none"/>
      </w:rPr>
    </w:lvl>
    <w:lvl w:ilvl="8">
      <w:start w:val="1"/>
      <w:numFmt w:val="decimal"/>
      <w:lvlText w:val="%1.%2.%3."/>
      <w:lvlJc w:val="left"/>
      <w:pPr>
        <w:ind w:left="0" w:firstLine="0"/>
      </w:pPr>
      <w:rPr>
        <w:rFonts w:ascii="Times New Roman" w:hAnsi="Times New Roman" w:cs="Times New Roman" w:hint="default"/>
        <w:b/>
        <w:bCs/>
        <w:i w:val="0"/>
        <w:iCs w:val="0"/>
        <w:smallCaps w:val="0"/>
        <w:strike w:val="0"/>
        <w:color w:val="000000"/>
        <w:spacing w:val="0"/>
        <w:w w:val="100"/>
        <w:position w:val="0"/>
        <w:sz w:val="24"/>
        <w:szCs w:val="24"/>
        <w:u w:val="none"/>
      </w:rPr>
    </w:lvl>
  </w:abstractNum>
  <w:abstractNum w:abstractNumId="25" w15:restartNumberingAfterBreak="0">
    <w:nsid w:val="504A7ECB"/>
    <w:multiLevelType w:val="hybridMultilevel"/>
    <w:tmpl w:val="42785A7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6" w15:restartNumberingAfterBreak="0">
    <w:nsid w:val="54D70C2B"/>
    <w:multiLevelType w:val="hybridMultilevel"/>
    <w:tmpl w:val="29A649E0"/>
    <w:lvl w:ilvl="0" w:tplc="797AD612">
      <w:start w:val="2"/>
      <w:numFmt w:val="bullet"/>
      <w:lvlText w:val="-"/>
      <w:lvlJc w:val="left"/>
      <w:pPr>
        <w:ind w:left="720" w:hanging="360"/>
      </w:pPr>
      <w:rPr>
        <w:rFonts w:ascii="Times New Roman" w:eastAsia="Times New Roman"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7" w15:restartNumberingAfterBreak="0">
    <w:nsid w:val="56024472"/>
    <w:multiLevelType w:val="hybridMultilevel"/>
    <w:tmpl w:val="E2985FD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8"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9" w15:restartNumberingAfterBreak="0">
    <w:nsid w:val="625345C6"/>
    <w:multiLevelType w:val="hybridMultilevel"/>
    <w:tmpl w:val="6A860DD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0" w15:restartNumberingAfterBreak="0">
    <w:nsid w:val="6377115B"/>
    <w:multiLevelType w:val="hybridMultilevel"/>
    <w:tmpl w:val="C818F13C"/>
    <w:lvl w:ilvl="0" w:tplc="ED2EB458">
      <w:start w:val="1"/>
      <w:numFmt w:val="upperRoman"/>
      <w:lvlText w:val="%1."/>
      <w:lvlJc w:val="left"/>
      <w:pPr>
        <w:ind w:left="1287" w:hanging="720"/>
      </w:pPr>
      <w:rPr>
        <w:rFonts w:eastAsia="Times New Roman" w:cs="Verdana" w:hint="default"/>
        <w:b/>
        <w:color w:val="000000"/>
        <w:sz w:val="20"/>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31" w15:restartNumberingAfterBreak="0">
    <w:nsid w:val="64BC4117"/>
    <w:multiLevelType w:val="hybridMultilevel"/>
    <w:tmpl w:val="083E9364"/>
    <w:lvl w:ilvl="0" w:tplc="4F06E8D0">
      <w:start w:val="1"/>
      <w:numFmt w:val="upperRoman"/>
      <w:lvlText w:val="%1."/>
      <w:lvlJc w:val="left"/>
      <w:pPr>
        <w:ind w:left="720" w:hanging="720"/>
      </w:pPr>
      <w:rPr>
        <w:rFonts w:eastAsia="Times New Roman" w:cs="Verdana" w:hint="default"/>
        <w:b/>
        <w:color w:val="000000"/>
      </w:rPr>
    </w:lvl>
    <w:lvl w:ilvl="1" w:tplc="04020019" w:tentative="1">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abstractNum w:abstractNumId="32" w15:restartNumberingAfterBreak="0">
    <w:nsid w:val="66994683"/>
    <w:multiLevelType w:val="hybridMultilevel"/>
    <w:tmpl w:val="7FC66D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7130257"/>
    <w:multiLevelType w:val="hybridMultilevel"/>
    <w:tmpl w:val="8B24892C"/>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4" w15:restartNumberingAfterBreak="0">
    <w:nsid w:val="6B7A6758"/>
    <w:multiLevelType w:val="hybridMultilevel"/>
    <w:tmpl w:val="AD6E0588"/>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5" w15:restartNumberingAfterBreak="0">
    <w:nsid w:val="6E045D10"/>
    <w:multiLevelType w:val="multilevel"/>
    <w:tmpl w:val="FDBE0EB2"/>
    <w:lvl w:ilvl="0">
      <w:start w:val="1"/>
      <w:numFmt w:val="decimal"/>
      <w:lvlText w:val="%1."/>
      <w:lvlJc w:val="left"/>
      <w:pPr>
        <w:ind w:left="390" w:hanging="39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4276" w:hanging="144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7123" w:hanging="2160"/>
      </w:pPr>
      <w:rPr>
        <w:rFonts w:hint="default"/>
      </w:rPr>
    </w:lvl>
    <w:lvl w:ilvl="8">
      <w:start w:val="1"/>
      <w:numFmt w:val="decimal"/>
      <w:lvlText w:val="%1.%2.%3.%4.%5.%6.%7.%8.%9."/>
      <w:lvlJc w:val="left"/>
      <w:pPr>
        <w:ind w:left="7832" w:hanging="2160"/>
      </w:pPr>
      <w:rPr>
        <w:rFonts w:hint="default"/>
      </w:rPr>
    </w:lvl>
  </w:abstractNum>
  <w:abstractNum w:abstractNumId="36" w15:restartNumberingAfterBreak="0">
    <w:nsid w:val="78C026DD"/>
    <w:multiLevelType w:val="hybridMultilevel"/>
    <w:tmpl w:val="8ADC911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7" w15:restartNumberingAfterBreak="0">
    <w:nsid w:val="7D0B6388"/>
    <w:multiLevelType w:val="hybridMultilevel"/>
    <w:tmpl w:val="ABB0208A"/>
    <w:lvl w:ilvl="0" w:tplc="04020001">
      <w:start w:val="1"/>
      <w:numFmt w:val="bullet"/>
      <w:lvlText w:val=""/>
      <w:lvlJc w:val="left"/>
      <w:pPr>
        <w:ind w:left="1145" w:hanging="360"/>
      </w:pPr>
      <w:rPr>
        <w:rFonts w:ascii="Symbol" w:hAnsi="Symbol" w:hint="default"/>
      </w:rPr>
    </w:lvl>
    <w:lvl w:ilvl="1" w:tplc="04020003" w:tentative="1">
      <w:start w:val="1"/>
      <w:numFmt w:val="bullet"/>
      <w:lvlText w:val="o"/>
      <w:lvlJc w:val="left"/>
      <w:pPr>
        <w:ind w:left="1865" w:hanging="360"/>
      </w:pPr>
      <w:rPr>
        <w:rFonts w:ascii="Courier New" w:hAnsi="Courier New" w:cs="Courier New" w:hint="default"/>
      </w:rPr>
    </w:lvl>
    <w:lvl w:ilvl="2" w:tplc="04020005" w:tentative="1">
      <w:start w:val="1"/>
      <w:numFmt w:val="bullet"/>
      <w:lvlText w:val=""/>
      <w:lvlJc w:val="left"/>
      <w:pPr>
        <w:ind w:left="2585" w:hanging="360"/>
      </w:pPr>
      <w:rPr>
        <w:rFonts w:ascii="Wingdings" w:hAnsi="Wingdings" w:hint="default"/>
      </w:rPr>
    </w:lvl>
    <w:lvl w:ilvl="3" w:tplc="04020001" w:tentative="1">
      <w:start w:val="1"/>
      <w:numFmt w:val="bullet"/>
      <w:lvlText w:val=""/>
      <w:lvlJc w:val="left"/>
      <w:pPr>
        <w:ind w:left="3305" w:hanging="360"/>
      </w:pPr>
      <w:rPr>
        <w:rFonts w:ascii="Symbol" w:hAnsi="Symbol" w:hint="default"/>
      </w:rPr>
    </w:lvl>
    <w:lvl w:ilvl="4" w:tplc="04020003" w:tentative="1">
      <w:start w:val="1"/>
      <w:numFmt w:val="bullet"/>
      <w:lvlText w:val="o"/>
      <w:lvlJc w:val="left"/>
      <w:pPr>
        <w:ind w:left="4025" w:hanging="360"/>
      </w:pPr>
      <w:rPr>
        <w:rFonts w:ascii="Courier New" w:hAnsi="Courier New" w:cs="Courier New" w:hint="default"/>
      </w:rPr>
    </w:lvl>
    <w:lvl w:ilvl="5" w:tplc="04020005" w:tentative="1">
      <w:start w:val="1"/>
      <w:numFmt w:val="bullet"/>
      <w:lvlText w:val=""/>
      <w:lvlJc w:val="left"/>
      <w:pPr>
        <w:ind w:left="4745" w:hanging="360"/>
      </w:pPr>
      <w:rPr>
        <w:rFonts w:ascii="Wingdings" w:hAnsi="Wingdings" w:hint="default"/>
      </w:rPr>
    </w:lvl>
    <w:lvl w:ilvl="6" w:tplc="04020001" w:tentative="1">
      <w:start w:val="1"/>
      <w:numFmt w:val="bullet"/>
      <w:lvlText w:val=""/>
      <w:lvlJc w:val="left"/>
      <w:pPr>
        <w:ind w:left="5465" w:hanging="360"/>
      </w:pPr>
      <w:rPr>
        <w:rFonts w:ascii="Symbol" w:hAnsi="Symbol" w:hint="default"/>
      </w:rPr>
    </w:lvl>
    <w:lvl w:ilvl="7" w:tplc="04020003" w:tentative="1">
      <w:start w:val="1"/>
      <w:numFmt w:val="bullet"/>
      <w:lvlText w:val="o"/>
      <w:lvlJc w:val="left"/>
      <w:pPr>
        <w:ind w:left="6185" w:hanging="360"/>
      </w:pPr>
      <w:rPr>
        <w:rFonts w:ascii="Courier New" w:hAnsi="Courier New" w:cs="Courier New" w:hint="default"/>
      </w:rPr>
    </w:lvl>
    <w:lvl w:ilvl="8" w:tplc="04020005" w:tentative="1">
      <w:start w:val="1"/>
      <w:numFmt w:val="bullet"/>
      <w:lvlText w:val=""/>
      <w:lvlJc w:val="left"/>
      <w:pPr>
        <w:ind w:left="6905" w:hanging="360"/>
      </w:pPr>
      <w:rPr>
        <w:rFonts w:ascii="Wingdings" w:hAnsi="Wingdings" w:hint="default"/>
      </w:rPr>
    </w:lvl>
  </w:abstractNum>
  <w:abstractNum w:abstractNumId="38" w15:restartNumberingAfterBreak="0">
    <w:nsid w:val="7E1A71BA"/>
    <w:multiLevelType w:val="hybridMultilevel"/>
    <w:tmpl w:val="DF0689C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9" w15:restartNumberingAfterBreak="0">
    <w:nsid w:val="7F07718E"/>
    <w:multiLevelType w:val="hybridMultilevel"/>
    <w:tmpl w:val="1B7232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13"/>
  </w:num>
  <w:num w:numId="2">
    <w:abstractNumId w:val="0"/>
  </w:num>
  <w:num w:numId="3">
    <w:abstractNumId w:val="12"/>
  </w:num>
  <w:num w:numId="4">
    <w:abstractNumId w:val="33"/>
  </w:num>
  <w:num w:numId="5">
    <w:abstractNumId w:val="39"/>
  </w:num>
  <w:num w:numId="6">
    <w:abstractNumId w:val="16"/>
  </w:num>
  <w:num w:numId="7">
    <w:abstractNumId w:val="38"/>
  </w:num>
  <w:num w:numId="8">
    <w:abstractNumId w:val="36"/>
  </w:num>
  <w:num w:numId="9">
    <w:abstractNumId w:val="35"/>
  </w:num>
  <w:num w:numId="10">
    <w:abstractNumId w:val="23"/>
  </w:num>
  <w:num w:numId="11">
    <w:abstractNumId w:val="19"/>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9"/>
  </w:num>
  <w:num w:numId="15">
    <w:abstractNumId w:val="27"/>
  </w:num>
  <w:num w:numId="16">
    <w:abstractNumId w:val="29"/>
  </w:num>
  <w:num w:numId="17">
    <w:abstractNumId w:val="28"/>
    <w:lvlOverride w:ilvl="0">
      <w:startOverride w:val="1"/>
    </w:lvlOverride>
  </w:num>
  <w:num w:numId="18">
    <w:abstractNumId w:val="21"/>
    <w:lvlOverride w:ilvl="0">
      <w:startOverride w:val="1"/>
    </w:lvlOverride>
  </w:num>
  <w:num w:numId="19">
    <w:abstractNumId w:val="28"/>
  </w:num>
  <w:num w:numId="20">
    <w:abstractNumId w:val="21"/>
  </w:num>
  <w:num w:numId="21">
    <w:abstractNumId w:val="14"/>
  </w:num>
  <w:num w:numId="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8"/>
  </w:num>
  <w:num w:numId="24">
    <w:abstractNumId w:val="25"/>
  </w:num>
  <w:num w:numId="25">
    <w:abstractNumId w:val="1"/>
  </w:num>
  <w:num w:numId="26">
    <w:abstractNumId w:val="6"/>
  </w:num>
  <w:num w:numId="27">
    <w:abstractNumId w:val="7"/>
  </w:num>
  <w:num w:numId="28">
    <w:abstractNumId w:val="30"/>
  </w:num>
  <w:num w:numId="29">
    <w:abstractNumId w:val="37"/>
  </w:num>
  <w:num w:numId="30">
    <w:abstractNumId w:val="15"/>
  </w:num>
  <w:num w:numId="31">
    <w:abstractNumId w:val="31"/>
  </w:num>
  <w:num w:numId="32">
    <w:abstractNumId w:val="17"/>
  </w:num>
  <w:num w:numId="33">
    <w:abstractNumId w:val="4"/>
  </w:num>
  <w:num w:numId="3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0"/>
  </w:num>
  <w:num w:numId="36">
    <w:abstractNumId w:val="11"/>
  </w:num>
  <w:num w:numId="37">
    <w:abstractNumId w:val="32"/>
  </w:num>
  <w:num w:numId="38">
    <w:abstractNumId w:val="2"/>
  </w:num>
  <w:num w:numId="39">
    <w:abstractNumId w:val="24"/>
  </w:num>
  <w:num w:numId="40">
    <w:abstractNumId w:val="26"/>
  </w:num>
  <w:num w:numId="41">
    <w:abstractNumId w:val="3"/>
  </w:num>
  <w:num w:numId="42">
    <w:abstractNumId w:val="34"/>
  </w:num>
  <w:num w:numId="4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ctiveWritingStyle w:appName="MSWord" w:lang="en-US" w:vendorID="64" w:dllVersion="131078" w:nlCheck="1" w:checkStyle="0"/>
  <w:activeWritingStyle w:appName="MSWord" w:lang="ru-RU" w:vendorID="64" w:dllVersion="131078" w:nlCheck="1" w:checkStyle="0"/>
  <w:activeWritingStyle w:appName="MSWord" w:lang="en-GB" w:vendorID="64" w:dllVersion="131078" w:nlCheck="1" w:checkStyle="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4954"/>
    <w:rsid w:val="0000101A"/>
    <w:rsid w:val="00005325"/>
    <w:rsid w:val="00010CFF"/>
    <w:rsid w:val="0001130A"/>
    <w:rsid w:val="000118CE"/>
    <w:rsid w:val="000147EC"/>
    <w:rsid w:val="00015A6D"/>
    <w:rsid w:val="00027AA8"/>
    <w:rsid w:val="00030FDD"/>
    <w:rsid w:val="000311AF"/>
    <w:rsid w:val="0003183C"/>
    <w:rsid w:val="00033087"/>
    <w:rsid w:val="0004506F"/>
    <w:rsid w:val="0004595B"/>
    <w:rsid w:val="00050BDE"/>
    <w:rsid w:val="00052CF0"/>
    <w:rsid w:val="00060AEE"/>
    <w:rsid w:val="0006148D"/>
    <w:rsid w:val="000730D3"/>
    <w:rsid w:val="000747F8"/>
    <w:rsid w:val="00077400"/>
    <w:rsid w:val="000829E1"/>
    <w:rsid w:val="00085D3D"/>
    <w:rsid w:val="00091355"/>
    <w:rsid w:val="000A5025"/>
    <w:rsid w:val="000B2882"/>
    <w:rsid w:val="000C19EF"/>
    <w:rsid w:val="000C718C"/>
    <w:rsid w:val="000C770B"/>
    <w:rsid w:val="000D2834"/>
    <w:rsid w:val="000D34D0"/>
    <w:rsid w:val="000E388F"/>
    <w:rsid w:val="000E503B"/>
    <w:rsid w:val="000F635C"/>
    <w:rsid w:val="001025A9"/>
    <w:rsid w:val="00103147"/>
    <w:rsid w:val="00106C71"/>
    <w:rsid w:val="00116036"/>
    <w:rsid w:val="00124263"/>
    <w:rsid w:val="00124D33"/>
    <w:rsid w:val="0013683D"/>
    <w:rsid w:val="001459CE"/>
    <w:rsid w:val="00156E93"/>
    <w:rsid w:val="00157D77"/>
    <w:rsid w:val="00166F11"/>
    <w:rsid w:val="001674C3"/>
    <w:rsid w:val="001700C4"/>
    <w:rsid w:val="00176B15"/>
    <w:rsid w:val="00177B44"/>
    <w:rsid w:val="00181FEC"/>
    <w:rsid w:val="00185ED4"/>
    <w:rsid w:val="001917B9"/>
    <w:rsid w:val="00191F38"/>
    <w:rsid w:val="001942A3"/>
    <w:rsid w:val="00195C4D"/>
    <w:rsid w:val="001A10D3"/>
    <w:rsid w:val="001A4C0E"/>
    <w:rsid w:val="001A5314"/>
    <w:rsid w:val="001C7040"/>
    <w:rsid w:val="001D4D0F"/>
    <w:rsid w:val="001D71C1"/>
    <w:rsid w:val="001E092F"/>
    <w:rsid w:val="001E094B"/>
    <w:rsid w:val="001E137E"/>
    <w:rsid w:val="001E3E59"/>
    <w:rsid w:val="001E406E"/>
    <w:rsid w:val="001E4C9D"/>
    <w:rsid w:val="001E7547"/>
    <w:rsid w:val="001E7BBD"/>
    <w:rsid w:val="001F5688"/>
    <w:rsid w:val="001F5E0B"/>
    <w:rsid w:val="002001C3"/>
    <w:rsid w:val="00202864"/>
    <w:rsid w:val="0020294F"/>
    <w:rsid w:val="0020560D"/>
    <w:rsid w:val="002179B7"/>
    <w:rsid w:val="002250FB"/>
    <w:rsid w:val="00227637"/>
    <w:rsid w:val="00231129"/>
    <w:rsid w:val="002340EF"/>
    <w:rsid w:val="00234878"/>
    <w:rsid w:val="00244A3B"/>
    <w:rsid w:val="00250584"/>
    <w:rsid w:val="0025213A"/>
    <w:rsid w:val="002617AE"/>
    <w:rsid w:val="00283A37"/>
    <w:rsid w:val="00291B4F"/>
    <w:rsid w:val="0029407B"/>
    <w:rsid w:val="002A22EB"/>
    <w:rsid w:val="002A34DD"/>
    <w:rsid w:val="002A4E71"/>
    <w:rsid w:val="002B4954"/>
    <w:rsid w:val="002B5CA6"/>
    <w:rsid w:val="002B6034"/>
    <w:rsid w:val="002B6E37"/>
    <w:rsid w:val="002C0D77"/>
    <w:rsid w:val="002C4D78"/>
    <w:rsid w:val="002D3B21"/>
    <w:rsid w:val="002D5BE0"/>
    <w:rsid w:val="002E021E"/>
    <w:rsid w:val="002E2034"/>
    <w:rsid w:val="002F082E"/>
    <w:rsid w:val="002F3A6E"/>
    <w:rsid w:val="002F5238"/>
    <w:rsid w:val="00302B8F"/>
    <w:rsid w:val="003061B4"/>
    <w:rsid w:val="00306B5D"/>
    <w:rsid w:val="00307CA6"/>
    <w:rsid w:val="00310EC9"/>
    <w:rsid w:val="00313485"/>
    <w:rsid w:val="00327CFE"/>
    <w:rsid w:val="003379A1"/>
    <w:rsid w:val="00352150"/>
    <w:rsid w:val="00356878"/>
    <w:rsid w:val="00366A75"/>
    <w:rsid w:val="00370FDD"/>
    <w:rsid w:val="00377E97"/>
    <w:rsid w:val="0038015B"/>
    <w:rsid w:val="00383D2A"/>
    <w:rsid w:val="003939C8"/>
    <w:rsid w:val="00395320"/>
    <w:rsid w:val="003A5264"/>
    <w:rsid w:val="003B3D83"/>
    <w:rsid w:val="003B79EC"/>
    <w:rsid w:val="003C15BB"/>
    <w:rsid w:val="003C3A70"/>
    <w:rsid w:val="003C480D"/>
    <w:rsid w:val="003C5DF1"/>
    <w:rsid w:val="003D14C3"/>
    <w:rsid w:val="003D1527"/>
    <w:rsid w:val="003D398F"/>
    <w:rsid w:val="003D401F"/>
    <w:rsid w:val="003D4CB5"/>
    <w:rsid w:val="003D64EE"/>
    <w:rsid w:val="003E080B"/>
    <w:rsid w:val="003E3406"/>
    <w:rsid w:val="003E3EBB"/>
    <w:rsid w:val="003F2C34"/>
    <w:rsid w:val="003F4F32"/>
    <w:rsid w:val="003F6D6E"/>
    <w:rsid w:val="00405F79"/>
    <w:rsid w:val="00406708"/>
    <w:rsid w:val="00415E4E"/>
    <w:rsid w:val="004171E9"/>
    <w:rsid w:val="00417310"/>
    <w:rsid w:val="004248DD"/>
    <w:rsid w:val="004322F4"/>
    <w:rsid w:val="00433057"/>
    <w:rsid w:val="00433790"/>
    <w:rsid w:val="00433B93"/>
    <w:rsid w:val="004374DB"/>
    <w:rsid w:val="00442694"/>
    <w:rsid w:val="0044644E"/>
    <w:rsid w:val="00447D42"/>
    <w:rsid w:val="0045237A"/>
    <w:rsid w:val="00456E73"/>
    <w:rsid w:val="0046399F"/>
    <w:rsid w:val="00466D8C"/>
    <w:rsid w:val="0047271C"/>
    <w:rsid w:val="00473C24"/>
    <w:rsid w:val="00474DDA"/>
    <w:rsid w:val="004824CF"/>
    <w:rsid w:val="00484136"/>
    <w:rsid w:val="00486C59"/>
    <w:rsid w:val="00491D81"/>
    <w:rsid w:val="004925B3"/>
    <w:rsid w:val="004A1B93"/>
    <w:rsid w:val="004A6065"/>
    <w:rsid w:val="004B53DC"/>
    <w:rsid w:val="004C0C37"/>
    <w:rsid w:val="004C2D82"/>
    <w:rsid w:val="004C462B"/>
    <w:rsid w:val="004C6FD8"/>
    <w:rsid w:val="004D0CB3"/>
    <w:rsid w:val="004E367B"/>
    <w:rsid w:val="004E590A"/>
    <w:rsid w:val="004E6D4F"/>
    <w:rsid w:val="004F1DCF"/>
    <w:rsid w:val="004F73FE"/>
    <w:rsid w:val="004F798C"/>
    <w:rsid w:val="00500642"/>
    <w:rsid w:val="00502BF2"/>
    <w:rsid w:val="00506B56"/>
    <w:rsid w:val="00506C1F"/>
    <w:rsid w:val="00506DAF"/>
    <w:rsid w:val="005137BB"/>
    <w:rsid w:val="005150F7"/>
    <w:rsid w:val="00525CE2"/>
    <w:rsid w:val="00527036"/>
    <w:rsid w:val="00530338"/>
    <w:rsid w:val="00532C17"/>
    <w:rsid w:val="00544CD5"/>
    <w:rsid w:val="00550B8A"/>
    <w:rsid w:val="00563A84"/>
    <w:rsid w:val="00567569"/>
    <w:rsid w:val="005677A6"/>
    <w:rsid w:val="00576BC7"/>
    <w:rsid w:val="005838ED"/>
    <w:rsid w:val="005842AB"/>
    <w:rsid w:val="005916B8"/>
    <w:rsid w:val="0059325E"/>
    <w:rsid w:val="00594386"/>
    <w:rsid w:val="005946FF"/>
    <w:rsid w:val="00597F7A"/>
    <w:rsid w:val="005A51EA"/>
    <w:rsid w:val="005A54E5"/>
    <w:rsid w:val="005A5CD6"/>
    <w:rsid w:val="005B3BA6"/>
    <w:rsid w:val="005B43FE"/>
    <w:rsid w:val="005B4D44"/>
    <w:rsid w:val="005C2BC3"/>
    <w:rsid w:val="005C4B7D"/>
    <w:rsid w:val="005C6364"/>
    <w:rsid w:val="005D189B"/>
    <w:rsid w:val="005D5362"/>
    <w:rsid w:val="005D5457"/>
    <w:rsid w:val="005D5812"/>
    <w:rsid w:val="005E3496"/>
    <w:rsid w:val="005E6D49"/>
    <w:rsid w:val="005E7BD6"/>
    <w:rsid w:val="005F1DF4"/>
    <w:rsid w:val="005F45E4"/>
    <w:rsid w:val="00607135"/>
    <w:rsid w:val="0060763C"/>
    <w:rsid w:val="00611B3C"/>
    <w:rsid w:val="00614E0F"/>
    <w:rsid w:val="006152D2"/>
    <w:rsid w:val="00621FAE"/>
    <w:rsid w:val="006260FC"/>
    <w:rsid w:val="0063535E"/>
    <w:rsid w:val="0063653A"/>
    <w:rsid w:val="00641972"/>
    <w:rsid w:val="00643B76"/>
    <w:rsid w:val="006561C8"/>
    <w:rsid w:val="006612DF"/>
    <w:rsid w:val="00676AC2"/>
    <w:rsid w:val="00677461"/>
    <w:rsid w:val="006775F9"/>
    <w:rsid w:val="00685DBE"/>
    <w:rsid w:val="00692372"/>
    <w:rsid w:val="00693886"/>
    <w:rsid w:val="00697F6C"/>
    <w:rsid w:val="006A232F"/>
    <w:rsid w:val="006B11CA"/>
    <w:rsid w:val="006C3634"/>
    <w:rsid w:val="006C6307"/>
    <w:rsid w:val="006D0D7A"/>
    <w:rsid w:val="006D295C"/>
    <w:rsid w:val="006D5EB8"/>
    <w:rsid w:val="006E2A73"/>
    <w:rsid w:val="006F4928"/>
    <w:rsid w:val="00701CD7"/>
    <w:rsid w:val="00723A97"/>
    <w:rsid w:val="00724635"/>
    <w:rsid w:val="007307A8"/>
    <w:rsid w:val="00735B8E"/>
    <w:rsid w:val="007373BA"/>
    <w:rsid w:val="00746E8D"/>
    <w:rsid w:val="00752602"/>
    <w:rsid w:val="00755472"/>
    <w:rsid w:val="007556D7"/>
    <w:rsid w:val="00763182"/>
    <w:rsid w:val="00766C0E"/>
    <w:rsid w:val="00771662"/>
    <w:rsid w:val="00773803"/>
    <w:rsid w:val="00777131"/>
    <w:rsid w:val="00782F2F"/>
    <w:rsid w:val="00784318"/>
    <w:rsid w:val="00790886"/>
    <w:rsid w:val="00791E3E"/>
    <w:rsid w:val="00792532"/>
    <w:rsid w:val="0079350D"/>
    <w:rsid w:val="0079473D"/>
    <w:rsid w:val="007A203F"/>
    <w:rsid w:val="007A6278"/>
    <w:rsid w:val="007B071B"/>
    <w:rsid w:val="007B1C39"/>
    <w:rsid w:val="007C688F"/>
    <w:rsid w:val="007D1727"/>
    <w:rsid w:val="007D36BE"/>
    <w:rsid w:val="007D75FD"/>
    <w:rsid w:val="007E4FB3"/>
    <w:rsid w:val="007E6427"/>
    <w:rsid w:val="008226E6"/>
    <w:rsid w:val="0083220C"/>
    <w:rsid w:val="0083419F"/>
    <w:rsid w:val="00834408"/>
    <w:rsid w:val="0083560C"/>
    <w:rsid w:val="008371EE"/>
    <w:rsid w:val="00844CB2"/>
    <w:rsid w:val="00846A21"/>
    <w:rsid w:val="008523B5"/>
    <w:rsid w:val="0085442B"/>
    <w:rsid w:val="00860C7E"/>
    <w:rsid w:val="00865BED"/>
    <w:rsid w:val="008676FE"/>
    <w:rsid w:val="00873D34"/>
    <w:rsid w:val="00880AE9"/>
    <w:rsid w:val="008836D3"/>
    <w:rsid w:val="00884A63"/>
    <w:rsid w:val="00886359"/>
    <w:rsid w:val="008952B2"/>
    <w:rsid w:val="008A0B58"/>
    <w:rsid w:val="008A2DA9"/>
    <w:rsid w:val="008A6B7F"/>
    <w:rsid w:val="008B35D7"/>
    <w:rsid w:val="008B60BA"/>
    <w:rsid w:val="008B700C"/>
    <w:rsid w:val="008C1ABF"/>
    <w:rsid w:val="008C1DA8"/>
    <w:rsid w:val="008C5A72"/>
    <w:rsid w:val="008C7A71"/>
    <w:rsid w:val="008D0C1B"/>
    <w:rsid w:val="008D18E0"/>
    <w:rsid w:val="008D1BE5"/>
    <w:rsid w:val="008E244D"/>
    <w:rsid w:val="008E4C25"/>
    <w:rsid w:val="008E65DA"/>
    <w:rsid w:val="008F2AB1"/>
    <w:rsid w:val="008F4BA8"/>
    <w:rsid w:val="00902F9B"/>
    <w:rsid w:val="0090590A"/>
    <w:rsid w:val="00914E6C"/>
    <w:rsid w:val="00914FA7"/>
    <w:rsid w:val="00920C7C"/>
    <w:rsid w:val="00923A1C"/>
    <w:rsid w:val="0092545E"/>
    <w:rsid w:val="009564D4"/>
    <w:rsid w:val="009576E5"/>
    <w:rsid w:val="009662D6"/>
    <w:rsid w:val="00967DA0"/>
    <w:rsid w:val="00971B84"/>
    <w:rsid w:val="0097401F"/>
    <w:rsid w:val="00980484"/>
    <w:rsid w:val="00982D2A"/>
    <w:rsid w:val="00991104"/>
    <w:rsid w:val="00992F29"/>
    <w:rsid w:val="009A29F2"/>
    <w:rsid w:val="009B42EF"/>
    <w:rsid w:val="009B545E"/>
    <w:rsid w:val="009D01C7"/>
    <w:rsid w:val="009D2838"/>
    <w:rsid w:val="009D39FE"/>
    <w:rsid w:val="009D4E6B"/>
    <w:rsid w:val="009D752A"/>
    <w:rsid w:val="009D7698"/>
    <w:rsid w:val="009D7797"/>
    <w:rsid w:val="009E3DA2"/>
    <w:rsid w:val="009E7BD1"/>
    <w:rsid w:val="009F0347"/>
    <w:rsid w:val="009F0FF5"/>
    <w:rsid w:val="009F266F"/>
    <w:rsid w:val="009F2680"/>
    <w:rsid w:val="009F304B"/>
    <w:rsid w:val="00A018D0"/>
    <w:rsid w:val="00A02903"/>
    <w:rsid w:val="00A06C18"/>
    <w:rsid w:val="00A06FC5"/>
    <w:rsid w:val="00A10F20"/>
    <w:rsid w:val="00A14C90"/>
    <w:rsid w:val="00A23AB0"/>
    <w:rsid w:val="00A24336"/>
    <w:rsid w:val="00A246FF"/>
    <w:rsid w:val="00A2503A"/>
    <w:rsid w:val="00A30C9D"/>
    <w:rsid w:val="00A33395"/>
    <w:rsid w:val="00A3507E"/>
    <w:rsid w:val="00A40BDE"/>
    <w:rsid w:val="00A442A4"/>
    <w:rsid w:val="00A51543"/>
    <w:rsid w:val="00A63F0C"/>
    <w:rsid w:val="00A6492B"/>
    <w:rsid w:val="00A730F5"/>
    <w:rsid w:val="00A76744"/>
    <w:rsid w:val="00A77C96"/>
    <w:rsid w:val="00A84AE9"/>
    <w:rsid w:val="00A84F66"/>
    <w:rsid w:val="00AA2F4E"/>
    <w:rsid w:val="00AA5618"/>
    <w:rsid w:val="00AA5C2C"/>
    <w:rsid w:val="00AB0664"/>
    <w:rsid w:val="00AB18A2"/>
    <w:rsid w:val="00AB20A5"/>
    <w:rsid w:val="00AB44A9"/>
    <w:rsid w:val="00AB5F69"/>
    <w:rsid w:val="00AD1148"/>
    <w:rsid w:val="00AD1352"/>
    <w:rsid w:val="00AD13FA"/>
    <w:rsid w:val="00AD611E"/>
    <w:rsid w:val="00AD765E"/>
    <w:rsid w:val="00AE3AE5"/>
    <w:rsid w:val="00AE41DD"/>
    <w:rsid w:val="00AF46C6"/>
    <w:rsid w:val="00B00D04"/>
    <w:rsid w:val="00B14025"/>
    <w:rsid w:val="00B220C0"/>
    <w:rsid w:val="00B22858"/>
    <w:rsid w:val="00B31BCE"/>
    <w:rsid w:val="00B37699"/>
    <w:rsid w:val="00B40674"/>
    <w:rsid w:val="00B4334E"/>
    <w:rsid w:val="00B52C41"/>
    <w:rsid w:val="00B5752B"/>
    <w:rsid w:val="00B61B65"/>
    <w:rsid w:val="00B6274C"/>
    <w:rsid w:val="00B65E26"/>
    <w:rsid w:val="00B67AFF"/>
    <w:rsid w:val="00B70EAE"/>
    <w:rsid w:val="00B746AA"/>
    <w:rsid w:val="00B84484"/>
    <w:rsid w:val="00B85342"/>
    <w:rsid w:val="00B9035B"/>
    <w:rsid w:val="00B94F51"/>
    <w:rsid w:val="00B9781B"/>
    <w:rsid w:val="00BA11CD"/>
    <w:rsid w:val="00BA50E3"/>
    <w:rsid w:val="00BA7DD8"/>
    <w:rsid w:val="00BB2620"/>
    <w:rsid w:val="00BB2E09"/>
    <w:rsid w:val="00BB6289"/>
    <w:rsid w:val="00BC1A9D"/>
    <w:rsid w:val="00BD45C9"/>
    <w:rsid w:val="00BD72E3"/>
    <w:rsid w:val="00BD78FA"/>
    <w:rsid w:val="00BE0F0C"/>
    <w:rsid w:val="00BE5C58"/>
    <w:rsid w:val="00BF1D43"/>
    <w:rsid w:val="00BF761C"/>
    <w:rsid w:val="00C078E3"/>
    <w:rsid w:val="00C07D30"/>
    <w:rsid w:val="00C22EF0"/>
    <w:rsid w:val="00C316CF"/>
    <w:rsid w:val="00C32E9D"/>
    <w:rsid w:val="00C32EC3"/>
    <w:rsid w:val="00C33429"/>
    <w:rsid w:val="00C434E4"/>
    <w:rsid w:val="00C44DCF"/>
    <w:rsid w:val="00C462A3"/>
    <w:rsid w:val="00C5031B"/>
    <w:rsid w:val="00C50476"/>
    <w:rsid w:val="00C54FA0"/>
    <w:rsid w:val="00C55757"/>
    <w:rsid w:val="00C6071B"/>
    <w:rsid w:val="00C60D79"/>
    <w:rsid w:val="00C62319"/>
    <w:rsid w:val="00C764A6"/>
    <w:rsid w:val="00C81681"/>
    <w:rsid w:val="00C85AE9"/>
    <w:rsid w:val="00C87493"/>
    <w:rsid w:val="00C9178F"/>
    <w:rsid w:val="00C97E2C"/>
    <w:rsid w:val="00CA5294"/>
    <w:rsid w:val="00CA6926"/>
    <w:rsid w:val="00CA6DD0"/>
    <w:rsid w:val="00CB2E53"/>
    <w:rsid w:val="00CC0AFF"/>
    <w:rsid w:val="00CC2C2E"/>
    <w:rsid w:val="00CC37CF"/>
    <w:rsid w:val="00CC5390"/>
    <w:rsid w:val="00CD0116"/>
    <w:rsid w:val="00CD1117"/>
    <w:rsid w:val="00CD3CD7"/>
    <w:rsid w:val="00CE7C9D"/>
    <w:rsid w:val="00CE7E4A"/>
    <w:rsid w:val="00CF1FEC"/>
    <w:rsid w:val="00CF497B"/>
    <w:rsid w:val="00CF6BF6"/>
    <w:rsid w:val="00D15FBF"/>
    <w:rsid w:val="00D17091"/>
    <w:rsid w:val="00D21234"/>
    <w:rsid w:val="00D22A66"/>
    <w:rsid w:val="00D25840"/>
    <w:rsid w:val="00D265AC"/>
    <w:rsid w:val="00D26AF4"/>
    <w:rsid w:val="00D279D0"/>
    <w:rsid w:val="00D36750"/>
    <w:rsid w:val="00D513F2"/>
    <w:rsid w:val="00D51FFA"/>
    <w:rsid w:val="00D52C58"/>
    <w:rsid w:val="00D57C98"/>
    <w:rsid w:val="00D639CD"/>
    <w:rsid w:val="00D656A6"/>
    <w:rsid w:val="00D66C3D"/>
    <w:rsid w:val="00D70582"/>
    <w:rsid w:val="00D74185"/>
    <w:rsid w:val="00D74665"/>
    <w:rsid w:val="00D776B9"/>
    <w:rsid w:val="00D852AA"/>
    <w:rsid w:val="00D900F5"/>
    <w:rsid w:val="00D92148"/>
    <w:rsid w:val="00D93429"/>
    <w:rsid w:val="00DA037E"/>
    <w:rsid w:val="00DA3221"/>
    <w:rsid w:val="00DA44B3"/>
    <w:rsid w:val="00DA70FB"/>
    <w:rsid w:val="00DB0D5F"/>
    <w:rsid w:val="00DB514C"/>
    <w:rsid w:val="00DB76DD"/>
    <w:rsid w:val="00DC0B1E"/>
    <w:rsid w:val="00DD12A4"/>
    <w:rsid w:val="00DD4C28"/>
    <w:rsid w:val="00DD5032"/>
    <w:rsid w:val="00DD57C0"/>
    <w:rsid w:val="00DD7A40"/>
    <w:rsid w:val="00DE0021"/>
    <w:rsid w:val="00DE0198"/>
    <w:rsid w:val="00DE688F"/>
    <w:rsid w:val="00DE6C21"/>
    <w:rsid w:val="00DE71FE"/>
    <w:rsid w:val="00DF4727"/>
    <w:rsid w:val="00DF66A4"/>
    <w:rsid w:val="00E01EF7"/>
    <w:rsid w:val="00E037D4"/>
    <w:rsid w:val="00E048EE"/>
    <w:rsid w:val="00E05C1A"/>
    <w:rsid w:val="00E178CE"/>
    <w:rsid w:val="00E240BE"/>
    <w:rsid w:val="00E25804"/>
    <w:rsid w:val="00E32510"/>
    <w:rsid w:val="00E403EC"/>
    <w:rsid w:val="00E47C2B"/>
    <w:rsid w:val="00E53EB3"/>
    <w:rsid w:val="00E54664"/>
    <w:rsid w:val="00E569E9"/>
    <w:rsid w:val="00E57E38"/>
    <w:rsid w:val="00E64A04"/>
    <w:rsid w:val="00E745C2"/>
    <w:rsid w:val="00E77595"/>
    <w:rsid w:val="00E8309B"/>
    <w:rsid w:val="00E90E66"/>
    <w:rsid w:val="00E923C8"/>
    <w:rsid w:val="00E93373"/>
    <w:rsid w:val="00EA4A13"/>
    <w:rsid w:val="00EA6475"/>
    <w:rsid w:val="00EA6637"/>
    <w:rsid w:val="00EA784F"/>
    <w:rsid w:val="00EB1BD8"/>
    <w:rsid w:val="00EB2586"/>
    <w:rsid w:val="00EB3638"/>
    <w:rsid w:val="00EB74F7"/>
    <w:rsid w:val="00EC0878"/>
    <w:rsid w:val="00EC2965"/>
    <w:rsid w:val="00EC3F20"/>
    <w:rsid w:val="00EC5589"/>
    <w:rsid w:val="00EC57C1"/>
    <w:rsid w:val="00ED21CB"/>
    <w:rsid w:val="00ED24A9"/>
    <w:rsid w:val="00EE4B4C"/>
    <w:rsid w:val="00EE7BDD"/>
    <w:rsid w:val="00EF2267"/>
    <w:rsid w:val="00F10501"/>
    <w:rsid w:val="00F110B8"/>
    <w:rsid w:val="00F137E1"/>
    <w:rsid w:val="00F17F4D"/>
    <w:rsid w:val="00F21F29"/>
    <w:rsid w:val="00F22AEC"/>
    <w:rsid w:val="00F23D7D"/>
    <w:rsid w:val="00F269BF"/>
    <w:rsid w:val="00F33881"/>
    <w:rsid w:val="00F43EC7"/>
    <w:rsid w:val="00F46FA6"/>
    <w:rsid w:val="00F504EA"/>
    <w:rsid w:val="00F51112"/>
    <w:rsid w:val="00F51A51"/>
    <w:rsid w:val="00F51E81"/>
    <w:rsid w:val="00F608EB"/>
    <w:rsid w:val="00F60BC3"/>
    <w:rsid w:val="00F61B90"/>
    <w:rsid w:val="00F6675A"/>
    <w:rsid w:val="00F80DCA"/>
    <w:rsid w:val="00F81D48"/>
    <w:rsid w:val="00F85EC6"/>
    <w:rsid w:val="00F8736B"/>
    <w:rsid w:val="00F9054D"/>
    <w:rsid w:val="00F944D9"/>
    <w:rsid w:val="00FA1C8A"/>
    <w:rsid w:val="00FA4879"/>
    <w:rsid w:val="00FA5AA3"/>
    <w:rsid w:val="00FB0351"/>
    <w:rsid w:val="00FB22EC"/>
    <w:rsid w:val="00FB657C"/>
    <w:rsid w:val="00FC4128"/>
    <w:rsid w:val="00FD0136"/>
    <w:rsid w:val="00FE5791"/>
    <w:rsid w:val="00FF1FBE"/>
    <w:rsid w:val="00FF4AD1"/>
    <w:rsid w:val="00FF752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A41CDE5"/>
  <w15:chartTrackingRefBased/>
  <w15:docId w15:val="{97C5C9D8-6252-4C0E-9B0A-51803F025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0136"/>
    <w:pPr>
      <w:spacing w:after="200" w:line="276" w:lineRule="auto"/>
    </w:pPr>
    <w:rPr>
      <w:lang w:val="en-US"/>
    </w:rPr>
  </w:style>
  <w:style w:type="paragraph" w:styleId="Heading1">
    <w:name w:val="heading 1"/>
    <w:basedOn w:val="Normal"/>
    <w:next w:val="Normal"/>
    <w:link w:val="Heading1Char"/>
    <w:qFormat/>
    <w:rsid w:val="00544CD5"/>
    <w:pPr>
      <w:keepNext/>
      <w:numPr>
        <w:numId w:val="2"/>
      </w:numPr>
      <w:suppressAutoHyphens/>
      <w:spacing w:before="240" w:after="240" w:line="240" w:lineRule="auto"/>
      <w:jc w:val="both"/>
      <w:outlineLvl w:val="0"/>
    </w:pPr>
    <w:rPr>
      <w:rFonts w:ascii="Times New Roman" w:eastAsia="Times New Roman" w:hAnsi="Times New Roman" w:cs="Times New Roman"/>
      <w:b/>
      <w:smallCaps/>
      <w:kern w:val="1"/>
      <w:sz w:val="28"/>
      <w:szCs w:val="28"/>
      <w:lang w:val="en-GB" w:eastAsia="ar-SA"/>
    </w:rPr>
  </w:style>
  <w:style w:type="paragraph" w:styleId="Heading2">
    <w:name w:val="heading 2"/>
    <w:basedOn w:val="Normal"/>
    <w:next w:val="Normal"/>
    <w:link w:val="Heading2Char"/>
    <w:qFormat/>
    <w:rsid w:val="00544CD5"/>
    <w:pPr>
      <w:keepNext/>
      <w:numPr>
        <w:ilvl w:val="1"/>
        <w:numId w:val="2"/>
      </w:numPr>
      <w:suppressAutoHyphens/>
      <w:spacing w:after="240" w:line="240" w:lineRule="auto"/>
      <w:outlineLvl w:val="1"/>
    </w:pPr>
    <w:rPr>
      <w:rFonts w:ascii="Arial" w:eastAsia="Times New Roman" w:hAnsi="Arial" w:cs="Times New Roman"/>
      <w:b/>
      <w:sz w:val="20"/>
      <w:szCs w:val="20"/>
      <w:lang w:val="en-GB" w:eastAsia="ar-SA"/>
    </w:rPr>
  </w:style>
  <w:style w:type="paragraph" w:styleId="Heading3">
    <w:name w:val="heading 3"/>
    <w:basedOn w:val="Normal"/>
    <w:next w:val="Normal"/>
    <w:link w:val="Heading3Char"/>
    <w:qFormat/>
    <w:rsid w:val="00544CD5"/>
    <w:pPr>
      <w:keepNext/>
      <w:numPr>
        <w:ilvl w:val="2"/>
        <w:numId w:val="2"/>
      </w:numPr>
      <w:suppressAutoHyphens/>
      <w:spacing w:after="240" w:line="240" w:lineRule="auto"/>
      <w:jc w:val="both"/>
      <w:outlineLvl w:val="2"/>
    </w:pPr>
    <w:rPr>
      <w:rFonts w:ascii="Times New Roman" w:eastAsia="Times New Roman" w:hAnsi="Times New Roman" w:cs="Times New Roman"/>
      <w:lang w:val="en-GB" w:eastAsia="ar-SA"/>
    </w:rPr>
  </w:style>
  <w:style w:type="paragraph" w:styleId="Heading4">
    <w:name w:val="heading 4"/>
    <w:basedOn w:val="Normal"/>
    <w:next w:val="Normal"/>
    <w:link w:val="Heading4Char"/>
    <w:qFormat/>
    <w:rsid w:val="00544CD5"/>
    <w:pPr>
      <w:keepNext/>
      <w:numPr>
        <w:ilvl w:val="3"/>
        <w:numId w:val="2"/>
      </w:numPr>
      <w:suppressAutoHyphens/>
      <w:spacing w:after="240" w:line="240" w:lineRule="auto"/>
      <w:jc w:val="both"/>
      <w:outlineLvl w:val="3"/>
    </w:pPr>
    <w:rPr>
      <w:rFonts w:ascii="Arial" w:eastAsia="Times New Roman" w:hAnsi="Arial" w:cs="Times New Roman"/>
      <w:sz w:val="20"/>
      <w:szCs w:val="20"/>
      <w:lang w:val="en-GB"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0136"/>
    <w:pPr>
      <w:tabs>
        <w:tab w:val="center" w:pos="4536"/>
        <w:tab w:val="right" w:pos="9072"/>
      </w:tabs>
      <w:spacing w:after="0" w:line="240" w:lineRule="auto"/>
    </w:pPr>
  </w:style>
  <w:style w:type="character" w:customStyle="1" w:styleId="HeaderChar">
    <w:name w:val="Header Char"/>
    <w:basedOn w:val="DefaultParagraphFont"/>
    <w:link w:val="Header"/>
    <w:uiPriority w:val="99"/>
    <w:rsid w:val="00FD0136"/>
  </w:style>
  <w:style w:type="paragraph" w:styleId="Footer">
    <w:name w:val="footer"/>
    <w:basedOn w:val="Normal"/>
    <w:link w:val="FooterChar"/>
    <w:uiPriority w:val="99"/>
    <w:unhideWhenUsed/>
    <w:rsid w:val="00FD0136"/>
    <w:pPr>
      <w:tabs>
        <w:tab w:val="center" w:pos="4536"/>
        <w:tab w:val="right" w:pos="9072"/>
      </w:tabs>
      <w:spacing w:after="0" w:line="240" w:lineRule="auto"/>
    </w:pPr>
  </w:style>
  <w:style w:type="character" w:customStyle="1" w:styleId="FooterChar">
    <w:name w:val="Footer Char"/>
    <w:basedOn w:val="DefaultParagraphFont"/>
    <w:link w:val="Footer"/>
    <w:uiPriority w:val="99"/>
    <w:rsid w:val="00FD0136"/>
  </w:style>
  <w:style w:type="paragraph" w:styleId="ListParagraph">
    <w:name w:val="List Paragraph"/>
    <w:basedOn w:val="Normal"/>
    <w:uiPriority w:val="34"/>
    <w:qFormat/>
    <w:rsid w:val="000D2834"/>
    <w:pPr>
      <w:ind w:left="720"/>
      <w:contextualSpacing/>
    </w:pPr>
  </w:style>
  <w:style w:type="character" w:customStyle="1" w:styleId="Heading1Char">
    <w:name w:val="Heading 1 Char"/>
    <w:basedOn w:val="DefaultParagraphFont"/>
    <w:link w:val="Heading1"/>
    <w:rsid w:val="00544CD5"/>
    <w:rPr>
      <w:rFonts w:ascii="Times New Roman" w:eastAsia="Times New Roman" w:hAnsi="Times New Roman" w:cs="Times New Roman"/>
      <w:b/>
      <w:smallCaps/>
      <w:kern w:val="1"/>
      <w:sz w:val="28"/>
      <w:szCs w:val="28"/>
      <w:lang w:val="en-GB" w:eastAsia="ar-SA"/>
    </w:rPr>
  </w:style>
  <w:style w:type="character" w:customStyle="1" w:styleId="Heading2Char">
    <w:name w:val="Heading 2 Char"/>
    <w:basedOn w:val="DefaultParagraphFont"/>
    <w:link w:val="Heading2"/>
    <w:rsid w:val="00544CD5"/>
    <w:rPr>
      <w:rFonts w:ascii="Arial" w:eastAsia="Times New Roman" w:hAnsi="Arial" w:cs="Times New Roman"/>
      <w:b/>
      <w:sz w:val="20"/>
      <w:szCs w:val="20"/>
      <w:lang w:val="en-GB" w:eastAsia="ar-SA"/>
    </w:rPr>
  </w:style>
  <w:style w:type="character" w:customStyle="1" w:styleId="Heading3Char">
    <w:name w:val="Heading 3 Char"/>
    <w:basedOn w:val="DefaultParagraphFont"/>
    <w:link w:val="Heading3"/>
    <w:rsid w:val="00544CD5"/>
    <w:rPr>
      <w:rFonts w:ascii="Times New Roman" w:eastAsia="Times New Roman" w:hAnsi="Times New Roman" w:cs="Times New Roman"/>
      <w:lang w:val="en-GB" w:eastAsia="ar-SA"/>
    </w:rPr>
  </w:style>
  <w:style w:type="character" w:customStyle="1" w:styleId="Heading4Char">
    <w:name w:val="Heading 4 Char"/>
    <w:basedOn w:val="DefaultParagraphFont"/>
    <w:link w:val="Heading4"/>
    <w:rsid w:val="00544CD5"/>
    <w:rPr>
      <w:rFonts w:ascii="Arial" w:eastAsia="Times New Roman" w:hAnsi="Arial" w:cs="Times New Roman"/>
      <w:sz w:val="20"/>
      <w:szCs w:val="20"/>
      <w:lang w:val="en-GB" w:eastAsia="ar-SA"/>
    </w:rPr>
  </w:style>
  <w:style w:type="paragraph" w:customStyle="1" w:styleId="Heading10">
    <w:name w:val="Heading 10"/>
    <w:basedOn w:val="Normal"/>
    <w:next w:val="BodyText"/>
    <w:rsid w:val="00544CD5"/>
    <w:pPr>
      <w:keepNext/>
      <w:numPr>
        <w:ilvl w:val="8"/>
        <w:numId w:val="2"/>
      </w:numPr>
      <w:suppressAutoHyphens/>
      <w:spacing w:before="240" w:after="120" w:line="240" w:lineRule="auto"/>
      <w:jc w:val="both"/>
      <w:outlineLvl w:val="8"/>
    </w:pPr>
    <w:rPr>
      <w:rFonts w:ascii="Arial" w:eastAsia="Lucida Sans Unicode" w:hAnsi="Arial" w:cs="Tahoma"/>
      <w:b/>
      <w:bCs/>
      <w:sz w:val="21"/>
      <w:szCs w:val="21"/>
      <w:lang w:val="en-GB" w:eastAsia="ar-SA"/>
    </w:rPr>
  </w:style>
  <w:style w:type="paragraph" w:styleId="BodyText">
    <w:name w:val="Body Text"/>
    <w:basedOn w:val="Normal"/>
    <w:link w:val="BodyTextChar"/>
    <w:uiPriority w:val="99"/>
    <w:unhideWhenUsed/>
    <w:rsid w:val="00544CD5"/>
    <w:pPr>
      <w:spacing w:after="120"/>
    </w:pPr>
  </w:style>
  <w:style w:type="character" w:customStyle="1" w:styleId="BodyTextChar">
    <w:name w:val="Body Text Char"/>
    <w:basedOn w:val="DefaultParagraphFont"/>
    <w:link w:val="BodyText"/>
    <w:uiPriority w:val="99"/>
    <w:rsid w:val="00544CD5"/>
    <w:rPr>
      <w:lang w:val="en-US"/>
    </w:rPr>
  </w:style>
  <w:style w:type="paragraph" w:styleId="NormalWeb">
    <w:name w:val="Normal (Web)"/>
    <w:basedOn w:val="Normal"/>
    <w:link w:val="NormalWebChar"/>
    <w:uiPriority w:val="99"/>
    <w:unhideWhenUsed/>
    <w:rsid w:val="00DE71FE"/>
    <w:pPr>
      <w:spacing w:before="100" w:beforeAutospacing="1" w:after="100" w:afterAutospacing="1" w:line="240" w:lineRule="auto"/>
    </w:pPr>
    <w:rPr>
      <w:rFonts w:ascii="Times New Roman" w:eastAsia="Times New Roman" w:hAnsi="Times New Roman" w:cs="Times New Roman"/>
      <w:sz w:val="24"/>
      <w:szCs w:val="24"/>
      <w:lang w:val="bg-BG" w:eastAsia="bg-BG"/>
    </w:rPr>
  </w:style>
  <w:style w:type="character" w:customStyle="1" w:styleId="NormalWebChar">
    <w:name w:val="Normal (Web) Char"/>
    <w:link w:val="NormalWeb"/>
    <w:uiPriority w:val="99"/>
    <w:locked/>
    <w:rsid w:val="00DE71FE"/>
    <w:rPr>
      <w:rFonts w:ascii="Times New Roman" w:eastAsia="Times New Roman" w:hAnsi="Times New Roman" w:cs="Times New Roman"/>
      <w:sz w:val="24"/>
      <w:szCs w:val="24"/>
      <w:lang w:eastAsia="bg-BG"/>
    </w:rPr>
  </w:style>
  <w:style w:type="paragraph" w:styleId="FootnoteText">
    <w:name w:val="footnote text"/>
    <w:basedOn w:val="Normal"/>
    <w:link w:val="FootnoteTextChar"/>
    <w:uiPriority w:val="99"/>
    <w:semiHidden/>
    <w:unhideWhenUsed/>
    <w:rsid w:val="004925B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925B3"/>
    <w:rPr>
      <w:sz w:val="20"/>
      <w:szCs w:val="20"/>
      <w:lang w:val="en-US"/>
    </w:rPr>
  </w:style>
  <w:style w:type="character" w:customStyle="1" w:styleId="DeltaViewInsertion">
    <w:name w:val="DeltaView Insertion"/>
    <w:rsid w:val="004925B3"/>
    <w:rPr>
      <w:b/>
      <w:i/>
      <w:spacing w:val="0"/>
      <w:lang w:val="bg-BG" w:eastAsia="bg-BG"/>
    </w:rPr>
  </w:style>
  <w:style w:type="character" w:styleId="FootnoteReference">
    <w:name w:val="footnote reference"/>
    <w:uiPriority w:val="99"/>
    <w:semiHidden/>
    <w:unhideWhenUsed/>
    <w:rsid w:val="004925B3"/>
    <w:rPr>
      <w:shd w:val="clear" w:color="auto" w:fill="auto"/>
      <w:vertAlign w:val="superscript"/>
    </w:rPr>
  </w:style>
  <w:style w:type="paragraph" w:customStyle="1" w:styleId="Tiret0">
    <w:name w:val="Tiret 0"/>
    <w:basedOn w:val="Normal"/>
    <w:rsid w:val="004925B3"/>
    <w:pPr>
      <w:numPr>
        <w:numId w:val="17"/>
      </w:numPr>
      <w:spacing w:before="120" w:after="120" w:line="240" w:lineRule="auto"/>
      <w:jc w:val="both"/>
    </w:pPr>
    <w:rPr>
      <w:rFonts w:ascii="Times New Roman" w:eastAsia="Calibri" w:hAnsi="Times New Roman" w:cs="Times New Roman"/>
      <w:sz w:val="24"/>
      <w:lang w:val="bg-BG" w:eastAsia="bg-BG"/>
    </w:rPr>
  </w:style>
  <w:style w:type="paragraph" w:customStyle="1" w:styleId="Tiret1">
    <w:name w:val="Tiret 1"/>
    <w:basedOn w:val="Normal"/>
    <w:rsid w:val="004925B3"/>
    <w:pPr>
      <w:numPr>
        <w:numId w:val="18"/>
      </w:numPr>
      <w:spacing w:before="120" w:after="120" w:line="240" w:lineRule="auto"/>
      <w:jc w:val="both"/>
    </w:pPr>
    <w:rPr>
      <w:rFonts w:ascii="Times New Roman" w:eastAsia="Calibri" w:hAnsi="Times New Roman" w:cs="Times New Roman"/>
      <w:sz w:val="24"/>
      <w:lang w:val="bg-BG" w:eastAsia="bg-BG"/>
    </w:rPr>
  </w:style>
  <w:style w:type="paragraph" w:customStyle="1" w:styleId="NumPar1">
    <w:name w:val="NumPar 1"/>
    <w:basedOn w:val="Normal"/>
    <w:next w:val="Normal"/>
    <w:rsid w:val="004925B3"/>
    <w:pPr>
      <w:numPr>
        <w:numId w:val="21"/>
      </w:numPr>
      <w:spacing w:before="120" w:after="120" w:line="240" w:lineRule="auto"/>
      <w:jc w:val="both"/>
    </w:pPr>
    <w:rPr>
      <w:rFonts w:ascii="Times New Roman" w:eastAsia="Calibri" w:hAnsi="Times New Roman" w:cs="Times New Roman"/>
      <w:sz w:val="24"/>
      <w:lang w:val="bg-BG" w:eastAsia="bg-BG"/>
    </w:rPr>
  </w:style>
  <w:style w:type="paragraph" w:customStyle="1" w:styleId="NumPar2">
    <w:name w:val="NumPar 2"/>
    <w:basedOn w:val="Normal"/>
    <w:next w:val="Normal"/>
    <w:rsid w:val="004925B3"/>
    <w:pPr>
      <w:numPr>
        <w:ilvl w:val="1"/>
        <w:numId w:val="21"/>
      </w:numPr>
      <w:spacing w:before="120" w:after="120" w:line="240" w:lineRule="auto"/>
      <w:jc w:val="both"/>
    </w:pPr>
    <w:rPr>
      <w:rFonts w:ascii="Times New Roman" w:eastAsia="Calibri" w:hAnsi="Times New Roman" w:cs="Times New Roman"/>
      <w:sz w:val="24"/>
      <w:lang w:val="bg-BG" w:eastAsia="bg-BG"/>
    </w:rPr>
  </w:style>
  <w:style w:type="paragraph" w:customStyle="1" w:styleId="NumPar3">
    <w:name w:val="NumPar 3"/>
    <w:basedOn w:val="Normal"/>
    <w:next w:val="Normal"/>
    <w:rsid w:val="004925B3"/>
    <w:pPr>
      <w:numPr>
        <w:ilvl w:val="2"/>
        <w:numId w:val="21"/>
      </w:numPr>
      <w:spacing w:before="120" w:after="120" w:line="240" w:lineRule="auto"/>
      <w:jc w:val="both"/>
    </w:pPr>
    <w:rPr>
      <w:rFonts w:ascii="Times New Roman" w:eastAsia="Calibri" w:hAnsi="Times New Roman" w:cs="Times New Roman"/>
      <w:sz w:val="24"/>
      <w:lang w:val="bg-BG" w:eastAsia="bg-BG"/>
    </w:rPr>
  </w:style>
  <w:style w:type="paragraph" w:customStyle="1" w:styleId="NumPar4">
    <w:name w:val="NumPar 4"/>
    <w:basedOn w:val="Normal"/>
    <w:next w:val="Normal"/>
    <w:rsid w:val="004925B3"/>
    <w:pPr>
      <w:numPr>
        <w:ilvl w:val="3"/>
        <w:numId w:val="21"/>
      </w:numPr>
      <w:spacing w:before="120" w:after="120" w:line="240" w:lineRule="auto"/>
      <w:jc w:val="both"/>
    </w:pPr>
    <w:rPr>
      <w:rFonts w:ascii="Times New Roman" w:eastAsia="Calibri" w:hAnsi="Times New Roman" w:cs="Times New Roman"/>
      <w:sz w:val="24"/>
      <w:lang w:val="bg-BG" w:eastAsia="bg-BG"/>
    </w:rPr>
  </w:style>
  <w:style w:type="paragraph" w:customStyle="1" w:styleId="RamBullet1">
    <w:name w:val="Ram Bullet 1"/>
    <w:basedOn w:val="Normal"/>
    <w:rsid w:val="00676AC2"/>
    <w:pPr>
      <w:numPr>
        <w:numId w:val="25"/>
      </w:numPr>
      <w:suppressAutoHyphens/>
      <w:spacing w:after="240" w:line="280" w:lineRule="atLeast"/>
      <w:ind w:left="0" w:firstLine="0"/>
      <w:jc w:val="both"/>
    </w:pPr>
    <w:rPr>
      <w:rFonts w:ascii="Arial" w:eastAsia="Times New Roman" w:hAnsi="Arial" w:cs="Times New Roman"/>
      <w:sz w:val="23"/>
      <w:szCs w:val="20"/>
      <w:lang w:val="en-GB" w:eastAsia="ar-SA"/>
    </w:rPr>
  </w:style>
  <w:style w:type="character" w:styleId="CommentReference">
    <w:name w:val="annotation reference"/>
    <w:basedOn w:val="DefaultParagraphFont"/>
    <w:uiPriority w:val="99"/>
    <w:semiHidden/>
    <w:unhideWhenUsed/>
    <w:rsid w:val="003F6D6E"/>
    <w:rPr>
      <w:sz w:val="16"/>
      <w:szCs w:val="16"/>
    </w:rPr>
  </w:style>
  <w:style w:type="paragraph" w:styleId="CommentText">
    <w:name w:val="annotation text"/>
    <w:basedOn w:val="Normal"/>
    <w:link w:val="CommentTextChar"/>
    <w:uiPriority w:val="99"/>
    <w:semiHidden/>
    <w:unhideWhenUsed/>
    <w:rsid w:val="003F6D6E"/>
    <w:pPr>
      <w:spacing w:line="240" w:lineRule="auto"/>
    </w:pPr>
    <w:rPr>
      <w:sz w:val="20"/>
      <w:szCs w:val="20"/>
    </w:rPr>
  </w:style>
  <w:style w:type="character" w:customStyle="1" w:styleId="CommentTextChar">
    <w:name w:val="Comment Text Char"/>
    <w:basedOn w:val="DefaultParagraphFont"/>
    <w:link w:val="CommentText"/>
    <w:uiPriority w:val="99"/>
    <w:semiHidden/>
    <w:rsid w:val="003F6D6E"/>
    <w:rPr>
      <w:sz w:val="20"/>
      <w:szCs w:val="20"/>
      <w:lang w:val="en-US"/>
    </w:rPr>
  </w:style>
  <w:style w:type="paragraph" w:styleId="CommentSubject">
    <w:name w:val="annotation subject"/>
    <w:basedOn w:val="CommentText"/>
    <w:next w:val="CommentText"/>
    <w:link w:val="CommentSubjectChar"/>
    <w:uiPriority w:val="99"/>
    <w:semiHidden/>
    <w:unhideWhenUsed/>
    <w:rsid w:val="003F6D6E"/>
    <w:rPr>
      <w:b/>
      <w:bCs/>
    </w:rPr>
  </w:style>
  <w:style w:type="character" w:customStyle="1" w:styleId="CommentSubjectChar">
    <w:name w:val="Comment Subject Char"/>
    <w:basedOn w:val="CommentTextChar"/>
    <w:link w:val="CommentSubject"/>
    <w:uiPriority w:val="99"/>
    <w:semiHidden/>
    <w:rsid w:val="003F6D6E"/>
    <w:rPr>
      <w:b/>
      <w:bCs/>
      <w:sz w:val="20"/>
      <w:szCs w:val="20"/>
      <w:lang w:val="en-US"/>
    </w:rPr>
  </w:style>
  <w:style w:type="paragraph" w:styleId="BalloonText">
    <w:name w:val="Balloon Text"/>
    <w:basedOn w:val="Normal"/>
    <w:link w:val="BalloonTextChar"/>
    <w:uiPriority w:val="99"/>
    <w:semiHidden/>
    <w:unhideWhenUsed/>
    <w:rsid w:val="003F6D6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F6D6E"/>
    <w:rPr>
      <w:rFonts w:ascii="Segoe UI" w:hAnsi="Segoe UI" w:cs="Segoe UI"/>
      <w:sz w:val="18"/>
      <w:szCs w:val="18"/>
      <w:lang w:val="en-US"/>
    </w:rPr>
  </w:style>
  <w:style w:type="paragraph" w:customStyle="1" w:styleId="ListParagraph1">
    <w:name w:val="List Paragraph1"/>
    <w:basedOn w:val="Normal"/>
    <w:uiPriority w:val="34"/>
    <w:qFormat/>
    <w:rsid w:val="00BC1A9D"/>
    <w:pPr>
      <w:spacing w:after="160" w:line="259" w:lineRule="auto"/>
      <w:ind w:left="720"/>
      <w:contextualSpacing/>
    </w:pPr>
    <w:rPr>
      <w:lang w:val="bg-BG"/>
    </w:rPr>
  </w:style>
  <w:style w:type="character" w:styleId="Hyperlink">
    <w:name w:val="Hyperlink"/>
    <w:basedOn w:val="DefaultParagraphFont"/>
    <w:uiPriority w:val="99"/>
    <w:unhideWhenUsed/>
    <w:rsid w:val="00433B93"/>
    <w:rPr>
      <w:color w:val="0563C1" w:themeColor="hyperlink"/>
      <w:u w:val="single"/>
    </w:rPr>
  </w:style>
  <w:style w:type="paragraph" w:styleId="Revision">
    <w:name w:val="Revision"/>
    <w:hidden/>
    <w:uiPriority w:val="99"/>
    <w:semiHidden/>
    <w:rsid w:val="005B43FE"/>
    <w:pPr>
      <w:spacing w:after="0" w:line="240" w:lineRule="auto"/>
    </w:pPr>
    <w:rPr>
      <w:lang w:val="en-US"/>
    </w:rPr>
  </w:style>
  <w:style w:type="character" w:styleId="FollowedHyperlink">
    <w:name w:val="FollowedHyperlink"/>
    <w:basedOn w:val="DefaultParagraphFont"/>
    <w:uiPriority w:val="99"/>
    <w:semiHidden/>
    <w:unhideWhenUsed/>
    <w:rsid w:val="00B52C41"/>
    <w:rPr>
      <w:color w:val="954F72" w:themeColor="followedHyperlink"/>
      <w:u w:val="single"/>
    </w:rPr>
  </w:style>
  <w:style w:type="character" w:customStyle="1" w:styleId="3">
    <w:name w:val="Основен текст (3)_"/>
    <w:basedOn w:val="DefaultParagraphFont"/>
    <w:link w:val="31"/>
    <w:locked/>
    <w:rsid w:val="00405F79"/>
    <w:rPr>
      <w:rFonts w:ascii="Times New Roman" w:eastAsia="Times New Roman" w:hAnsi="Times New Roman" w:cs="Times New Roman"/>
      <w:b/>
      <w:bCs/>
      <w:shd w:val="clear" w:color="auto" w:fill="FFFFFF"/>
    </w:rPr>
  </w:style>
  <w:style w:type="paragraph" w:customStyle="1" w:styleId="31">
    <w:name w:val="Основен текст (3)1"/>
    <w:basedOn w:val="Normal"/>
    <w:link w:val="3"/>
    <w:rsid w:val="00405F79"/>
    <w:pPr>
      <w:widowControl w:val="0"/>
      <w:shd w:val="clear" w:color="auto" w:fill="FFFFFF"/>
      <w:spacing w:before="60" w:after="60" w:line="0" w:lineRule="atLeast"/>
      <w:jc w:val="center"/>
    </w:pPr>
    <w:rPr>
      <w:rFonts w:ascii="Times New Roman" w:eastAsia="Times New Roman" w:hAnsi="Times New Roman" w:cs="Times New Roman"/>
      <w:b/>
      <w:bCs/>
      <w:lang w:val="bg-BG"/>
    </w:rPr>
  </w:style>
  <w:style w:type="character" w:customStyle="1" w:styleId="Bodytext0">
    <w:name w:val="Body text_"/>
    <w:basedOn w:val="DefaultParagraphFont"/>
    <w:link w:val="BodyText1"/>
    <w:uiPriority w:val="99"/>
    <w:rsid w:val="00005325"/>
    <w:rPr>
      <w:rFonts w:cs="Times New Roman"/>
      <w:shd w:val="clear" w:color="auto" w:fill="FFFFFF"/>
    </w:rPr>
  </w:style>
  <w:style w:type="paragraph" w:customStyle="1" w:styleId="BodyText1">
    <w:name w:val="Body Text1"/>
    <w:basedOn w:val="Normal"/>
    <w:link w:val="Bodytext0"/>
    <w:uiPriority w:val="99"/>
    <w:qFormat/>
    <w:rsid w:val="00005325"/>
    <w:pPr>
      <w:widowControl w:val="0"/>
      <w:shd w:val="clear" w:color="auto" w:fill="FFFFFF"/>
      <w:spacing w:after="0" w:line="257" w:lineRule="auto"/>
      <w:ind w:firstLine="400"/>
      <w:jc w:val="both"/>
    </w:pPr>
    <w:rPr>
      <w:rFonts w:cs="Times New Roman"/>
      <w:lang w:val="bg-BG"/>
    </w:rPr>
  </w:style>
  <w:style w:type="paragraph" w:customStyle="1" w:styleId="Style80">
    <w:name w:val="Style80"/>
    <w:basedOn w:val="Normal"/>
    <w:uiPriority w:val="99"/>
    <w:rsid w:val="008C1ABF"/>
    <w:pPr>
      <w:widowControl w:val="0"/>
      <w:autoSpaceDE w:val="0"/>
      <w:autoSpaceDN w:val="0"/>
      <w:adjustRightInd w:val="0"/>
      <w:spacing w:after="0" w:line="281" w:lineRule="exact"/>
      <w:jc w:val="both"/>
    </w:pPr>
    <w:rPr>
      <w:rFonts w:ascii="Times New Roman" w:eastAsiaTheme="minorEastAsia" w:hAnsi="Times New Roman" w:cs="Times New Roman"/>
      <w:sz w:val="24"/>
      <w:szCs w:val="24"/>
      <w:lang w:val="bg-BG" w:eastAsia="bg-BG"/>
    </w:rPr>
  </w:style>
  <w:style w:type="character" w:customStyle="1" w:styleId="FontStyle86">
    <w:name w:val="Font Style86"/>
    <w:basedOn w:val="DefaultParagraphFont"/>
    <w:uiPriority w:val="99"/>
    <w:rsid w:val="008C1ABF"/>
    <w:rPr>
      <w:rFonts w:ascii="Times New Roman" w:hAnsi="Times New Roman" w:cs="Times New Roman"/>
      <w:b/>
      <w:bCs/>
      <w:sz w:val="20"/>
      <w:szCs w:val="20"/>
    </w:rPr>
  </w:style>
  <w:style w:type="character" w:customStyle="1" w:styleId="FontStyle126">
    <w:name w:val="Font Style126"/>
    <w:basedOn w:val="DefaultParagraphFont"/>
    <w:uiPriority w:val="99"/>
    <w:rsid w:val="005F1DF4"/>
    <w:rPr>
      <w:rFonts w:ascii="Times New Roman" w:hAnsi="Times New Roman" w:cs="Times New Roman"/>
      <w:sz w:val="20"/>
      <w:szCs w:val="20"/>
    </w:rPr>
  </w:style>
  <w:style w:type="paragraph" w:customStyle="1" w:styleId="Style6">
    <w:name w:val="Style6"/>
    <w:basedOn w:val="Normal"/>
    <w:uiPriority w:val="99"/>
    <w:rsid w:val="005F1DF4"/>
    <w:pPr>
      <w:widowControl w:val="0"/>
      <w:autoSpaceDE w:val="0"/>
      <w:autoSpaceDN w:val="0"/>
      <w:adjustRightInd w:val="0"/>
      <w:spacing w:after="0" w:line="270" w:lineRule="exact"/>
      <w:jc w:val="both"/>
    </w:pPr>
    <w:rPr>
      <w:rFonts w:ascii="Times New Roman" w:eastAsiaTheme="minorEastAsia" w:hAnsi="Times New Roman" w:cs="Times New Roman"/>
      <w:sz w:val="24"/>
      <w:szCs w:val="24"/>
      <w:lang w:val="bg-B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366245">
      <w:bodyDiv w:val="1"/>
      <w:marLeft w:val="0"/>
      <w:marRight w:val="0"/>
      <w:marTop w:val="0"/>
      <w:marBottom w:val="0"/>
      <w:divBdr>
        <w:top w:val="none" w:sz="0" w:space="0" w:color="auto"/>
        <w:left w:val="none" w:sz="0" w:space="0" w:color="auto"/>
        <w:bottom w:val="none" w:sz="0" w:space="0" w:color="auto"/>
        <w:right w:val="none" w:sz="0" w:space="0" w:color="auto"/>
      </w:divBdr>
    </w:div>
    <w:div w:id="183055514">
      <w:bodyDiv w:val="1"/>
      <w:marLeft w:val="0"/>
      <w:marRight w:val="0"/>
      <w:marTop w:val="0"/>
      <w:marBottom w:val="0"/>
      <w:divBdr>
        <w:top w:val="none" w:sz="0" w:space="0" w:color="auto"/>
        <w:left w:val="none" w:sz="0" w:space="0" w:color="auto"/>
        <w:bottom w:val="none" w:sz="0" w:space="0" w:color="auto"/>
        <w:right w:val="none" w:sz="0" w:space="0" w:color="auto"/>
      </w:divBdr>
    </w:div>
    <w:div w:id="296450206">
      <w:bodyDiv w:val="1"/>
      <w:marLeft w:val="0"/>
      <w:marRight w:val="0"/>
      <w:marTop w:val="0"/>
      <w:marBottom w:val="0"/>
      <w:divBdr>
        <w:top w:val="none" w:sz="0" w:space="0" w:color="auto"/>
        <w:left w:val="none" w:sz="0" w:space="0" w:color="auto"/>
        <w:bottom w:val="none" w:sz="0" w:space="0" w:color="auto"/>
        <w:right w:val="none" w:sz="0" w:space="0" w:color="auto"/>
      </w:divBdr>
    </w:div>
    <w:div w:id="362638678">
      <w:bodyDiv w:val="1"/>
      <w:marLeft w:val="0"/>
      <w:marRight w:val="0"/>
      <w:marTop w:val="0"/>
      <w:marBottom w:val="0"/>
      <w:divBdr>
        <w:top w:val="none" w:sz="0" w:space="0" w:color="auto"/>
        <w:left w:val="none" w:sz="0" w:space="0" w:color="auto"/>
        <w:bottom w:val="none" w:sz="0" w:space="0" w:color="auto"/>
        <w:right w:val="none" w:sz="0" w:space="0" w:color="auto"/>
      </w:divBdr>
    </w:div>
    <w:div w:id="569004211">
      <w:bodyDiv w:val="1"/>
      <w:marLeft w:val="0"/>
      <w:marRight w:val="0"/>
      <w:marTop w:val="0"/>
      <w:marBottom w:val="0"/>
      <w:divBdr>
        <w:top w:val="none" w:sz="0" w:space="0" w:color="auto"/>
        <w:left w:val="none" w:sz="0" w:space="0" w:color="auto"/>
        <w:bottom w:val="none" w:sz="0" w:space="0" w:color="auto"/>
        <w:right w:val="none" w:sz="0" w:space="0" w:color="auto"/>
      </w:divBdr>
    </w:div>
    <w:div w:id="628241652">
      <w:bodyDiv w:val="1"/>
      <w:marLeft w:val="0"/>
      <w:marRight w:val="0"/>
      <w:marTop w:val="0"/>
      <w:marBottom w:val="0"/>
      <w:divBdr>
        <w:top w:val="none" w:sz="0" w:space="0" w:color="auto"/>
        <w:left w:val="none" w:sz="0" w:space="0" w:color="auto"/>
        <w:bottom w:val="none" w:sz="0" w:space="0" w:color="auto"/>
        <w:right w:val="none" w:sz="0" w:space="0" w:color="auto"/>
      </w:divBdr>
    </w:div>
    <w:div w:id="942689544">
      <w:bodyDiv w:val="1"/>
      <w:marLeft w:val="0"/>
      <w:marRight w:val="0"/>
      <w:marTop w:val="0"/>
      <w:marBottom w:val="0"/>
      <w:divBdr>
        <w:top w:val="none" w:sz="0" w:space="0" w:color="auto"/>
        <w:left w:val="none" w:sz="0" w:space="0" w:color="auto"/>
        <w:bottom w:val="none" w:sz="0" w:space="0" w:color="auto"/>
        <w:right w:val="none" w:sz="0" w:space="0" w:color="auto"/>
      </w:divBdr>
    </w:div>
    <w:div w:id="990862747">
      <w:bodyDiv w:val="1"/>
      <w:marLeft w:val="0"/>
      <w:marRight w:val="0"/>
      <w:marTop w:val="0"/>
      <w:marBottom w:val="0"/>
      <w:divBdr>
        <w:top w:val="none" w:sz="0" w:space="0" w:color="auto"/>
        <w:left w:val="none" w:sz="0" w:space="0" w:color="auto"/>
        <w:bottom w:val="none" w:sz="0" w:space="0" w:color="auto"/>
        <w:right w:val="none" w:sz="0" w:space="0" w:color="auto"/>
      </w:divBdr>
    </w:div>
    <w:div w:id="1205681606">
      <w:bodyDiv w:val="1"/>
      <w:marLeft w:val="0"/>
      <w:marRight w:val="0"/>
      <w:marTop w:val="0"/>
      <w:marBottom w:val="0"/>
      <w:divBdr>
        <w:top w:val="none" w:sz="0" w:space="0" w:color="auto"/>
        <w:left w:val="none" w:sz="0" w:space="0" w:color="auto"/>
        <w:bottom w:val="none" w:sz="0" w:space="0" w:color="auto"/>
        <w:right w:val="none" w:sz="0" w:space="0" w:color="auto"/>
      </w:divBdr>
    </w:div>
    <w:div w:id="1637031421">
      <w:bodyDiv w:val="1"/>
      <w:marLeft w:val="0"/>
      <w:marRight w:val="0"/>
      <w:marTop w:val="0"/>
      <w:marBottom w:val="0"/>
      <w:divBdr>
        <w:top w:val="none" w:sz="0" w:space="0" w:color="auto"/>
        <w:left w:val="none" w:sz="0" w:space="0" w:color="auto"/>
        <w:bottom w:val="none" w:sz="0" w:space="0" w:color="auto"/>
        <w:right w:val="none" w:sz="0" w:space="0" w:color="auto"/>
      </w:divBdr>
    </w:div>
    <w:div w:id="1641109428">
      <w:bodyDiv w:val="1"/>
      <w:marLeft w:val="0"/>
      <w:marRight w:val="0"/>
      <w:marTop w:val="0"/>
      <w:marBottom w:val="0"/>
      <w:divBdr>
        <w:top w:val="none" w:sz="0" w:space="0" w:color="auto"/>
        <w:left w:val="none" w:sz="0" w:space="0" w:color="auto"/>
        <w:bottom w:val="none" w:sz="0" w:space="0" w:color="auto"/>
        <w:right w:val="none" w:sz="0" w:space="0" w:color="auto"/>
      </w:divBdr>
    </w:div>
    <w:div w:id="1645500267">
      <w:bodyDiv w:val="1"/>
      <w:marLeft w:val="0"/>
      <w:marRight w:val="0"/>
      <w:marTop w:val="0"/>
      <w:marBottom w:val="0"/>
      <w:divBdr>
        <w:top w:val="none" w:sz="0" w:space="0" w:color="auto"/>
        <w:left w:val="none" w:sz="0" w:space="0" w:color="auto"/>
        <w:bottom w:val="none" w:sz="0" w:space="0" w:color="auto"/>
        <w:right w:val="none" w:sz="0" w:space="0" w:color="auto"/>
      </w:divBdr>
    </w:div>
    <w:div w:id="1706589748">
      <w:bodyDiv w:val="1"/>
      <w:marLeft w:val="0"/>
      <w:marRight w:val="0"/>
      <w:marTop w:val="0"/>
      <w:marBottom w:val="0"/>
      <w:divBdr>
        <w:top w:val="none" w:sz="0" w:space="0" w:color="auto"/>
        <w:left w:val="none" w:sz="0" w:space="0" w:color="auto"/>
        <w:bottom w:val="none" w:sz="0" w:space="0" w:color="auto"/>
        <w:right w:val="none" w:sz="0" w:space="0" w:color="auto"/>
      </w:divBdr>
    </w:div>
    <w:div w:id="182546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mon.bg/?go=page&amp;pageId=183" TargetMode="External"/><Relationship Id="rId13" Type="http://schemas.openxmlformats.org/officeDocument/2006/relationships/hyperlink" Target="http://ec.europa.eu/DocsRoom/documents/17242"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op.bg/fckedit2/user/File/bg/practika/MU4_2018.pdf"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ec.europa.eu/tools/espd/filter?lang=bg" TargetMode="External"/><Relationship Id="rId14" Type="http://schemas.openxmlformats.org/officeDocument/2006/relationships/hyperlink" Target="http://web6.ciela.net/Document/LinkToDocumentReference?fromDocumentId=2135482815&amp;dbId=0&amp;refId=798415"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451321-5DF1-4203-922B-0EBFBB8B7C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1109</TotalTime>
  <Pages>28</Pages>
  <Words>7145</Words>
  <Characters>40729</Characters>
  <Application>Microsoft Office Word</Application>
  <DocSecurity>0</DocSecurity>
  <Lines>339</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Lora Borisova</dc:creator>
  <cp:keywords/>
  <dc:description/>
  <cp:lastModifiedBy>Lora Borisova</cp:lastModifiedBy>
  <cp:revision>235</cp:revision>
  <cp:lastPrinted>2018-09-28T06:44:00Z</cp:lastPrinted>
  <dcterms:created xsi:type="dcterms:W3CDTF">2018-09-07T12:22:00Z</dcterms:created>
  <dcterms:modified xsi:type="dcterms:W3CDTF">2019-02-12T09:30:00Z</dcterms:modified>
</cp:coreProperties>
</file>