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472" w:rsidRPr="00FD77A6" w:rsidRDefault="000E3472" w:rsidP="000E3472">
      <w:pPr>
        <w:widowControl w:val="0"/>
        <w:tabs>
          <w:tab w:val="center" w:pos="4536"/>
          <w:tab w:val="right" w:pos="9072"/>
        </w:tabs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bg-BG"/>
        </w:rPr>
      </w:pPr>
      <w:r w:rsidRPr="00FD77A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bg-BG"/>
        </w:rPr>
        <w:drawing>
          <wp:inline distT="0" distB="0" distL="0" distR="0" wp14:anchorId="76FA6BB7" wp14:editId="00034372">
            <wp:extent cx="1581150" cy="504825"/>
            <wp:effectExtent l="0" t="0" r="0" b="9525"/>
            <wp:docPr id="1" name="Picture 1" descr="C:\Users\a.radeva\Desktop\KOMPUTAR 2014-25.09\GDSFMOP\LOGA\LOGO EU_R_Dva_FO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.radeva\Desktop\KOMPUTAR 2014-25.09\GDSFMOP\LOGA\LOGO EU_R_Dva_FOND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77A6">
        <w:rPr>
          <w:rFonts w:ascii="Times New Roman" w:eastAsia="Arial Unicode MS" w:hAnsi="Times New Roman" w:cs="Times New Roman"/>
          <w:color w:val="000000"/>
          <w:sz w:val="24"/>
          <w:szCs w:val="24"/>
          <w:lang w:eastAsia="bg-BG" w:bidi="bg-BG"/>
        </w:rPr>
        <w:t xml:space="preserve">   </w:t>
      </w:r>
      <w:r w:rsidRPr="00FD77A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bg-BG" w:bidi="bg-BG"/>
        </w:rPr>
        <w:t xml:space="preserve">                                                 </w:t>
      </w:r>
      <w:r w:rsidRPr="00FD77A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bg-BG"/>
        </w:rPr>
        <w:drawing>
          <wp:inline distT="0" distB="0" distL="0" distR="0" wp14:anchorId="183F188D" wp14:editId="479D8C2D">
            <wp:extent cx="1790700" cy="571500"/>
            <wp:effectExtent l="0" t="0" r="0" b="0"/>
            <wp:docPr id="2" name="Picture 2" descr="OP_nauk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P_nauka_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472" w:rsidRPr="00FD77A6" w:rsidRDefault="000E3472" w:rsidP="00FA6B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72" w:rsidRPr="00FD77A6" w:rsidRDefault="000E3472" w:rsidP="00FA6B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13C" w:rsidRPr="00FD77A6" w:rsidRDefault="00E7713C" w:rsidP="00FA6B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72" w:rsidRPr="00FD77A6" w:rsidRDefault="00537020" w:rsidP="00A2693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7A6">
        <w:rPr>
          <w:rFonts w:ascii="Times New Roman" w:hAnsi="Times New Roman" w:cs="Times New Roman"/>
          <w:b/>
          <w:sz w:val="28"/>
          <w:szCs w:val="28"/>
        </w:rPr>
        <w:t xml:space="preserve">Техническа спецификация </w:t>
      </w:r>
    </w:p>
    <w:p w:rsidR="003009FC" w:rsidRPr="00FD77A6" w:rsidRDefault="00D439FC" w:rsidP="00A2693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FC">
        <w:rPr>
          <w:rFonts w:ascii="Times New Roman" w:hAnsi="Times New Roman" w:cs="Times New Roman"/>
          <w:b/>
          <w:sz w:val="28"/>
          <w:szCs w:val="28"/>
        </w:rPr>
        <w:t>„Доставка на компютърна, периферна и офис техника за Изпълнителна агенция „Оперативна програма „Наука и образование за интелигентен растеж”, с 3 (три) обособени позиции</w:t>
      </w:r>
    </w:p>
    <w:p w:rsidR="00FA6BD1" w:rsidRPr="00FD77A6" w:rsidRDefault="00FA6BD1" w:rsidP="00A269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77A6" w:rsidRPr="00FD77A6" w:rsidRDefault="00FD77A6" w:rsidP="00A269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E3472" w:rsidRPr="00FD77A6" w:rsidRDefault="000E3472" w:rsidP="00A26936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ОПИСАНИ</w:t>
      </w:r>
      <w:r w:rsidR="00CB0F31" w:rsidRPr="00FD77A6">
        <w:rPr>
          <w:rFonts w:ascii="Times New Roman" w:hAnsi="Times New Roman" w:cs="Times New Roman"/>
          <w:b/>
          <w:sz w:val="24"/>
          <w:szCs w:val="24"/>
        </w:rPr>
        <w:t>Е</w:t>
      </w:r>
      <w:r w:rsidRPr="00FD77A6">
        <w:rPr>
          <w:rFonts w:ascii="Times New Roman" w:hAnsi="Times New Roman" w:cs="Times New Roman"/>
          <w:b/>
          <w:sz w:val="24"/>
          <w:szCs w:val="24"/>
        </w:rPr>
        <w:t xml:space="preserve"> НА ПОРЪЧКАТА</w:t>
      </w:r>
    </w:p>
    <w:p w:rsidR="00FD77A6" w:rsidRDefault="00FD77A6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>Предмет на обществената поръчка е доставка на компютърна и периферна техника, необходима за изпълнение на функциите на Изпълнителна агенция „Оперативна програма „Наука и образование за интелигентен растеж“ в качеството ѝ на Управляващ орган по Оперативна програма „Наука и образование за интелигентен растеж“ (ОП НОИР).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2925">
        <w:rPr>
          <w:rFonts w:ascii="Times New Roman" w:hAnsi="Times New Roman" w:cs="Times New Roman"/>
          <w:b/>
          <w:sz w:val="24"/>
          <w:szCs w:val="24"/>
        </w:rPr>
        <w:t>Общата прогнозна стойност на обществената поръчка е 259 000 лева без ДДС.</w:t>
      </w:r>
    </w:p>
    <w:p w:rsidR="009A7923" w:rsidRDefault="00E9693B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 xml:space="preserve">Обществената поръчка е разделена на </w:t>
      </w:r>
      <w:r w:rsidR="00FD77A6">
        <w:rPr>
          <w:rFonts w:ascii="Times New Roman" w:hAnsi="Times New Roman" w:cs="Times New Roman"/>
          <w:sz w:val="24"/>
          <w:szCs w:val="24"/>
        </w:rPr>
        <w:t>следните 3 (</w:t>
      </w:r>
      <w:r w:rsidRPr="00FD77A6">
        <w:rPr>
          <w:rFonts w:ascii="Times New Roman" w:hAnsi="Times New Roman" w:cs="Times New Roman"/>
          <w:sz w:val="24"/>
          <w:szCs w:val="24"/>
        </w:rPr>
        <w:t>три</w:t>
      </w:r>
      <w:r w:rsidR="00FD77A6">
        <w:rPr>
          <w:rFonts w:ascii="Times New Roman" w:hAnsi="Times New Roman" w:cs="Times New Roman"/>
          <w:sz w:val="24"/>
          <w:szCs w:val="24"/>
        </w:rPr>
        <w:t>) обособени позиции:</w:t>
      </w:r>
    </w:p>
    <w:p w:rsidR="00FD77A6" w:rsidRPr="00FD77A6" w:rsidRDefault="00FD77A6" w:rsidP="00A269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Обособена позиция № 1</w:t>
      </w:r>
      <w:r w:rsidRPr="00FD77A6">
        <w:rPr>
          <w:rFonts w:ascii="Times New Roman" w:hAnsi="Times New Roman" w:cs="Times New Roman"/>
          <w:sz w:val="24"/>
          <w:szCs w:val="24"/>
        </w:rPr>
        <w:t xml:space="preserve"> „Доставка на компютърна и периферна техника“ </w:t>
      </w:r>
      <w:r w:rsidR="00082925">
        <w:rPr>
          <w:rFonts w:ascii="Times New Roman" w:hAnsi="Times New Roman" w:cs="Times New Roman"/>
          <w:sz w:val="24"/>
          <w:szCs w:val="24"/>
        </w:rPr>
        <w:t>с</w:t>
      </w:r>
      <w:r w:rsidRPr="00FD77A6">
        <w:rPr>
          <w:rFonts w:ascii="Times New Roman" w:hAnsi="Times New Roman" w:cs="Times New Roman"/>
          <w:sz w:val="24"/>
          <w:szCs w:val="24"/>
        </w:rPr>
        <w:t xml:space="preserve"> </w:t>
      </w:r>
      <w:r w:rsidR="00082925">
        <w:rPr>
          <w:rFonts w:ascii="Times New Roman" w:hAnsi="Times New Roman" w:cs="Times New Roman"/>
          <w:sz w:val="24"/>
          <w:szCs w:val="24"/>
        </w:rPr>
        <w:t xml:space="preserve">прогнозна стойност </w:t>
      </w:r>
      <w:r w:rsidRPr="00FD77A6">
        <w:rPr>
          <w:rFonts w:ascii="Times New Roman" w:hAnsi="Times New Roman" w:cs="Times New Roman"/>
          <w:b/>
          <w:sz w:val="24"/>
          <w:szCs w:val="24"/>
        </w:rPr>
        <w:t>141 0</w:t>
      </w:r>
      <w:r w:rsidRPr="00FD77A6">
        <w:rPr>
          <w:rFonts w:ascii="Times New Roman" w:hAnsi="Times New Roman" w:cs="Times New Roman"/>
          <w:b/>
          <w:sz w:val="24"/>
          <w:szCs w:val="24"/>
          <w:lang w:val="en-US"/>
        </w:rPr>
        <w:t>00</w:t>
      </w:r>
      <w:r w:rsidRPr="00FD77A6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FD77A6">
        <w:rPr>
          <w:rFonts w:ascii="Times New Roman" w:hAnsi="Times New Roman" w:cs="Times New Roman"/>
          <w:b/>
          <w:sz w:val="24"/>
          <w:szCs w:val="24"/>
        </w:rPr>
        <w:t>лв. без ДДС;</w:t>
      </w:r>
    </w:p>
    <w:p w:rsidR="00082925" w:rsidRDefault="00FD77A6" w:rsidP="00A269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Обособена позиция № 2</w:t>
      </w:r>
      <w:r w:rsidRPr="00FD77A6">
        <w:rPr>
          <w:rFonts w:ascii="Times New Roman" w:hAnsi="Times New Roman" w:cs="Times New Roman"/>
          <w:sz w:val="24"/>
          <w:szCs w:val="24"/>
        </w:rPr>
        <w:t xml:space="preserve"> „Доставка на мултифункционални устройства“ </w:t>
      </w:r>
      <w:r w:rsidR="00082925" w:rsidRPr="00082925">
        <w:rPr>
          <w:rFonts w:ascii="Times New Roman" w:hAnsi="Times New Roman" w:cs="Times New Roman"/>
          <w:sz w:val="24"/>
          <w:szCs w:val="24"/>
        </w:rPr>
        <w:t>с прогнозна стойност</w:t>
      </w:r>
      <w:r w:rsidRPr="00FD77A6">
        <w:rPr>
          <w:rFonts w:ascii="Times New Roman" w:hAnsi="Times New Roman" w:cs="Times New Roman"/>
          <w:sz w:val="24"/>
          <w:szCs w:val="24"/>
        </w:rPr>
        <w:t xml:space="preserve"> </w:t>
      </w:r>
      <w:r w:rsidRPr="00FD77A6">
        <w:rPr>
          <w:rFonts w:ascii="Times New Roman" w:hAnsi="Times New Roman" w:cs="Times New Roman"/>
          <w:b/>
          <w:sz w:val="24"/>
          <w:szCs w:val="24"/>
        </w:rPr>
        <w:t>93 000</w:t>
      </w:r>
      <w:r w:rsidRPr="00FD77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FD77A6">
        <w:rPr>
          <w:rFonts w:ascii="Times New Roman" w:hAnsi="Times New Roman" w:cs="Times New Roman"/>
          <w:b/>
          <w:sz w:val="24"/>
          <w:szCs w:val="24"/>
        </w:rPr>
        <w:t>лв. без ДДС;</w:t>
      </w:r>
    </w:p>
    <w:p w:rsidR="00FD77A6" w:rsidRPr="00082925" w:rsidRDefault="00FD77A6" w:rsidP="00A269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925">
        <w:rPr>
          <w:rFonts w:ascii="Times New Roman" w:hAnsi="Times New Roman" w:cs="Times New Roman"/>
          <w:b/>
          <w:sz w:val="24"/>
          <w:szCs w:val="24"/>
        </w:rPr>
        <w:t>Обособена позиция № 3</w:t>
      </w:r>
      <w:r w:rsidRPr="00082925">
        <w:rPr>
          <w:rFonts w:ascii="Times New Roman" w:hAnsi="Times New Roman" w:cs="Times New Roman"/>
          <w:sz w:val="24"/>
          <w:szCs w:val="24"/>
        </w:rPr>
        <w:t xml:space="preserve"> „Доставка на мултимедийна и офис техника“ </w:t>
      </w:r>
      <w:r w:rsidR="00082925" w:rsidRPr="00082925">
        <w:rPr>
          <w:rFonts w:ascii="Times New Roman" w:hAnsi="Times New Roman" w:cs="Times New Roman"/>
          <w:sz w:val="24"/>
          <w:szCs w:val="24"/>
        </w:rPr>
        <w:t>с прогнозна стойност</w:t>
      </w:r>
      <w:r w:rsidRPr="00082925">
        <w:rPr>
          <w:rFonts w:ascii="Times New Roman" w:hAnsi="Times New Roman" w:cs="Times New Roman"/>
          <w:sz w:val="24"/>
          <w:szCs w:val="24"/>
        </w:rPr>
        <w:t xml:space="preserve"> </w:t>
      </w:r>
      <w:r w:rsidRPr="00082925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82925">
        <w:rPr>
          <w:rFonts w:ascii="Times New Roman" w:hAnsi="Times New Roman" w:cs="Times New Roman"/>
          <w:b/>
          <w:sz w:val="24"/>
          <w:szCs w:val="24"/>
        </w:rPr>
        <w:t>5</w:t>
      </w:r>
      <w:r w:rsidRPr="0008292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82925">
        <w:rPr>
          <w:rFonts w:ascii="Times New Roman" w:hAnsi="Times New Roman" w:cs="Times New Roman"/>
          <w:b/>
          <w:sz w:val="24"/>
          <w:szCs w:val="24"/>
        </w:rPr>
        <w:t>0</w:t>
      </w:r>
      <w:r w:rsidRPr="00082925">
        <w:rPr>
          <w:rFonts w:ascii="Times New Roman" w:hAnsi="Times New Roman" w:cs="Times New Roman"/>
          <w:b/>
          <w:sz w:val="24"/>
          <w:szCs w:val="24"/>
          <w:lang w:val="en-US"/>
        </w:rPr>
        <w:t xml:space="preserve">00 </w:t>
      </w:r>
      <w:r w:rsidRPr="00082925">
        <w:rPr>
          <w:rFonts w:ascii="Times New Roman" w:hAnsi="Times New Roman" w:cs="Times New Roman"/>
          <w:b/>
          <w:sz w:val="24"/>
          <w:szCs w:val="24"/>
        </w:rPr>
        <w:t>лв. без ДДС</w:t>
      </w:r>
    </w:p>
    <w:p w:rsidR="00CB0F31" w:rsidRDefault="00CB0F31" w:rsidP="00A269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F1C16" w:rsidRDefault="007F1C16" w:rsidP="00A2693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ЗА ИЗПЪЛНЕНИЕ НА ДЕЙНОСТИТЕ, ПРЕДМЕТ НА ОБЩЕСТВЕНАТА ПОРЪЧКА</w:t>
      </w:r>
    </w:p>
    <w:p w:rsidR="007F1C16" w:rsidRDefault="007F1C16" w:rsidP="00A26936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F1C16" w:rsidRPr="007F1C16" w:rsidRDefault="007F1C16" w:rsidP="00A2693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II.1. </w:t>
      </w:r>
      <w:r>
        <w:rPr>
          <w:rFonts w:ascii="Times New Roman" w:hAnsi="Times New Roman" w:cs="Times New Roman"/>
          <w:b/>
          <w:sz w:val="24"/>
          <w:szCs w:val="24"/>
        </w:rPr>
        <w:t>Минимални изисквания относно техническите параметри на техниката, която е предмет на доставката</w:t>
      </w:r>
      <w:r w:rsidR="0099398F">
        <w:rPr>
          <w:rFonts w:ascii="Times New Roman" w:hAnsi="Times New Roman" w:cs="Times New Roman"/>
          <w:b/>
          <w:sz w:val="24"/>
          <w:szCs w:val="24"/>
        </w:rPr>
        <w:t xml:space="preserve"> по всяка една обособена позиция</w:t>
      </w:r>
    </w:p>
    <w:p w:rsidR="007F1C16" w:rsidRDefault="007F1C16" w:rsidP="00A26936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7020" w:rsidRPr="008E3ADE" w:rsidRDefault="007F1C16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II.1.1. </w:t>
      </w:r>
      <w:r w:rsidR="00FA6BD1" w:rsidRPr="007F1C16"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>бособена позиция №</w:t>
      </w:r>
      <w:r w:rsidR="00082925"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E3ADE"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="008E3AD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“</w:t>
      </w:r>
      <w:r w:rsidR="008E3ADE" w:rsidRPr="008E3ADE">
        <w:rPr>
          <w:rFonts w:ascii="Times New Roman" w:hAnsi="Times New Roman" w:cs="Times New Roman"/>
          <w:b/>
          <w:sz w:val="24"/>
          <w:szCs w:val="24"/>
          <w:u w:val="single"/>
        </w:rPr>
        <w:t>Доставка на компютърна и периферна техника</w:t>
      </w:r>
      <w:r w:rsidR="008E3AD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”</w:t>
      </w:r>
    </w:p>
    <w:p w:rsidR="008F09AF" w:rsidRDefault="00140C50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0C50">
        <w:rPr>
          <w:rFonts w:ascii="Times New Roman" w:hAnsi="Times New Roman" w:cs="Times New Roman"/>
          <w:sz w:val="24"/>
          <w:szCs w:val="24"/>
        </w:rPr>
        <w:lastRenderedPageBreak/>
        <w:t>Обособена позиция № 1 „Доставка на компютърна и периферна техника“</w:t>
      </w:r>
      <w:r>
        <w:rPr>
          <w:rFonts w:ascii="Times New Roman" w:hAnsi="Times New Roman" w:cs="Times New Roman"/>
          <w:sz w:val="24"/>
          <w:szCs w:val="24"/>
        </w:rPr>
        <w:t xml:space="preserve"> включва </w:t>
      </w:r>
      <w:r w:rsidRPr="00140C50">
        <w:rPr>
          <w:rFonts w:ascii="Times New Roman" w:hAnsi="Times New Roman" w:cs="Times New Roman"/>
          <w:sz w:val="24"/>
          <w:szCs w:val="24"/>
        </w:rPr>
        <w:t>доставка на</w:t>
      </w:r>
      <w:r w:rsidR="008F09A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F09AF" w:rsidRDefault="008F09AF" w:rsidP="00A2693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8F09AF">
        <w:rPr>
          <w:rFonts w:ascii="Times New Roman" w:hAnsi="Times New Roman" w:cs="Times New Roman"/>
          <w:sz w:val="24"/>
          <w:szCs w:val="24"/>
        </w:rPr>
        <w:t xml:space="preserve">омпютърни конфигурации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0C50" w:rsidRPr="008F09AF">
        <w:rPr>
          <w:rFonts w:ascii="Times New Roman" w:hAnsi="Times New Roman" w:cs="Times New Roman"/>
          <w:sz w:val="24"/>
          <w:szCs w:val="24"/>
        </w:rPr>
        <w:t>105 (сто и пет)</w:t>
      </w:r>
      <w:r>
        <w:rPr>
          <w:rFonts w:ascii="Times New Roman" w:hAnsi="Times New Roman" w:cs="Times New Roman"/>
          <w:sz w:val="24"/>
          <w:szCs w:val="24"/>
        </w:rPr>
        <w:t xml:space="preserve"> броя</w:t>
      </w:r>
      <w:r w:rsidR="00671C30">
        <w:rPr>
          <w:rFonts w:ascii="Times New Roman" w:hAnsi="Times New Roman" w:cs="Times New Roman"/>
          <w:sz w:val="24"/>
          <w:szCs w:val="24"/>
        </w:rPr>
        <w:t>;</w:t>
      </w:r>
    </w:p>
    <w:p w:rsidR="008F09AF" w:rsidRDefault="00C7432E" w:rsidP="00A2693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F09AF">
        <w:rPr>
          <w:rFonts w:ascii="Times New Roman" w:hAnsi="Times New Roman" w:cs="Times New Roman"/>
          <w:sz w:val="24"/>
          <w:szCs w:val="24"/>
        </w:rPr>
        <w:t xml:space="preserve">епрекъсваеми токозахранващи устройства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0C50" w:rsidRPr="008F09AF">
        <w:rPr>
          <w:rFonts w:ascii="Times New Roman" w:hAnsi="Times New Roman" w:cs="Times New Roman"/>
          <w:sz w:val="24"/>
          <w:szCs w:val="24"/>
        </w:rPr>
        <w:t>55 (петдесет и пет)</w:t>
      </w:r>
      <w:r>
        <w:rPr>
          <w:rFonts w:ascii="Times New Roman" w:hAnsi="Times New Roman" w:cs="Times New Roman"/>
          <w:sz w:val="24"/>
          <w:szCs w:val="24"/>
        </w:rPr>
        <w:t xml:space="preserve"> броя</w:t>
      </w:r>
      <w:r w:rsidR="008F09AF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140C50" w:rsidRPr="008F09AF" w:rsidRDefault="00C7432E" w:rsidP="00A2693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F09AF">
        <w:rPr>
          <w:rFonts w:ascii="Times New Roman" w:hAnsi="Times New Roman" w:cs="Times New Roman"/>
          <w:sz w:val="24"/>
          <w:szCs w:val="24"/>
        </w:rPr>
        <w:t>реносими твърди диск</w:t>
      </w:r>
      <w:r>
        <w:rPr>
          <w:rFonts w:ascii="Times New Roman" w:hAnsi="Times New Roman" w:cs="Times New Roman"/>
          <w:sz w:val="24"/>
          <w:szCs w:val="24"/>
        </w:rPr>
        <w:t>ове -</w:t>
      </w:r>
      <w:r w:rsidRPr="008F09AF">
        <w:rPr>
          <w:rFonts w:ascii="Times New Roman" w:hAnsi="Times New Roman" w:cs="Times New Roman"/>
          <w:sz w:val="24"/>
          <w:szCs w:val="24"/>
        </w:rPr>
        <w:t xml:space="preserve"> </w:t>
      </w:r>
      <w:r w:rsidR="00140C50" w:rsidRPr="008F09AF">
        <w:rPr>
          <w:rFonts w:ascii="Times New Roman" w:hAnsi="Times New Roman" w:cs="Times New Roman"/>
          <w:sz w:val="24"/>
          <w:szCs w:val="24"/>
        </w:rPr>
        <w:t>8 (осем)</w:t>
      </w:r>
      <w:r>
        <w:rPr>
          <w:rFonts w:ascii="Times New Roman" w:hAnsi="Times New Roman" w:cs="Times New Roman"/>
          <w:sz w:val="24"/>
          <w:szCs w:val="24"/>
        </w:rPr>
        <w:t xml:space="preserve"> броя</w:t>
      </w:r>
      <w:r w:rsidR="00140C50" w:rsidRPr="008F09AF">
        <w:rPr>
          <w:rFonts w:ascii="Times New Roman" w:hAnsi="Times New Roman" w:cs="Times New Roman"/>
          <w:sz w:val="24"/>
          <w:szCs w:val="24"/>
        </w:rPr>
        <w:t>.</w:t>
      </w:r>
    </w:p>
    <w:p w:rsidR="00FA6BD1" w:rsidRPr="00FD77A6" w:rsidRDefault="00E9693B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>Доставката</w:t>
      </w:r>
      <w:r w:rsidR="007F1C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432E">
        <w:rPr>
          <w:rFonts w:ascii="Times New Roman" w:hAnsi="Times New Roman" w:cs="Times New Roman"/>
          <w:sz w:val="24"/>
          <w:szCs w:val="24"/>
        </w:rPr>
        <w:t>за всеки един от трите артикула по о</w:t>
      </w:r>
      <w:r w:rsidRPr="00FD77A6">
        <w:rPr>
          <w:rFonts w:ascii="Times New Roman" w:hAnsi="Times New Roman" w:cs="Times New Roman"/>
          <w:sz w:val="24"/>
          <w:szCs w:val="24"/>
        </w:rPr>
        <w:t xml:space="preserve">бособена позиция </w:t>
      </w:r>
      <w:r w:rsidR="007F1C16" w:rsidRPr="007F1C16">
        <w:rPr>
          <w:rFonts w:ascii="Times New Roman" w:hAnsi="Times New Roman" w:cs="Times New Roman"/>
          <w:sz w:val="24"/>
          <w:szCs w:val="24"/>
        </w:rPr>
        <w:t>№</w:t>
      </w:r>
      <w:r w:rsidR="002A690A">
        <w:rPr>
          <w:rFonts w:ascii="Times New Roman" w:hAnsi="Times New Roman" w:cs="Times New Roman"/>
          <w:sz w:val="24"/>
          <w:szCs w:val="24"/>
        </w:rPr>
        <w:t xml:space="preserve"> </w:t>
      </w:r>
      <w:r w:rsidRPr="00FD77A6">
        <w:rPr>
          <w:rFonts w:ascii="Times New Roman" w:hAnsi="Times New Roman" w:cs="Times New Roman"/>
          <w:sz w:val="24"/>
          <w:szCs w:val="24"/>
        </w:rPr>
        <w:t xml:space="preserve">1 следва да се изпълни в съответствие с </w:t>
      </w:r>
      <w:r w:rsidR="007F1C16">
        <w:rPr>
          <w:rFonts w:ascii="Times New Roman" w:hAnsi="Times New Roman" w:cs="Times New Roman"/>
          <w:sz w:val="24"/>
          <w:szCs w:val="24"/>
        </w:rPr>
        <w:t xml:space="preserve">минималните </w:t>
      </w:r>
      <w:r w:rsidRPr="00FD77A6">
        <w:rPr>
          <w:rFonts w:ascii="Times New Roman" w:hAnsi="Times New Roman" w:cs="Times New Roman"/>
          <w:sz w:val="24"/>
          <w:szCs w:val="24"/>
        </w:rPr>
        <w:t>изисквания, посочени в Таблица 1</w:t>
      </w:r>
      <w:r w:rsidR="008F2D34" w:rsidRPr="00FD77A6">
        <w:rPr>
          <w:rFonts w:ascii="Times New Roman" w:hAnsi="Times New Roman" w:cs="Times New Roman"/>
          <w:sz w:val="24"/>
          <w:szCs w:val="24"/>
        </w:rPr>
        <w:t>, както следва:</w:t>
      </w:r>
    </w:p>
    <w:p w:rsidR="00A6477F" w:rsidRDefault="00E9693B" w:rsidP="00020F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ab/>
      </w:r>
    </w:p>
    <w:p w:rsidR="00E9693B" w:rsidRPr="00FD77A6" w:rsidRDefault="00E9693B" w:rsidP="00A26936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Таблица 1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5811"/>
      </w:tblGrid>
      <w:tr w:rsidR="002A690A" w:rsidRPr="00FD77A6" w:rsidTr="007E3330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B656B" w:rsidRDefault="001B656B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2A690A" w:rsidRPr="008F09AF" w:rsidRDefault="0081464C" w:rsidP="00A26936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F09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КОМПЮТЪРНА КОНФИГУРАЦИЯ (ДЕСКТОП) - 105 БРОЯ</w:t>
            </w:r>
          </w:p>
          <w:p w:rsidR="001B656B" w:rsidRPr="00FD77A6" w:rsidRDefault="001B656B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7E3330" w:rsidRPr="00FD77A6" w:rsidTr="007E3330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Кутия и размери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D7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Tower</w:t>
            </w:r>
          </w:p>
        </w:tc>
      </w:tr>
      <w:tr w:rsidR="007E3330" w:rsidRPr="00FD77A6" w:rsidTr="001B656B">
        <w:trPr>
          <w:trHeight w:val="51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Процесор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2A6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Четириядрен, мин. 3.4GHz, мин. 6 MB кеш памет от типа на i5, 7-th Gen или еквивалентен по производителност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Чипсет и дънна платка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D7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Съвместими с предложения процесор</w:t>
            </w:r>
          </w:p>
        </w:tc>
      </w:tr>
      <w:tr w:rsidR="007E3330" w:rsidRPr="00FD77A6" w:rsidTr="001B656B">
        <w:trPr>
          <w:trHeight w:val="51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Оперативна памет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2A6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8 GB DDR4, 2400 Mhz, разширяема до 32 GB (вкл. наличие на свободни слотове до нужния капацитет)</w:t>
            </w:r>
          </w:p>
        </w:tc>
      </w:tr>
      <w:tr w:rsidR="007E3330" w:rsidRPr="00FD77A6" w:rsidTr="001B656B">
        <w:trPr>
          <w:trHeight w:val="51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Твърд диск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2A6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 брой с параметри - мин 500GB SSD; Интерфейси: SATA 3 (мин. 6Gb/s), Form Factor 3.5"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Видео контролер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2A6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1GB DDR4 памет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Аудио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D7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Интегрирано</w:t>
            </w:r>
          </w:p>
        </w:tc>
      </w:tr>
      <w:tr w:rsidR="007E3330" w:rsidRPr="00FD77A6" w:rsidTr="001B656B">
        <w:trPr>
          <w:trHeight w:val="76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Входно/изходни портове и интерфейси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Минимум 6 вградени на дънната платка USB (от които 4 версия 3.0, като от тях два задължително са на лицевия панел), 1 х serial; 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 RJ-45, 1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звук-вход, 1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микрофон, 1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звук-изход, 1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слушалки, (DVI+VGA+HDMI/Display port)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Оптично устройство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D7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DVD RW</w:t>
            </w:r>
          </w:p>
        </w:tc>
      </w:tr>
      <w:tr w:rsidR="007E3330" w:rsidRPr="00FD77A6" w:rsidTr="001B656B">
        <w:trPr>
          <w:trHeight w:val="76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Други устройства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3C70F9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Четец на смарт карти (вграден в кутията, в клавиатурата или външен)</w:t>
            </w:r>
          </w:p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Комбинирани слушалки с микрофон (шумоизолиращ) с DSP процесор и USB интерфейс</w:t>
            </w:r>
          </w:p>
        </w:tc>
      </w:tr>
      <w:tr w:rsidR="007E3330" w:rsidRPr="00FD77A6" w:rsidTr="00020FC9">
        <w:trPr>
          <w:trHeight w:val="2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Енергийна ефективност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D7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Захранващ блок - мин. 400W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Мишка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Мишка USB, optical min 1000 dpi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Клавиатура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</w:t>
            </w:r>
            <w:r w:rsidRPr="00FD7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лавиатура USB с маркировка на кирилица по БДС</w:t>
            </w:r>
          </w:p>
        </w:tc>
      </w:tr>
      <w:tr w:rsidR="007E3330" w:rsidRPr="00FD77A6" w:rsidTr="001B656B">
        <w:trPr>
          <w:trHeight w:val="76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A6477F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A647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Монитор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C70F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27" IPS, LED, 5ms, 1000:1, 200cd/m2, Full HD 1920x1080, D-Sub, DVI, HDMI, Tilt, min 2 USB, вградени аудио колонки, сертификати: ТСО 5.0, TUV, Energy Star 5.0. или еквивалентни</w:t>
            </w:r>
          </w:p>
        </w:tc>
      </w:tr>
      <w:tr w:rsidR="007E3330" w:rsidRPr="00FD77A6" w:rsidTr="001B656B">
        <w:trPr>
          <w:trHeight w:val="51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Окомплектовка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D77A6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Захранващ кабел за устройството</w:t>
            </w:r>
            <w:r w:rsidR="00A6477F" w:rsidRP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за връзка с монитора</w:t>
            </w:r>
            <w:r w:rsidRPr="003C7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, MS Windows OEM 8 Professional или следваща версия, инсталирана и включена в цената</w:t>
            </w:r>
          </w:p>
        </w:tc>
      </w:tr>
      <w:tr w:rsidR="007E3330" w:rsidRPr="00F23FC7" w:rsidTr="00F23FC7">
        <w:trPr>
          <w:trHeight w:val="51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Гаранционна поддръжка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F23FC7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36 месеца</w:t>
            </w:r>
          </w:p>
        </w:tc>
      </w:tr>
      <w:tr w:rsidR="007E3330" w:rsidRPr="00FD77A6" w:rsidTr="00EF5F0F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2. </w:t>
            </w:r>
            <w:r w:rsidRPr="00AE05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НЕПРЕКЪСВАЕМО ТОКОЗАХРАНВАЩО УСТРОЙСТВО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UPS)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5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5 БРОЯ</w:t>
            </w:r>
          </w:p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7E3330" w:rsidRPr="00FD77A6" w:rsidTr="00393847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Дисплей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330" w:rsidRPr="00FD77A6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E05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LED дисплей</w:t>
            </w:r>
          </w:p>
        </w:tc>
      </w:tr>
      <w:tr w:rsidR="007E3330" w:rsidRPr="00AE05CE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Изходна мощност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E05CE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E05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1000 VA</w:t>
            </w:r>
          </w:p>
        </w:tc>
      </w:tr>
      <w:tr w:rsidR="007E3330" w:rsidRPr="00AE05CE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Ефективна мощност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E05CE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E05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Mин. 700 W</w:t>
            </w:r>
          </w:p>
        </w:tc>
      </w:tr>
      <w:tr w:rsidR="007E3330" w:rsidRPr="00AE05CE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Максимално изходно напрежение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E05CE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E05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240 W</w:t>
            </w:r>
          </w:p>
        </w:tc>
      </w:tr>
      <w:tr w:rsidR="007E3330" w:rsidRPr="00A57CAD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Тип 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Line interactive</w:t>
            </w:r>
          </w:p>
        </w:tc>
      </w:tr>
      <w:tr w:rsidR="007E3330" w:rsidRPr="00A57CAD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Време за трансфер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Макс. 10 ms</w:t>
            </w:r>
          </w:p>
        </w:tc>
      </w:tr>
      <w:tr w:rsidR="007E3330" w:rsidRPr="00A57CAD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Нормално време за пълно зареждане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Макс. 8 часа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Аларма при спиране на захранването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звукова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Аларма при разреждане на батериите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звукова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Аларма при претоварване на батериите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звукова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Време за работа при надвишен капацитет с до 10%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1 мин.</w:t>
            </w:r>
          </w:p>
        </w:tc>
      </w:tr>
      <w:tr w:rsidR="007E3330" w:rsidRPr="00A57CAD" w:rsidTr="00020FC9">
        <w:trPr>
          <w:trHeight w:val="2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Окомплектовка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Ръководство за употреба на български език, захранващ кабел, кабели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за захранване на две компютърни </w:t>
            </w: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конфигурации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Тегло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Максимум 1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кг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Изисквания към размерите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 се събира в обем с размери 0,03 m3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Ниво на шума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 45dB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Среда за работа/съхранение - да покрива диапазона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Работа - от 0°C до +40°C, съхранение - от -10°C до +50°C</w:t>
            </w:r>
          </w:p>
        </w:tc>
      </w:tr>
      <w:tr w:rsidR="007E3330" w:rsidRPr="00A57CAD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Стандартизация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A57CAD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57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CE EMC, CE LVD</w:t>
            </w:r>
          </w:p>
        </w:tc>
      </w:tr>
      <w:tr w:rsidR="007E3330" w:rsidRPr="00F23FC7" w:rsidTr="0081464C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330" w:rsidRPr="0081464C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Гаранционна поддръжка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3330" w:rsidRPr="00F23FC7" w:rsidRDefault="007E3330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24 месеца</w:t>
            </w:r>
          </w:p>
        </w:tc>
      </w:tr>
      <w:tr w:rsidR="007E3330" w:rsidRPr="00FD77A6" w:rsidTr="00EF5F0F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3. </w:t>
            </w:r>
            <w:r w:rsidRPr="00A57C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ПРЕНОСИМ ТВЪРД ДИСК - 8 БРОЯ</w:t>
            </w:r>
          </w:p>
          <w:p w:rsidR="007E3330" w:rsidRPr="00A57CAD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7E3330" w:rsidRPr="00FD77A6" w:rsidTr="00393847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Капацитет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B656B" w:rsidRDefault="007E3330" w:rsidP="00A26936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B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2 ТB</w:t>
            </w:r>
          </w:p>
        </w:tc>
      </w:tr>
      <w:tr w:rsidR="007E3330" w:rsidRPr="00FD77A6" w:rsidTr="001B656B">
        <w:trPr>
          <w:trHeight w:val="25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Интерфейс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B656B" w:rsidRDefault="007E3330" w:rsidP="00A26936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B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Минимум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>USB</w:t>
            </w:r>
            <w:r w:rsidRPr="001B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3.0</w:t>
            </w:r>
          </w:p>
        </w:tc>
      </w:tr>
      <w:tr w:rsidR="007E3330" w:rsidRPr="00FD77A6" w:rsidTr="00EF5F0F">
        <w:trPr>
          <w:trHeight w:val="25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Други параметри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B656B" w:rsidRDefault="007E3330" w:rsidP="00A26936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B65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форм фактор 2,5“</w:t>
            </w:r>
          </w:p>
        </w:tc>
      </w:tr>
      <w:tr w:rsidR="007E3330" w:rsidRPr="00FD77A6" w:rsidTr="00EF5F0F">
        <w:trPr>
          <w:trHeight w:val="5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Окомплектовка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B656B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6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Ръководство за употреба на български език, комбиниран интерфейсен и захранващ кабел за връзка през USB порт</w:t>
            </w:r>
          </w:p>
        </w:tc>
      </w:tr>
      <w:tr w:rsidR="007E3330" w:rsidRPr="00F23FC7" w:rsidTr="00F23FC7">
        <w:trPr>
          <w:trHeight w:val="5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Гаранционна поддръжка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F23FC7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36 месеца</w:t>
            </w:r>
          </w:p>
        </w:tc>
      </w:tr>
    </w:tbl>
    <w:p w:rsidR="00FA6BD1" w:rsidRPr="00FD77A6" w:rsidRDefault="00FA6BD1" w:rsidP="00A269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3ADE" w:rsidRPr="007F1C16" w:rsidRDefault="008E3ADE" w:rsidP="00A26936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>II.1.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Обособена позиция №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2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8E3ADE">
        <w:rPr>
          <w:rFonts w:ascii="Times New Roman" w:hAnsi="Times New Roman" w:cs="Times New Roman"/>
          <w:b/>
          <w:sz w:val="24"/>
          <w:szCs w:val="24"/>
          <w:u w:val="single"/>
        </w:rPr>
        <w:t>„Доставка на мултифункционални устройства“</w:t>
      </w:r>
    </w:p>
    <w:p w:rsidR="00C7432E" w:rsidRDefault="008E3ADE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40C50">
        <w:rPr>
          <w:rFonts w:ascii="Times New Roman" w:hAnsi="Times New Roman" w:cs="Times New Roman"/>
          <w:sz w:val="24"/>
          <w:szCs w:val="24"/>
        </w:rPr>
        <w:t xml:space="preserve">Обособена позиция №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140C50">
        <w:rPr>
          <w:rFonts w:ascii="Times New Roman" w:hAnsi="Times New Roman" w:cs="Times New Roman"/>
          <w:sz w:val="24"/>
          <w:szCs w:val="24"/>
        </w:rPr>
        <w:t xml:space="preserve"> „</w:t>
      </w:r>
      <w:r w:rsidRPr="008E3ADE">
        <w:rPr>
          <w:rFonts w:ascii="Times New Roman" w:hAnsi="Times New Roman" w:cs="Times New Roman"/>
          <w:sz w:val="24"/>
          <w:szCs w:val="24"/>
        </w:rPr>
        <w:t>Доставка на мултифункционални устройства</w:t>
      </w:r>
      <w:r w:rsidRPr="00140C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включва </w:t>
      </w:r>
      <w:r w:rsidRPr="008E3ADE">
        <w:rPr>
          <w:rFonts w:ascii="Times New Roman" w:hAnsi="Times New Roman" w:cs="Times New Roman"/>
          <w:sz w:val="24"/>
          <w:szCs w:val="24"/>
        </w:rPr>
        <w:t>доставка на мултифункционални устройства от три класа в зависимост от заложените минимални изисквания:</w:t>
      </w:r>
    </w:p>
    <w:p w:rsidR="00C7432E" w:rsidRDefault="00C7432E" w:rsidP="00A26936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C7432E">
        <w:rPr>
          <w:rFonts w:ascii="Times New Roman" w:hAnsi="Times New Roman" w:cs="Times New Roman"/>
          <w:sz w:val="24"/>
          <w:szCs w:val="24"/>
        </w:rPr>
        <w:t>ултифункционални устройства от клас 1</w:t>
      </w:r>
      <w:r w:rsidR="008E3ADE" w:rsidRPr="00C743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E3ADE" w:rsidRPr="00C7432E">
        <w:rPr>
          <w:rFonts w:ascii="Times New Roman" w:hAnsi="Times New Roman" w:cs="Times New Roman"/>
          <w:sz w:val="24"/>
          <w:szCs w:val="24"/>
        </w:rPr>
        <w:t>14 (четиринадесет)</w:t>
      </w:r>
      <w:r>
        <w:rPr>
          <w:rFonts w:ascii="Times New Roman" w:hAnsi="Times New Roman" w:cs="Times New Roman"/>
          <w:sz w:val="24"/>
          <w:szCs w:val="24"/>
        </w:rPr>
        <w:t xml:space="preserve"> броя;</w:t>
      </w:r>
    </w:p>
    <w:p w:rsidR="00C7432E" w:rsidRDefault="00C7432E" w:rsidP="00A26936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C7432E">
        <w:rPr>
          <w:rFonts w:ascii="Times New Roman" w:hAnsi="Times New Roman" w:cs="Times New Roman"/>
          <w:sz w:val="24"/>
          <w:szCs w:val="24"/>
        </w:rPr>
        <w:t>ултифункционални устройства от клас 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8E3ADE" w:rsidRPr="00C7432E">
        <w:rPr>
          <w:rFonts w:ascii="Times New Roman" w:hAnsi="Times New Roman" w:cs="Times New Roman"/>
          <w:sz w:val="24"/>
          <w:szCs w:val="24"/>
        </w:rPr>
        <w:t xml:space="preserve"> 25 (двадесет и пет) </w:t>
      </w:r>
      <w:r>
        <w:rPr>
          <w:rFonts w:ascii="Times New Roman" w:hAnsi="Times New Roman" w:cs="Times New Roman"/>
          <w:sz w:val="24"/>
          <w:szCs w:val="24"/>
        </w:rPr>
        <w:t>броя;</w:t>
      </w:r>
    </w:p>
    <w:p w:rsidR="008E3ADE" w:rsidRPr="00C7432E" w:rsidRDefault="00C7432E" w:rsidP="00A26936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C7432E">
        <w:rPr>
          <w:rFonts w:ascii="Times New Roman" w:hAnsi="Times New Roman" w:cs="Times New Roman"/>
          <w:sz w:val="24"/>
          <w:szCs w:val="24"/>
        </w:rPr>
        <w:t>ултифункционални устройства от клас 3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E3ADE" w:rsidRPr="00C7432E">
        <w:rPr>
          <w:rFonts w:ascii="Times New Roman" w:hAnsi="Times New Roman" w:cs="Times New Roman"/>
          <w:sz w:val="24"/>
          <w:szCs w:val="24"/>
        </w:rPr>
        <w:t xml:space="preserve">3 (три) </w:t>
      </w:r>
      <w:r>
        <w:rPr>
          <w:rFonts w:ascii="Times New Roman" w:hAnsi="Times New Roman" w:cs="Times New Roman"/>
          <w:sz w:val="24"/>
          <w:szCs w:val="24"/>
        </w:rPr>
        <w:t>броя.</w:t>
      </w:r>
    </w:p>
    <w:p w:rsidR="008F2D34" w:rsidRPr="00FD77A6" w:rsidRDefault="008E3ADE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>Доставката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432E">
        <w:rPr>
          <w:rFonts w:ascii="Times New Roman" w:hAnsi="Times New Roman" w:cs="Times New Roman"/>
          <w:sz w:val="24"/>
          <w:szCs w:val="24"/>
        </w:rPr>
        <w:t xml:space="preserve">за всеки един от трите артикула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FD77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D77A6">
        <w:rPr>
          <w:rFonts w:ascii="Times New Roman" w:hAnsi="Times New Roman" w:cs="Times New Roman"/>
          <w:sz w:val="24"/>
          <w:szCs w:val="24"/>
        </w:rPr>
        <w:t xml:space="preserve">бособена позиция </w:t>
      </w:r>
      <w:r w:rsidRPr="007F1C1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D77A6">
        <w:rPr>
          <w:rFonts w:ascii="Times New Roman" w:hAnsi="Times New Roman" w:cs="Times New Roman"/>
          <w:sz w:val="24"/>
          <w:szCs w:val="24"/>
        </w:rPr>
        <w:t xml:space="preserve"> следва да се изпълни в съответствие с </w:t>
      </w:r>
      <w:r>
        <w:rPr>
          <w:rFonts w:ascii="Times New Roman" w:hAnsi="Times New Roman" w:cs="Times New Roman"/>
          <w:sz w:val="24"/>
          <w:szCs w:val="24"/>
        </w:rPr>
        <w:t xml:space="preserve">минималните </w:t>
      </w:r>
      <w:r w:rsidRPr="00FD77A6">
        <w:rPr>
          <w:rFonts w:ascii="Times New Roman" w:hAnsi="Times New Roman" w:cs="Times New Roman"/>
          <w:sz w:val="24"/>
          <w:szCs w:val="24"/>
        </w:rPr>
        <w:t xml:space="preserve">изисквания, посочени в Таблица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D77A6">
        <w:rPr>
          <w:rFonts w:ascii="Times New Roman" w:hAnsi="Times New Roman" w:cs="Times New Roman"/>
          <w:sz w:val="24"/>
          <w:szCs w:val="24"/>
        </w:rPr>
        <w:t>, както следва:</w:t>
      </w:r>
    </w:p>
    <w:p w:rsidR="00A6477F" w:rsidRDefault="00A6477F" w:rsidP="00A26936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2D34" w:rsidRDefault="008F2D34" w:rsidP="00020FC9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lastRenderedPageBreak/>
        <w:t>Таблица 2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9"/>
        <w:gridCol w:w="5318"/>
      </w:tblGrid>
      <w:tr w:rsidR="008F09AF" w:rsidRPr="00FD77A6" w:rsidTr="007E3330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7432E" w:rsidRDefault="00C7432E" w:rsidP="00020FC9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8F09AF" w:rsidRPr="00C7432E" w:rsidRDefault="0081464C" w:rsidP="00020FC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C743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ЛТИФУНКЦИОНАЛНО УСТРОЙСТВО </w:t>
            </w:r>
            <w:r w:rsidRPr="00C743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КЛАС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– 14 БРОЯ</w:t>
            </w:r>
          </w:p>
          <w:p w:rsidR="008F09AF" w:rsidRPr="00FD77A6" w:rsidRDefault="008F09AF" w:rsidP="00020FC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7E3330" w:rsidRPr="00FD77A6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7E3330" w:rsidRPr="00FD77A6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Възможности за свързване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C7432E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A1C">
              <w:rPr>
                <w:rFonts w:ascii="Times New Roman" w:hAnsi="Times New Roman" w:cs="Times New Roman"/>
                <w:sz w:val="24"/>
                <w:szCs w:val="24"/>
              </w:rPr>
              <w:t>USB, Ethernet, Wi-Fi</w:t>
            </w:r>
          </w:p>
        </w:tc>
      </w:tr>
      <w:tr w:rsidR="007E3330" w:rsidRPr="00C7432E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Локален интерфейс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C7432E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A1C">
              <w:rPr>
                <w:rFonts w:ascii="Times New Roman" w:hAnsi="Times New Roman" w:cs="Times New Roman"/>
                <w:sz w:val="24"/>
                <w:szCs w:val="24"/>
              </w:rPr>
              <w:t xml:space="preserve">Hi-Speed USB 2.0 &amp; 1 x USB порт за директен печат и сканиране </w:t>
            </w:r>
            <w:r w:rsidR="00A6477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731A1C">
              <w:rPr>
                <w:rFonts w:ascii="Times New Roman" w:hAnsi="Times New Roman" w:cs="Times New Roman"/>
                <w:sz w:val="24"/>
                <w:szCs w:val="24"/>
              </w:rPr>
              <w:t xml:space="preserve"> външен носител памет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Цветно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E855AC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7E3330" w:rsidRPr="00D933BF">
              <w:rPr>
                <w:rFonts w:ascii="Times New Roman" w:hAnsi="Times New Roman" w:cs="Times New Roman"/>
                <w:sz w:val="24"/>
                <w:szCs w:val="24"/>
              </w:rPr>
              <w:t>40 стр. в мин при едностранно принтиране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E855AC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7E3330" w:rsidRPr="00D933BF">
              <w:rPr>
                <w:rFonts w:ascii="Times New Roman" w:hAnsi="Times New Roman" w:cs="Times New Roman"/>
                <w:sz w:val="24"/>
                <w:szCs w:val="24"/>
              </w:rPr>
              <w:t>40 стр. в мин при едностранно копиране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 xml:space="preserve">0 стр./мин, Двустранно: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0 стр./мин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Да, автоматично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сканиране (ADF)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До 1200 x 1200 dpi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До 1200 x 600 dpi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До 1200 x 600dpi (от плоското стъкло), 600 x 600dpi (от ADF)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Подаване на хартия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Стандартна тава – 250 листа</w:t>
            </w:r>
          </w:p>
          <w:p w:rsidR="007E3330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Мултифункционална тава – 20 листа</w:t>
            </w:r>
          </w:p>
          <w:p w:rsidR="007E3330" w:rsidRPr="00D933BF" w:rsidRDefault="007E3330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Автоматично листоподаващо устройство (ADF) – 50 листа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Типове и размери на тавите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Стандартна тава - A4, Letter, A5, A5 (Long Edge), A6, Executive, Legal</w:t>
            </w:r>
          </w:p>
          <w:p w:rsidR="007E3330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Мултифунционална тава - да покрива като минимум диапазоните Ширина: от 80mm до 210mm x Дължина: 130mm до 350mm</w:t>
            </w:r>
          </w:p>
          <w:p w:rsidR="007E3330" w:rsidRPr="00D933B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Автоматично листоподаващо устройство (ADF) - да покрива като минимум диапазоните Ширина: от 110mm до 210mm x Дължина: от 150mm до 350mm. Двустранен печат – A4</w:t>
            </w:r>
          </w:p>
        </w:tc>
      </w:tr>
      <w:tr w:rsidR="007E3330" w:rsidRPr="00D933BF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Поддържани типове хартия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Стандартна тава – обикновена хартия, рециклирана хартия, цветна хартия,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бланки (от 60 - 120 г/м2)</w:t>
            </w:r>
          </w:p>
          <w:p w:rsidR="007E3330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Мултифункционална тава - обикновена хартия, рециклирана хартия, висококачествена, цветна хартия, бланки (от 60 до 200 г/м2)</w:t>
            </w:r>
          </w:p>
          <w:p w:rsidR="007E3330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Автоматично листоподаващо устройство (ADF) – обикновена хартия и рециклирана хартия (от 65 до 90 г/м2)</w:t>
            </w:r>
          </w:p>
          <w:p w:rsidR="007E3330" w:rsidRPr="00D933B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Двустранен печат - обикновена хартия, рециклирана хартия, цветна хартия, бланки (от 60 до 105 г/м2)</w:t>
            </w:r>
          </w:p>
        </w:tc>
      </w:tr>
      <w:tr w:rsidR="007E3330" w:rsidRPr="00D933BF" w:rsidTr="007E3330">
        <w:trPr>
          <w:trHeight w:val="601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Ниво на шума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При печат - до 60 dBA, Състояние на готовност - до 35dBA</w:t>
            </w:r>
          </w:p>
        </w:tc>
      </w:tr>
      <w:tr w:rsidR="007E3330" w:rsidRPr="00D933BF" w:rsidTr="007E3330">
        <w:trPr>
          <w:trHeight w:val="601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Време за излизане на първата разпечатка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3BF">
              <w:rPr>
                <w:rFonts w:ascii="Times New Roman" w:hAnsi="Times New Roman" w:cs="Times New Roman"/>
                <w:sz w:val="24"/>
                <w:szCs w:val="24"/>
              </w:rPr>
              <w:t>По-малко от 7.5 секунди</w:t>
            </w:r>
          </w:p>
        </w:tc>
      </w:tr>
      <w:tr w:rsidR="007E3330" w:rsidRPr="00D933BF" w:rsidTr="007E3330">
        <w:trPr>
          <w:trHeight w:val="601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Окомплектовка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933B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31A1C">
              <w:rPr>
                <w:rFonts w:ascii="Times New Roman" w:hAnsi="Times New Roman" w:cs="Times New Roman"/>
                <w:sz w:val="24"/>
                <w:szCs w:val="24"/>
              </w:rPr>
              <w:t xml:space="preserve">ахранващ кабел, </w:t>
            </w:r>
            <w:r w:rsidR="00A6477F" w:rsidRPr="00A6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USB </w:t>
            </w:r>
            <w:r w:rsidR="00A6477F" w:rsidRPr="00A6477F">
              <w:rPr>
                <w:rFonts w:ascii="Times New Roman" w:hAnsi="Times New Roman" w:cs="Times New Roman"/>
                <w:sz w:val="24"/>
                <w:szCs w:val="24"/>
              </w:rPr>
              <w:t xml:space="preserve">кабел, </w:t>
            </w:r>
            <w:r w:rsidRPr="00731A1C">
              <w:rPr>
                <w:rFonts w:ascii="Times New Roman" w:hAnsi="Times New Roman" w:cs="Times New Roman"/>
                <w:sz w:val="24"/>
                <w:szCs w:val="24"/>
              </w:rPr>
              <w:t>ръководство за експлоатация, стартови консумативи за мин 10 000 копия при 5% запълняемост на страница</w:t>
            </w:r>
          </w:p>
        </w:tc>
      </w:tr>
      <w:tr w:rsidR="007E3330" w:rsidRPr="006366E7" w:rsidTr="007E3330">
        <w:trPr>
          <w:trHeight w:val="601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Допълнителни изисквания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6366E7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>Поръчката включва доставка, монтаж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 xml:space="preserve"> настройка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тестване </w:t>
            </w: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>при клиента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3330" w:rsidRPr="00F23FC7" w:rsidTr="007E3330">
        <w:trPr>
          <w:trHeight w:val="601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Гаранционна поддръжка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F23FC7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Мин. 24 месеца</w:t>
            </w:r>
          </w:p>
        </w:tc>
      </w:tr>
      <w:tr w:rsidR="007E3330" w:rsidRPr="00FD77A6" w:rsidTr="00EF5F0F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2. МУЛТИФУНКЦИОНАЛНО УСТРОЙСТВО </w:t>
            </w:r>
            <w:r w:rsidRPr="00D933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КЛАС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– 25 БРОЯ</w:t>
            </w:r>
          </w:p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7E3330" w:rsidRPr="00FD77A6" w:rsidTr="00393847">
        <w:trPr>
          <w:trHeight w:val="25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7E3330" w:rsidRPr="00FD77A6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Възможности за свързване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B15150" w:rsidRDefault="00A6477F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77F">
              <w:rPr>
                <w:rFonts w:ascii="Times New Roman" w:hAnsi="Times New Roman" w:cs="Times New Roman"/>
                <w:sz w:val="24"/>
                <w:szCs w:val="24"/>
              </w:rPr>
              <w:t>Ethernet, Wi-Fi</w:t>
            </w:r>
          </w:p>
        </w:tc>
      </w:tr>
      <w:tr w:rsidR="007E3330" w:rsidRPr="00B1515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Локален интерфейс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B15150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150">
              <w:rPr>
                <w:rFonts w:ascii="Times New Roman" w:hAnsi="Times New Roman" w:cs="Times New Roman"/>
                <w:sz w:val="24"/>
                <w:szCs w:val="24"/>
              </w:rPr>
              <w:t>Hi-Speed USB 2.0 &amp; 2 x USB порта за директен печат и сканиране за USB Flash Drive и свързване на външен четец за карти</w:t>
            </w:r>
          </w:p>
        </w:tc>
      </w:tr>
      <w:tr w:rsidR="007E3330" w:rsidRPr="008E2B53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Възможности за свързване с мобилни устройства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416249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249">
              <w:rPr>
                <w:rFonts w:ascii="Times New Roman" w:hAnsi="Times New Roman" w:cs="Times New Roman"/>
                <w:sz w:val="24"/>
                <w:szCs w:val="24"/>
              </w:rPr>
              <w:t>AirPrint, Android Print Service Plugin, Cortado Cloud Print, Google Cloud Print 2.0, Mopria, NFC, Wi-Fi Direct</w:t>
            </w:r>
          </w:p>
        </w:tc>
      </w:tr>
      <w:tr w:rsidR="007E3330" w:rsidRPr="008E2B53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NFC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E2B53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B53">
              <w:rPr>
                <w:rFonts w:ascii="Times New Roman" w:hAnsi="Times New Roman" w:cs="Times New Roman"/>
                <w:sz w:val="24"/>
                <w:szCs w:val="24"/>
              </w:rPr>
              <w:t>Поддържа NFC карти за удостоверяване и печат и сканиране от мобилни устройства, поддържащи NFC стандарт</w:t>
            </w:r>
          </w:p>
        </w:tc>
      </w:tr>
      <w:tr w:rsidR="007E3330" w:rsidRPr="008E2B53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Интерфейс за кабелна мрежа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E2B53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B53">
              <w:rPr>
                <w:rFonts w:ascii="Times New Roman" w:hAnsi="Times New Roman" w:cs="Times New Roman"/>
                <w:sz w:val="24"/>
                <w:szCs w:val="24"/>
              </w:rPr>
              <w:t>Gigabit Ethernet (10Base-T/100Base-TX/1000Base-T)</w:t>
            </w:r>
          </w:p>
        </w:tc>
      </w:tr>
      <w:tr w:rsidR="007E3330" w:rsidRPr="008E2B53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Интерфейс за безжична мрежа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E2B53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B53">
              <w:rPr>
                <w:rFonts w:ascii="Times New Roman" w:hAnsi="Times New Roman" w:cs="Times New Roman"/>
                <w:sz w:val="24"/>
                <w:szCs w:val="24"/>
              </w:rPr>
              <w:t>IEEE 802.11b/g/n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Цветно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E855AC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7E3330" w:rsidRPr="00EC1BFC">
              <w:rPr>
                <w:rFonts w:ascii="Times New Roman" w:hAnsi="Times New Roman" w:cs="Times New Roman"/>
                <w:sz w:val="24"/>
                <w:szCs w:val="24"/>
              </w:rPr>
              <w:t>50 стр. в мин при едностранно принтиране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E855AC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7E3330" w:rsidRPr="00EC1BFC">
              <w:rPr>
                <w:rFonts w:ascii="Times New Roman" w:hAnsi="Times New Roman" w:cs="Times New Roman"/>
                <w:sz w:val="24"/>
                <w:szCs w:val="24"/>
              </w:rPr>
              <w:t>50 стр. в мин при едностранно копиране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Стандартно: </w:t>
            </w:r>
            <w:r w:rsidR="00E855AC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50 стр./мин, Двустранно:</w:t>
            </w:r>
            <w:r w:rsidR="00E855AC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100 стр./мин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Да, автоматично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</w:tr>
      <w:tr w:rsidR="007E3330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сканиране (ADF)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EC1BFC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</w:tr>
      <w:tr w:rsidR="00A6477F" w:rsidRPr="00EC1BFC" w:rsidTr="00A6477F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BE7502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ACE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477F" w:rsidRPr="00BE7502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ACE">
              <w:rPr>
                <w:rFonts w:ascii="Times New Roman" w:hAnsi="Times New Roman" w:cs="Times New Roman"/>
                <w:sz w:val="24"/>
                <w:szCs w:val="24"/>
              </w:rPr>
              <w:t>До 1200 x 1200 dpi</w:t>
            </w:r>
          </w:p>
        </w:tc>
      </w:tr>
      <w:tr w:rsidR="00A6477F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EC1BFC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До 1200 x 600 dpi</w:t>
            </w:r>
          </w:p>
        </w:tc>
      </w:tr>
      <w:tr w:rsidR="00A6477F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EC1BFC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До 1200 x 1200 dpi (от плоското стъкло), 600 x 600dpi (от ADF)</w:t>
            </w:r>
          </w:p>
        </w:tc>
      </w:tr>
      <w:tr w:rsidR="00A6477F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Подаване на хартия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Стандартна тава – 250 листа</w:t>
            </w:r>
          </w:p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Мултифункционална тава – 20 листа</w:t>
            </w:r>
          </w:p>
          <w:p w:rsidR="00A6477F" w:rsidRPr="00EC1BFC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Автоматично листоподаващо устройство (ADF) – 50 листа</w:t>
            </w:r>
          </w:p>
        </w:tc>
      </w:tr>
      <w:tr w:rsidR="00A6477F" w:rsidRPr="00EC1BFC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Типове и размери на тавите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Стандартна тава - A4, Letter, A5, A5(Long Edge), A6, Executive, Legal</w:t>
            </w:r>
          </w:p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Мултифунционална тава - да покрива като минимум диапазоните Ширина: от 80mm до 210mm x Дължина: 130mm до 350mm</w:t>
            </w:r>
          </w:p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Автоматично листоподаващо устройство (ADF) - да покрива като минимум диапазоните Ширина: от 110mm до 210m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 x Дължина: от 150mm до 350mm.</w:t>
            </w:r>
          </w:p>
          <w:p w:rsidR="00A6477F" w:rsidRPr="00EC1BFC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BFC">
              <w:rPr>
                <w:rFonts w:ascii="Times New Roman" w:hAnsi="Times New Roman" w:cs="Times New Roman"/>
                <w:sz w:val="24"/>
                <w:szCs w:val="24"/>
              </w:rPr>
              <w:t>Двустранен печат – A4</w:t>
            </w:r>
          </w:p>
        </w:tc>
      </w:tr>
      <w:tr w:rsidR="00A6477F" w:rsidRPr="00AF3807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Поддържани типове хартия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807">
              <w:rPr>
                <w:rFonts w:ascii="Times New Roman" w:hAnsi="Times New Roman" w:cs="Times New Roman"/>
                <w:sz w:val="24"/>
                <w:szCs w:val="24"/>
              </w:rPr>
              <w:t>Стандартна тава – обикновена хартия, рециклирана хартия, цветна хартия, бланки (от 60 - 120 г/м2)</w:t>
            </w:r>
          </w:p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807">
              <w:rPr>
                <w:rFonts w:ascii="Times New Roman" w:hAnsi="Times New Roman" w:cs="Times New Roman"/>
                <w:sz w:val="24"/>
                <w:szCs w:val="24"/>
              </w:rPr>
              <w:t>Мултифункционална тава - обикновена хартия, рециклирана хартия, висококачествена, цветна хартия, бланки (от 60 до 200 г/м2)</w:t>
            </w:r>
          </w:p>
          <w:p w:rsidR="00A6477F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807">
              <w:rPr>
                <w:rFonts w:ascii="Times New Roman" w:hAnsi="Times New Roman" w:cs="Times New Roman"/>
                <w:sz w:val="24"/>
                <w:szCs w:val="24"/>
              </w:rPr>
              <w:t>Автоматично листоподаващо устройство (ADF) – обикновена хартия и рециклирана хартия (от 65 до 90 г/м2)</w:t>
            </w:r>
          </w:p>
          <w:p w:rsidR="00A6477F" w:rsidRPr="00AF380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807">
              <w:rPr>
                <w:rFonts w:ascii="Times New Roman" w:hAnsi="Times New Roman" w:cs="Times New Roman"/>
                <w:sz w:val="24"/>
                <w:szCs w:val="24"/>
              </w:rPr>
              <w:t>Двустранен печат - обикновена хартия, рециклирана хартия, цветна хартия, бланки (от 60 до 105 г/м2)</w:t>
            </w:r>
          </w:p>
        </w:tc>
      </w:tr>
      <w:tr w:rsidR="00A6477F" w:rsidRPr="00F07686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Ниво на шума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F07686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86">
              <w:rPr>
                <w:rFonts w:ascii="Times New Roman" w:hAnsi="Times New Roman" w:cs="Times New Roman"/>
                <w:sz w:val="24"/>
                <w:szCs w:val="24"/>
              </w:rPr>
              <w:t>При печат - до 60 dBA, Състояние на готовност - до 35dBA</w:t>
            </w:r>
          </w:p>
        </w:tc>
      </w:tr>
      <w:tr w:rsidR="00A6477F" w:rsidRPr="00F07686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Време за излизане на първата разпечатка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F07686" w:rsidRDefault="00A6477F" w:rsidP="00A269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686">
              <w:rPr>
                <w:rFonts w:ascii="Times New Roman" w:hAnsi="Times New Roman" w:cs="Times New Roman"/>
                <w:sz w:val="24"/>
                <w:szCs w:val="24"/>
              </w:rPr>
              <w:t>По-малко от 7.5 секунди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Окомплектовка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16249">
              <w:rPr>
                <w:rFonts w:ascii="Times New Roman" w:hAnsi="Times New Roman" w:cs="Times New Roman"/>
                <w:sz w:val="24"/>
                <w:szCs w:val="24"/>
              </w:rPr>
              <w:t>ахранващ кабел, ръководство за експлоатация, стартови консумативи за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16249">
              <w:rPr>
                <w:rFonts w:ascii="Times New Roman" w:hAnsi="Times New Roman" w:cs="Times New Roman"/>
                <w:sz w:val="24"/>
                <w:szCs w:val="24"/>
              </w:rPr>
              <w:t xml:space="preserve"> 20 000 копия при 5% запълняемост на страница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Допълнителни изисквания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6366E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>Поръчката включва доставка, монтаж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 xml:space="preserve"> настройка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тестване </w:t>
            </w: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>при клиента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477F" w:rsidRPr="00F23FC7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Гаранционна поддръжка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F23FC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FC7">
              <w:rPr>
                <w:rFonts w:ascii="Times New Roman" w:hAnsi="Times New Roman" w:cs="Times New Roman"/>
                <w:sz w:val="24"/>
                <w:szCs w:val="24"/>
              </w:rPr>
              <w:t xml:space="preserve">Мин. 24 месеца </w:t>
            </w:r>
          </w:p>
        </w:tc>
      </w:tr>
      <w:tr w:rsidR="00A6477F" w:rsidRPr="00FD77A6" w:rsidTr="00EF5F0F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6477F" w:rsidRDefault="00A6477F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:rsidR="00A6477F" w:rsidRPr="003A4211" w:rsidRDefault="00A6477F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3. </w:t>
            </w:r>
            <w:r w:rsidRPr="003A4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МУЛТИФУНКЦИОНАЛНO УСТРОЙСТВO КЛАС 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 – 3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БРОЯ</w:t>
            </w:r>
          </w:p>
          <w:p w:rsidR="00A6477F" w:rsidRPr="00A57CAD" w:rsidRDefault="00A6477F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A6477F" w:rsidRPr="003A4211" w:rsidTr="00393847">
        <w:trPr>
          <w:trHeight w:val="255"/>
        </w:trPr>
        <w:tc>
          <w:tcPr>
            <w:tcW w:w="3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6477F" w:rsidRPr="00FD77A6" w:rsidRDefault="00A6477F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6477F" w:rsidRPr="00FD77A6" w:rsidRDefault="00A6477F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Възможности за свързване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10-Base-T/100-Base-T/1,000-Base-T Ethernet, USB 2.0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Pr="00416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директен печат</w:t>
            </w: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, Wi-Fi Direct, NFC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Поддържани операционни системи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Apple Mac OS X 10.10, MS Windows Server 2012, Red Hat Linux, Windows 10 (32/64-bits), openSUSE 13.1 x64, Fedora 20, MS Windows 7 (32/64 bits), MS Windows Server 2008 (32/64-bits)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NFC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Поддържа NFC карти за удостоверяване и печат и сканиране от мобилни устройства, поддържащи NFC стандарт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Дисплей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мин. 8 инча, цветен с touch функции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Наличие на твърд диск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мин 250 GB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Цветно копиране/принтиране/сканиране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Скорост на принтиране, бр. страници A4 в минута 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E855AC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  <w:r w:rsidR="00A6477F"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(B/W),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  <w:r w:rsidR="00A6477F"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(Color)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Скорост на копиране, бр. страници A4 в минута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E855AC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  <w:r w:rsidR="00A6477F"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(B/W),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bookmarkStart w:id="0" w:name="_GoBack"/>
            <w:bookmarkEnd w:id="0"/>
            <w:r w:rsidR="00A64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  <w:r w:rsidR="00A6477F"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(Color)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Брой копия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1-999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Мащабиране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25-400% със стъпка 1%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Скорост на сканиране, A4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(B/W),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(Color),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 (Duplex)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Сканиране, формати на сканираните файлове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Сканиране към USB памет, сканиране към имейл, сканиране към папка (вкл. на устройство в мрежата); формати JPEG, PDF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Двустранно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автоматично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Двустранно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ADF за мин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 стр.</w:t>
            </w:r>
          </w:p>
        </w:tc>
      </w:tr>
      <w:tr w:rsidR="00A6477F" w:rsidRPr="003A4211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Двустранно сканиране (ADF)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3A4211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ADF за мин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  <w:r w:rsidRPr="003A42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 стр.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Резолюция на принтиране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0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1200 x 1200 dpi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Резолюция на копиране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0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600 x 600 dpi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Резолюция на сканиране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0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600 x 600 dpi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Размер и плътност на хартията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0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А5-А3, да поддържа диапазона 60-200 g/m2 (от тавите) и 60-300 g/m2 (Bypass)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Типове и размери на тавите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bg-BG"/>
              </w:rPr>
            </w:pPr>
            <w:r w:rsidRPr="00A27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Тави с общ </w:t>
            </w:r>
            <w:r w:rsidRPr="00FB4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капацитет 2000 листа,</w:t>
            </w:r>
            <w:r w:rsidRPr="00A27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 това число А3 формат за мин. 500 листа, Bypass - 100 листа, АDF - 120 листа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Включено устройство за телбодиране на разпечатки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A271D9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27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за минимум 50 листа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Интерфейс за четец за RF карти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A271D9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27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машината ще бъде интегрирана към система за управление на печата чрез добавяне на модул за идентификация (контрол на достъпа) с наличните RF карти, използвани в ИА ОПНОИР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Време за излизане на първата разпечатка, А4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900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 5 секунди (B/W), до 6 секунди (Color)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8146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Окомплектовка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9007C0" w:rsidRDefault="00A6477F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</w:t>
            </w:r>
            <w:r w:rsidRPr="00A271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ахранващ кабел, ръководство за експлоатация на български език, стартови консумативи за мин. 20 000 копия A4(B/W) и мин. по 10 000 копия за останалите цветове при 5% запълняемост на страница</w:t>
            </w:r>
          </w:p>
        </w:tc>
      </w:tr>
      <w:tr w:rsidR="00A6477F" w:rsidRPr="009007C0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Допълнителни изисквания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6366E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>Поръчката включва доставка, монтаж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 xml:space="preserve"> настройка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тестване </w:t>
            </w:r>
            <w:r w:rsidRPr="006366E7">
              <w:rPr>
                <w:rFonts w:ascii="Times New Roman" w:hAnsi="Times New Roman" w:cs="Times New Roman"/>
                <w:sz w:val="24"/>
                <w:szCs w:val="24"/>
              </w:rPr>
              <w:t>при клиента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477F" w:rsidRPr="00F23FC7" w:rsidTr="007E3330">
        <w:trPr>
          <w:trHeight w:val="255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81464C" w:rsidRDefault="00A6477F" w:rsidP="00A2693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sz w:val="24"/>
                <w:szCs w:val="24"/>
              </w:rPr>
              <w:t>Гаранционна поддръжка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77F" w:rsidRPr="00F23FC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FC7">
              <w:rPr>
                <w:rFonts w:ascii="Times New Roman" w:hAnsi="Times New Roman" w:cs="Times New Roman"/>
                <w:sz w:val="24"/>
                <w:szCs w:val="24"/>
              </w:rPr>
              <w:t xml:space="preserve">Мин. 36 месеца </w:t>
            </w:r>
          </w:p>
        </w:tc>
      </w:tr>
    </w:tbl>
    <w:p w:rsidR="008F2D34" w:rsidRPr="00FD77A6" w:rsidRDefault="008F2D34" w:rsidP="00A269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E14FE" w:rsidRPr="007F1C16" w:rsidRDefault="008E14FE" w:rsidP="00A26936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>II.1.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7F1C16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Обособена позиция №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</w:t>
      </w:r>
      <w:r w:rsidRPr="007F1C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8E3ADE">
        <w:rPr>
          <w:rFonts w:ascii="Times New Roman" w:hAnsi="Times New Roman" w:cs="Times New Roman"/>
          <w:b/>
          <w:sz w:val="24"/>
          <w:szCs w:val="24"/>
          <w:u w:val="single"/>
        </w:rPr>
        <w:t>„</w:t>
      </w:r>
      <w:r w:rsidRPr="008E14FE">
        <w:rPr>
          <w:rFonts w:ascii="Times New Roman" w:hAnsi="Times New Roman" w:cs="Times New Roman"/>
          <w:b/>
          <w:sz w:val="24"/>
          <w:szCs w:val="24"/>
          <w:u w:val="single"/>
        </w:rPr>
        <w:t>Доставка на мултимедийна и офис техника</w:t>
      </w:r>
      <w:r w:rsidRPr="008E3ADE">
        <w:rPr>
          <w:rFonts w:ascii="Times New Roman" w:hAnsi="Times New Roman" w:cs="Times New Roman"/>
          <w:b/>
          <w:sz w:val="24"/>
          <w:szCs w:val="24"/>
          <w:u w:val="single"/>
        </w:rPr>
        <w:t>“</w:t>
      </w:r>
    </w:p>
    <w:p w:rsidR="008E14FE" w:rsidRDefault="008E14FE" w:rsidP="00A269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40C50">
        <w:rPr>
          <w:rFonts w:ascii="Times New Roman" w:hAnsi="Times New Roman" w:cs="Times New Roman"/>
          <w:sz w:val="24"/>
          <w:szCs w:val="24"/>
        </w:rPr>
        <w:t xml:space="preserve">Обособена позиция № 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140C50">
        <w:rPr>
          <w:rFonts w:ascii="Times New Roman" w:hAnsi="Times New Roman" w:cs="Times New Roman"/>
          <w:sz w:val="24"/>
          <w:szCs w:val="24"/>
        </w:rPr>
        <w:t xml:space="preserve"> „</w:t>
      </w:r>
      <w:r w:rsidRPr="008E14FE">
        <w:rPr>
          <w:rFonts w:ascii="Times New Roman" w:hAnsi="Times New Roman" w:cs="Times New Roman"/>
          <w:sz w:val="24"/>
          <w:szCs w:val="24"/>
        </w:rPr>
        <w:t>Доставка на мултимедийна и офис техника</w:t>
      </w:r>
      <w:r w:rsidRPr="00140C5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включва </w:t>
      </w:r>
      <w:r w:rsidRPr="008E3ADE">
        <w:rPr>
          <w:rFonts w:ascii="Times New Roman" w:hAnsi="Times New Roman" w:cs="Times New Roman"/>
          <w:sz w:val="24"/>
          <w:szCs w:val="24"/>
        </w:rPr>
        <w:t>доставка на:</w:t>
      </w:r>
    </w:p>
    <w:p w:rsidR="008E14FE" w:rsidRPr="008E14FE" w:rsidRDefault="008E14FE" w:rsidP="00A26936">
      <w:pPr>
        <w:tabs>
          <w:tab w:val="left" w:pos="709"/>
        </w:tabs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 П</w:t>
      </w:r>
      <w:r w:rsidRPr="008E14FE">
        <w:rPr>
          <w:rFonts w:ascii="Times New Roman" w:hAnsi="Times New Roman" w:cs="Times New Roman"/>
          <w:sz w:val="24"/>
          <w:szCs w:val="24"/>
        </w:rPr>
        <w:t>реносим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E14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E14FE">
        <w:rPr>
          <w:rFonts w:ascii="Times New Roman" w:hAnsi="Times New Roman" w:cs="Times New Roman"/>
          <w:sz w:val="24"/>
          <w:szCs w:val="24"/>
        </w:rPr>
        <w:t>роектор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E14FE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E14F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два</w:t>
      </w:r>
      <w:r w:rsidRPr="008E14FE">
        <w:rPr>
          <w:rFonts w:ascii="Times New Roman" w:hAnsi="Times New Roman" w:cs="Times New Roman"/>
          <w:sz w:val="24"/>
          <w:szCs w:val="24"/>
        </w:rPr>
        <w:t>) броя;</w:t>
      </w:r>
    </w:p>
    <w:p w:rsidR="008E14FE" w:rsidRDefault="008E14FE" w:rsidP="00A2693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E14FE">
        <w:rPr>
          <w:rFonts w:ascii="Times New Roman" w:hAnsi="Times New Roman" w:cs="Times New Roman"/>
          <w:sz w:val="24"/>
          <w:szCs w:val="24"/>
        </w:rPr>
        <w:t>роектор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E14FE">
        <w:rPr>
          <w:rFonts w:ascii="Times New Roman" w:hAnsi="Times New Roman" w:cs="Times New Roman"/>
          <w:sz w:val="24"/>
          <w:szCs w:val="24"/>
        </w:rPr>
        <w:t xml:space="preserve"> за монтаж на таван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14FE">
        <w:rPr>
          <w:rFonts w:ascii="Times New Roman" w:hAnsi="Times New Roman" w:cs="Times New Roman"/>
          <w:sz w:val="24"/>
          <w:szCs w:val="24"/>
        </w:rPr>
        <w:t>2 (два)</w:t>
      </w:r>
      <w:r>
        <w:rPr>
          <w:rFonts w:ascii="Times New Roman" w:hAnsi="Times New Roman" w:cs="Times New Roman"/>
          <w:sz w:val="24"/>
          <w:szCs w:val="24"/>
        </w:rPr>
        <w:t xml:space="preserve"> броя;</w:t>
      </w:r>
    </w:p>
    <w:p w:rsidR="008E14FE" w:rsidRDefault="008E14FE" w:rsidP="00A2693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8E14FE">
        <w:rPr>
          <w:rFonts w:ascii="Times New Roman" w:hAnsi="Times New Roman" w:cs="Times New Roman"/>
          <w:sz w:val="24"/>
          <w:szCs w:val="24"/>
        </w:rPr>
        <w:t>аблет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E14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14FE">
        <w:rPr>
          <w:rFonts w:ascii="Times New Roman" w:hAnsi="Times New Roman" w:cs="Times New Roman"/>
          <w:sz w:val="24"/>
          <w:szCs w:val="24"/>
        </w:rPr>
        <w:t xml:space="preserve">10 (десет) </w:t>
      </w:r>
      <w:r>
        <w:rPr>
          <w:rFonts w:ascii="Times New Roman" w:hAnsi="Times New Roman" w:cs="Times New Roman"/>
          <w:sz w:val="24"/>
          <w:szCs w:val="24"/>
        </w:rPr>
        <w:t xml:space="preserve">броя; </w:t>
      </w:r>
    </w:p>
    <w:p w:rsidR="008E14FE" w:rsidRPr="008E14FE" w:rsidRDefault="008E14FE" w:rsidP="00A2693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Pr="008E14FE">
        <w:rPr>
          <w:rFonts w:ascii="Times New Roman" w:hAnsi="Times New Roman" w:cs="Times New Roman"/>
          <w:sz w:val="24"/>
          <w:szCs w:val="24"/>
        </w:rPr>
        <w:t>редер</w:t>
      </w:r>
      <w:r>
        <w:rPr>
          <w:rFonts w:ascii="Times New Roman" w:hAnsi="Times New Roman" w:cs="Times New Roman"/>
          <w:sz w:val="24"/>
          <w:szCs w:val="24"/>
        </w:rPr>
        <w:t>и -</w:t>
      </w:r>
      <w:r w:rsidRPr="008E14FE">
        <w:rPr>
          <w:rFonts w:ascii="Times New Roman" w:hAnsi="Times New Roman" w:cs="Times New Roman"/>
          <w:sz w:val="24"/>
          <w:szCs w:val="24"/>
        </w:rPr>
        <w:t xml:space="preserve"> 6 (шест) </w:t>
      </w:r>
      <w:r>
        <w:rPr>
          <w:rFonts w:ascii="Times New Roman" w:hAnsi="Times New Roman" w:cs="Times New Roman"/>
          <w:sz w:val="24"/>
          <w:szCs w:val="24"/>
        </w:rPr>
        <w:t>броя</w:t>
      </w:r>
      <w:r w:rsidRPr="008E14FE">
        <w:rPr>
          <w:rFonts w:ascii="Times New Roman" w:hAnsi="Times New Roman" w:cs="Times New Roman"/>
          <w:sz w:val="24"/>
          <w:szCs w:val="24"/>
        </w:rPr>
        <w:t>.</w:t>
      </w:r>
    </w:p>
    <w:p w:rsidR="00537020" w:rsidRPr="00FD77A6" w:rsidRDefault="008E14FE" w:rsidP="00A2693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>Доставката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всеки един от четирите артикула по</w:t>
      </w:r>
      <w:r w:rsidRPr="00FD77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D77A6">
        <w:rPr>
          <w:rFonts w:ascii="Times New Roman" w:hAnsi="Times New Roman" w:cs="Times New Roman"/>
          <w:sz w:val="24"/>
          <w:szCs w:val="24"/>
        </w:rPr>
        <w:t xml:space="preserve">бособена позиция </w:t>
      </w:r>
      <w:r w:rsidRPr="007F1C1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F0F">
        <w:rPr>
          <w:rFonts w:ascii="Times New Roman" w:hAnsi="Times New Roman" w:cs="Times New Roman"/>
          <w:sz w:val="24"/>
          <w:szCs w:val="24"/>
        </w:rPr>
        <w:t>3</w:t>
      </w:r>
      <w:r w:rsidRPr="00FD77A6">
        <w:rPr>
          <w:rFonts w:ascii="Times New Roman" w:hAnsi="Times New Roman" w:cs="Times New Roman"/>
          <w:sz w:val="24"/>
          <w:szCs w:val="24"/>
        </w:rPr>
        <w:t xml:space="preserve"> следва да се изпълни в съответствие с </w:t>
      </w:r>
      <w:r>
        <w:rPr>
          <w:rFonts w:ascii="Times New Roman" w:hAnsi="Times New Roman" w:cs="Times New Roman"/>
          <w:sz w:val="24"/>
          <w:szCs w:val="24"/>
        </w:rPr>
        <w:t xml:space="preserve">минималните </w:t>
      </w:r>
      <w:r w:rsidRPr="00FD77A6">
        <w:rPr>
          <w:rFonts w:ascii="Times New Roman" w:hAnsi="Times New Roman" w:cs="Times New Roman"/>
          <w:sz w:val="24"/>
          <w:szCs w:val="24"/>
        </w:rPr>
        <w:t xml:space="preserve">изисквания, посочени в Таблица </w:t>
      </w:r>
      <w:r w:rsidR="00EF5F0F">
        <w:rPr>
          <w:rFonts w:ascii="Times New Roman" w:hAnsi="Times New Roman" w:cs="Times New Roman"/>
          <w:sz w:val="24"/>
          <w:szCs w:val="24"/>
        </w:rPr>
        <w:t>3</w:t>
      </w:r>
      <w:r w:rsidRPr="00FD77A6">
        <w:rPr>
          <w:rFonts w:ascii="Times New Roman" w:hAnsi="Times New Roman" w:cs="Times New Roman"/>
          <w:sz w:val="24"/>
          <w:szCs w:val="24"/>
        </w:rPr>
        <w:t>, както следва:</w:t>
      </w:r>
    </w:p>
    <w:p w:rsidR="008F2D34" w:rsidRPr="00FD77A6" w:rsidRDefault="008F2D34" w:rsidP="00020FC9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Таблица 3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528"/>
      </w:tblGrid>
      <w:tr w:rsidR="00EF5F0F" w:rsidRPr="00FD77A6" w:rsidTr="007E3330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F5F0F" w:rsidRDefault="00EF5F0F" w:rsidP="00020FC9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EF5F0F" w:rsidRPr="00C7432E" w:rsidRDefault="0081464C" w:rsidP="00020FC9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F5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ПРОЕКТОР ПРЕНОСИМ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– 2 БРОЯ</w:t>
            </w:r>
          </w:p>
          <w:p w:rsidR="00EF5F0F" w:rsidRPr="00FD77A6" w:rsidRDefault="00EF5F0F" w:rsidP="00020FC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7E3330" w:rsidRPr="00FD77A6" w:rsidTr="007E3330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7E3330" w:rsidRPr="00FD77A6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330" w:rsidRPr="00EF5F0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DLP или 3LCD</w:t>
            </w:r>
          </w:p>
        </w:tc>
      </w:tr>
      <w:tr w:rsidR="007E3330" w:rsidRPr="001856E9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Формат (Aspect Ratio)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330" w:rsidRPr="001856E9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16:10</w:t>
            </w:r>
          </w:p>
        </w:tc>
      </w:tr>
      <w:tr w:rsidR="007E3330" w:rsidRPr="001856E9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Резолюция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856E9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1920 x 1200 (WUXGA)</w:t>
            </w:r>
          </w:p>
        </w:tc>
      </w:tr>
      <w:tr w:rsidR="007E3330" w:rsidRPr="001856E9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Светлинен източник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856E9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Лампа</w:t>
            </w:r>
          </w:p>
        </w:tc>
      </w:tr>
      <w:tr w:rsidR="007E3330" w:rsidRPr="001856E9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Коефициент и контрол на увеличението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856E9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1,2x</w:t>
            </w:r>
          </w:p>
        </w:tc>
      </w:tr>
      <w:tr w:rsidR="007E3330" w:rsidRPr="001856E9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 на фокуса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1856E9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6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Ръчен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Яркост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3500 лумена (мин. 2000 при Еко режим)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Съотношение на контраста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10000:1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Разстояние на прожектиране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 покрива диапазона 1,5 m - 5,00 m 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Размер на екрана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30" - 300" 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Диапазон на корекция на трапецовидното изкривяване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Вертикално и хоризонтално: +/-30° 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Цветово възпроизвеждане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16,7 милиона цвята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Режими на прожектиране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Презентация, Стандартен, sRGB, Видео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 високоговорител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мин 2w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Интерфейси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Composite in, HDMI in (2x), VGA in, Wireless LAN IEEE 802.11b/g/n, USB 2.0 Type B, USB 2.0 Type A 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Размери (Ш x Д x В)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се събира в обем с размери 350 mm x 300 mm x 100 mm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Тегло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 kg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Захранване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– 240 V AC, 50/60 Hz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Консумирана мощност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Режими – нормален: до 300W / Еко: до 250W 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Живот на лампата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Нормален: мин. 5000 H/Еко: мин. 8000 H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Ниво на шума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Нормален: до 38 dB/Еко: до 30 dB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Среда за работа/съхранение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Покрива диапазона (работа - от +10°C до +30°C, съхранение - от -10°C до +50°C)</w:t>
            </w:r>
          </w:p>
        </w:tc>
      </w:tr>
      <w:tr w:rsidR="007E3330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Окомплектовка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D12DFF" w:rsidRDefault="007E3330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Ръчна чанта за пренасяне, дистанционно с включени батерии, ръководство за потребителя на български език, захранващ кабел и интерфейсен кабел за връзка с компютър</w:t>
            </w:r>
          </w:p>
        </w:tc>
      </w:tr>
      <w:tr w:rsidR="007E3330" w:rsidRPr="00F23FC7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81464C" w:rsidRDefault="007E3330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30" w:rsidRPr="00F23FC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Мин. </w:t>
            </w:r>
            <w:r w:rsidR="007E3330" w:rsidRPr="00F23F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месеца</w:t>
            </w:r>
          </w:p>
        </w:tc>
      </w:tr>
      <w:tr w:rsidR="007E3330" w:rsidRPr="00FD77A6" w:rsidTr="00EF5F0F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7E3330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2. </w:t>
            </w:r>
            <w:r w:rsidRPr="00D12D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ПРОЕКТОР ЗА МОНТАЖ НА ТАВАН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– 2 БРОЯ</w:t>
            </w:r>
          </w:p>
          <w:p w:rsidR="007E3330" w:rsidRPr="00FD77A6" w:rsidRDefault="007E3330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C705A2" w:rsidRPr="00FD77A6" w:rsidTr="00C705A2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05A2" w:rsidRPr="00FD77A6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05A2" w:rsidRPr="00FD77A6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C705A2" w:rsidRPr="00FD77A6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DLP или 3LCD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Формат (Aspect Ratio)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16:10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Резолюция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1920 x 1200 (WUXGA)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Светлинен източник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Лампа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Коефициент и контрол на увеличението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1,6x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 на фокуса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6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Ръчен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Яркост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5500 лумена (мин. 3000 при Еко режим)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Съотношение на контраста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 15000:1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Разстояние на прожектиране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 покрива диапазона 1,5 m - 8,50 m 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 на екрана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50" - 300" 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Диапазон на корекция на трапецовидното изкривяване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Вертикално и хоризонтално: +/-20° 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Цветово възпроизвеждане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16,7 милиона цвята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Режими на прожектиране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Презентация, Динамичен, Кино, sRGB, Blackboard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 високоговорител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мин 10w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Интерфейси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USB 2.0 Type A, USB 2.0 Type B, RS-232C, Wired Network, VGA in, VGA out, </w:t>
            </w:r>
            <w:r w:rsidR="00A6477F"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64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6477F"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x </w:t>
            </w: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HDMI in, Composite in, Stereo mini jack audio in, Stereo mini jack audio out, Wireless LAN IEEE 802.11a/b/g/n/ac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Размери (Ш x Д x В)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се събира в обем с размери 500 mm x 300 mm x 200 mm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Тегло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6 kg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Захранване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– 240 V AC, 50/60 Hz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Консумирана мощност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Режими – нормален: до 450W / Еко: до 350W 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Живот на лампата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Нормален: мин. 5000 H/Еко: мин. 10000 H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Ниво на шума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Нормален: до 40 dB/Еко: до 30 dB</w:t>
            </w:r>
          </w:p>
        </w:tc>
      </w:tr>
      <w:tr w:rsidR="00C705A2" w:rsidRPr="00D12DF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Среда за работа/съхранение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D12DF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2D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Покрива диапазона (работа - от +10°C до +30°C, съхранение - от -10°C до +50°C)</w:t>
            </w:r>
          </w:p>
        </w:tc>
      </w:tr>
      <w:tr w:rsidR="00C705A2" w:rsidRPr="0002219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Окомплектовка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2219F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Стойка и необходими компоненти за закрепване към таван, дистанционно с включени батерии, ръководство за потребителя на български език, захранващ кабел, </w:t>
            </w:r>
            <w:r w:rsidRPr="009E7C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x HDMI</w:t>
            </w:r>
            <w:r w:rsidRPr="00022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х </w:t>
            </w:r>
            <w:r w:rsidRPr="000221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VGA интерфейсни кабели (20 м всеки) за връзка с компютър или друг видеоизточник </w:t>
            </w:r>
          </w:p>
        </w:tc>
      </w:tr>
      <w:tr w:rsidR="00C705A2" w:rsidRPr="0002219F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Допълнителни изисквания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9E7C10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7C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Поръчката включва доставка, монтаж (вкл. скриващи лайсни и прикрепващи скоби за интерфейсните кабели) и настройка при клиента, както и еднократно преместване (демонтаж и монтаж) в нов офис в рамките на гаранционния период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705A2" w:rsidRPr="00F23FC7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F23FC7" w:rsidRDefault="00A6477F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Мин. </w:t>
            </w:r>
            <w:r w:rsidR="00C705A2" w:rsidRPr="00F23F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 месеца</w:t>
            </w:r>
          </w:p>
        </w:tc>
      </w:tr>
      <w:tr w:rsidR="00C705A2" w:rsidRPr="00FD77A6" w:rsidTr="00EF5F0F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C705A2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:rsidR="00C705A2" w:rsidRPr="003A4211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3. ТАБЛЕТ – 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10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БРОЯ</w:t>
            </w:r>
          </w:p>
          <w:p w:rsidR="00C705A2" w:rsidRPr="00A57CAD" w:rsidRDefault="00C705A2" w:rsidP="00A269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C705A2" w:rsidRPr="003A4211" w:rsidTr="00393847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05A2" w:rsidRPr="00FD77A6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05A2" w:rsidRPr="00FD77A6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C705A2" w:rsidRPr="003A4211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Дисплей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953DB" w:rsidRDefault="00C705A2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53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9,5 -10", резолюция 2048x1536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Процесор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Четириядрен, 64-битов, минимум 2,3 Ghz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Цвят на таблета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б</w:t>
            </w: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ял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Оперативна памет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2GB RAM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Твърд диск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Мин. 128GB SSD 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Вградени камери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Предна (мин. 1 мегапиксел снимка и 720p HD видео), задна (снимка - мин. 8 мегапиксела и 1080p HD видео), timer режим, разпознаване на тяло и лице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Комуникационни възможности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Интегрирана възможност за аудио и видеоразговори между идентични устройства през WiFi или клетъчна връзка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Вградени портове/слотове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Жак за слушалки, захранващ порт, слот за нано сим карта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Мобилна и безжична връзка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847" w:rsidRPr="00393847" w:rsidRDefault="00393847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8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Wi‑Fi (802.11a/b/g/n/ac) -двулентов (2,4GHz и 5GHz); Bluetooth 4.2</w:t>
            </w:r>
          </w:p>
          <w:p w:rsidR="00C705A2" w:rsidRPr="00083418" w:rsidRDefault="00393847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8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UMTS/HSPA/HSPA+/DC‑HSDPA (850, 900, 1700/2100, 1900, 2100 MHz); GSM/EDGE (850, 900, 1800, 1900 MHz), CDMA, LTE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Допълнителни възможности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 компас, жироскоп по три оси, барометър, сензор за светлина, асистирани GPS и GLONASS функции, функции за достъпност (voice over, zoom, speak screen)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Сензор за пръстов отпечатък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вграден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Батерия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10 часа сърфиране в интернет през Wi</w:t>
            </w: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noBreakHyphen/>
              <w:t>Fi (мин. 8 часа през клетъчна мрежа), гледане на видео или слушане на музика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Тегло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Максимум 0,5 кг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Размери (ширина x дебелина x височина)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се събира в обем с размери 200 mm x 10 mm x 250 mm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Операционна система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Инсталирана актуална версия на iOS, Windows или Андроид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Друг софтуер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Инсталирани програми за текстообработка, електронни таблици и презентации, обработка на аудио и видео с включен неограничен лиценз за ползване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Аксесоари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Включени в комплектацията USB адаптер, калъф за таблета, слушалки с микрофон и тъч скрийн молив за рисуване/чертаене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Среда за работа/съхранение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покрива диапазона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Работа - от +5°C до +35°C, съхранение - от -10°C до +40°C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Стандартизация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Отговаря на стандартите за безопасност на ЕС (CE Mark)</w:t>
            </w:r>
          </w:p>
        </w:tc>
      </w:tr>
      <w:tr w:rsidR="00C705A2" w:rsidRPr="00F23FC7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Гаранционна поддръжка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F23FC7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3F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Мин. 24 месеца </w:t>
            </w:r>
          </w:p>
        </w:tc>
      </w:tr>
      <w:tr w:rsidR="00C705A2" w:rsidRPr="003A4211" w:rsidTr="00083418">
        <w:trPr>
          <w:trHeight w:val="25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05A2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:rsidR="00C705A2" w:rsidRPr="003A4211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. </w:t>
            </w:r>
            <w:r w:rsidRPr="000834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ШРЕДЕР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B953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БРОЯ</w:t>
            </w:r>
          </w:p>
          <w:p w:rsidR="00C705A2" w:rsidRPr="009E7C10" w:rsidRDefault="00C705A2" w:rsidP="00A269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C705A2" w:rsidRPr="003A4211" w:rsidTr="00393847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05A2" w:rsidRPr="00FD77A6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арамет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ър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05A2" w:rsidRPr="00FD77A6" w:rsidRDefault="00C705A2" w:rsidP="00A26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Минимални изисквания </w:t>
            </w:r>
            <w:r w:rsidRPr="00FD7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към параметъра</w:t>
            </w:r>
          </w:p>
        </w:tc>
      </w:tr>
      <w:tr w:rsidR="00C705A2" w:rsidRPr="003A4211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Обем на кошницата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14 литра</w:t>
            </w:r>
          </w:p>
        </w:tc>
      </w:tr>
      <w:tr w:rsidR="00C705A2" w:rsidRPr="00083418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Брой на едновременно подавани листа за унищожаване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083418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3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8 листа (при 70g/m2) A4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Функция за автоматичен старт/стоп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вградена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Възможност за унищожаване на CD, DVD и пластмасови карти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поддържа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Възможност за унищожаване на телбод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поддържа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Ниво на защита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P-5 съгл. DIN 66399 (частици с повърхност до 30mm2)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Обезопасяване при прегряване, претоварване и изпразване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спира автоматично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Скорост на рязане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2m/минута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Захранване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220-240 V</w:t>
            </w:r>
          </w:p>
        </w:tc>
      </w:tr>
      <w:tr w:rsidR="00C705A2" w:rsidRPr="00B741AA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Ниво на шума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B741AA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4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60 dB</w:t>
            </w:r>
          </w:p>
        </w:tc>
      </w:tr>
      <w:tr w:rsidR="00C705A2" w:rsidRPr="00F23FC7" w:rsidTr="0081464C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81464C" w:rsidRDefault="00C705A2" w:rsidP="00A26936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464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Гаранционна поддръжка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5A2" w:rsidRPr="00F23FC7" w:rsidRDefault="00C705A2" w:rsidP="00A2693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24 месеца</w:t>
            </w:r>
          </w:p>
        </w:tc>
      </w:tr>
    </w:tbl>
    <w:p w:rsidR="00537020" w:rsidRDefault="00537020" w:rsidP="00A269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20FC9" w:rsidRPr="00FD77A6" w:rsidRDefault="00020FC9" w:rsidP="00A269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398F" w:rsidRPr="007F1C16" w:rsidRDefault="0099398F" w:rsidP="00A2693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99398F">
        <w:rPr>
          <w:rFonts w:ascii="Times New Roman" w:hAnsi="Times New Roman" w:cs="Times New Roman"/>
          <w:b/>
          <w:sz w:val="24"/>
          <w:szCs w:val="24"/>
        </w:rPr>
        <w:t>Общи технически изисквания за обособените позиции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sz w:val="24"/>
          <w:szCs w:val="24"/>
        </w:rPr>
        <w:t>Артикулите по всяка една обособена позиция, посочени в Техническата спецификация</w:t>
      </w:r>
      <w:r w:rsidR="00FA68B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 xml:space="preserve"> трябва: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 w:rsidR="00FA68B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 xml:space="preserve"> цялата си хардуерна окомплектовка да са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нови, </w:t>
      </w:r>
      <w:r w:rsidR="00487C36"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неупотребявани, нерециклирани,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да са в про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дуктов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а листа на производителя към датата на подаване на офертата и да не са свалени от производство към датата на подаване на офертата. Всички изделия 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следва 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а носят логото на производителя;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="00FA68B7">
        <w:rPr>
          <w:rFonts w:ascii="Times New Roman" w:hAnsi="Times New Roman" w:cs="Times New Roman"/>
          <w:sz w:val="24"/>
          <w:szCs w:val="24"/>
        </w:rPr>
        <w:t>Д</w:t>
      </w:r>
      <w:r w:rsidRPr="00FD77A6">
        <w:rPr>
          <w:rFonts w:ascii="Times New Roman" w:hAnsi="Times New Roman" w:cs="Times New Roman"/>
          <w:sz w:val="24"/>
          <w:szCs w:val="24"/>
        </w:rPr>
        <w:t>а се доставят в оригиналната опаковка от производителя, придруж</w:t>
      </w:r>
      <w:r w:rsidR="00FA68B7">
        <w:rPr>
          <w:rFonts w:ascii="Times New Roman" w:hAnsi="Times New Roman" w:cs="Times New Roman"/>
          <w:sz w:val="24"/>
          <w:szCs w:val="24"/>
        </w:rPr>
        <w:t>ени със сертификат за произход;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3. 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а са окомплектовани с всички необходими захранващи, комуникационни и междинни кабели, отговарящи на изискванията на съответните производители;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4. 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а включват и необходимите аксесоари, материали за монтаж, закрепване и технологично заземяване на оборудването;</w:t>
      </w:r>
    </w:p>
    <w:p w:rsidR="008F2D34" w:rsidRPr="00FD77A6" w:rsidRDefault="008F2D34" w:rsidP="00A26936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5. 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сички захранвания и захранващи кабели трябва да бъдат съвместими със стандартната мрежа за електрозахранване в Р</w:t>
      </w:r>
      <w:r w:rsidR="00FA68B7">
        <w:rPr>
          <w:rFonts w:ascii="Times New Roman" w:eastAsia="Times New Roman" w:hAnsi="Times New Roman" w:cs="Times New Roman"/>
          <w:bCs/>
          <w:sz w:val="24"/>
          <w:szCs w:val="24"/>
        </w:rPr>
        <w:t>епублика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България и със стандартите в ЕС;</w:t>
      </w:r>
    </w:p>
    <w:p w:rsidR="0063378E" w:rsidRDefault="008F2D34" w:rsidP="00A26936">
      <w:pPr>
        <w:spacing w:after="20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68B7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>а се доставят в подходяща транспортна опаковка, която гарантира запазването на</w:t>
      </w:r>
      <w:r w:rsidR="001B656B">
        <w:rPr>
          <w:rFonts w:ascii="Times New Roman" w:eastAsia="Times New Roman" w:hAnsi="Times New Roman" w:cs="Times New Roman"/>
          <w:sz w:val="24"/>
          <w:szCs w:val="24"/>
        </w:rPr>
        <w:t xml:space="preserve"> целостта и функционалността им</w:t>
      </w:r>
      <w:r w:rsidR="00FA68B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B656B" w:rsidRDefault="001B656B" w:rsidP="00A26936">
      <w:pPr>
        <w:spacing w:after="20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6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7. </w:t>
      </w:r>
      <w:r w:rsidR="006366E7" w:rsidRPr="006366E7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6366E7">
        <w:rPr>
          <w:rFonts w:ascii="Times New Roman" w:eastAsia="Times New Roman" w:hAnsi="Times New Roman" w:cs="Times New Roman"/>
          <w:sz w:val="24"/>
          <w:szCs w:val="24"/>
        </w:rPr>
        <w:t xml:space="preserve">а се </w:t>
      </w:r>
      <w:r w:rsidR="006366E7" w:rsidRPr="006366E7">
        <w:rPr>
          <w:rFonts w:ascii="Times New Roman" w:eastAsia="Times New Roman" w:hAnsi="Times New Roman" w:cs="Times New Roman"/>
          <w:sz w:val="24"/>
          <w:szCs w:val="24"/>
        </w:rPr>
        <w:t xml:space="preserve">монтират, настроят, </w:t>
      </w:r>
      <w:r w:rsidRPr="006366E7">
        <w:rPr>
          <w:rFonts w:ascii="Times New Roman" w:eastAsia="Times New Roman" w:hAnsi="Times New Roman" w:cs="Times New Roman"/>
          <w:sz w:val="24"/>
          <w:szCs w:val="24"/>
        </w:rPr>
        <w:t>тестват и пуснат в експлоатация</w:t>
      </w:r>
      <w:r w:rsidR="006366E7" w:rsidRPr="006366E7">
        <w:rPr>
          <w:rFonts w:ascii="Times New Roman" w:eastAsia="Times New Roman" w:hAnsi="Times New Roman" w:cs="Times New Roman"/>
          <w:sz w:val="24"/>
          <w:szCs w:val="24"/>
        </w:rPr>
        <w:t>, когато е заявено от възложителя</w:t>
      </w:r>
      <w:r w:rsidR="00306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710B5" w:rsidRPr="00EB36B8" w:rsidRDefault="006366E7" w:rsidP="00EB36B8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 w:cs="Times New Roman"/>
          <w:sz w:val="24"/>
          <w:szCs w:val="24"/>
          <w:lang w:val="x-none" w:eastAsia="bg-BG"/>
        </w:rPr>
      </w:pPr>
      <w:r w:rsidRPr="00EB36B8">
        <w:rPr>
          <w:rFonts w:ascii="Times New Roman" w:eastAsia="Times New Roman" w:hAnsi="Times New Roman" w:cs="Times New Roman"/>
          <w:sz w:val="24"/>
          <w:szCs w:val="24"/>
        </w:rPr>
        <w:t>8</w:t>
      </w:r>
      <w:r w:rsidR="001648B7" w:rsidRPr="00EB36B8">
        <w:rPr>
          <w:rFonts w:ascii="Times New Roman" w:eastAsia="Times New Roman" w:hAnsi="Times New Roman" w:cs="Times New Roman"/>
          <w:sz w:val="24"/>
          <w:szCs w:val="24"/>
        </w:rPr>
        <w:t xml:space="preserve">. Участникът може да предложи артикули </w:t>
      </w:r>
      <w:r w:rsidR="00FB48EA" w:rsidRPr="00EB36B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1648B7" w:rsidRPr="00EB36B8">
        <w:rPr>
          <w:rFonts w:ascii="Times New Roman" w:eastAsia="Times New Roman" w:hAnsi="Times New Roman" w:cs="Times New Roman"/>
          <w:sz w:val="24"/>
          <w:szCs w:val="24"/>
        </w:rPr>
        <w:t>еквивалентни на посочените от възложителя параметри,</w:t>
      </w:r>
      <w:r w:rsidR="00605FC9" w:rsidRPr="00EB36B8">
        <w:rPr>
          <w:rFonts w:ascii="Times New Roman" w:eastAsiaTheme="minorEastAsia" w:hAnsi="Times New Roman" w:cs="Times New Roman"/>
          <w:sz w:val="24"/>
          <w:szCs w:val="24"/>
          <w:lang w:val="x-none" w:eastAsia="bg-BG"/>
        </w:rPr>
        <w:t xml:space="preserve"> ако участникът докаже в своята оферта с подходящи средства, че предлаганите решения удовлетворяват изискванията, определени от техническите спецификации.</w:t>
      </w:r>
    </w:p>
    <w:p w:rsidR="00C710B5" w:rsidRPr="00FD77A6" w:rsidRDefault="00C710B5" w:rsidP="00A26936">
      <w:pPr>
        <w:spacing w:after="20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sz w:val="24"/>
          <w:szCs w:val="24"/>
        </w:rPr>
        <w:t>Доставката на техниката по всички обособени позиции следва да се осъществява в работно за администрацията време</w:t>
      </w:r>
      <w:r w:rsidRPr="00FD77A6">
        <w:rPr>
          <w:rFonts w:ascii="Times New Roman" w:eastAsia="Times New Roman" w:hAnsi="Times New Roman" w:cs="Times New Roman"/>
          <w:iCs/>
          <w:sz w:val="24"/>
          <w:szCs w:val="24"/>
        </w:rPr>
        <w:t xml:space="preserve"> в административната сграда на посочения от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FD77A6">
        <w:rPr>
          <w:rFonts w:ascii="Times New Roman" w:eastAsia="Times New Roman" w:hAnsi="Times New Roman" w:cs="Times New Roman"/>
          <w:iCs/>
          <w:sz w:val="24"/>
          <w:szCs w:val="24"/>
        </w:rPr>
        <w:t>ъзложителя адрес.</w:t>
      </w:r>
    </w:p>
    <w:p w:rsidR="0063378E" w:rsidRPr="00FD77A6" w:rsidRDefault="0063378E" w:rsidP="00A26936">
      <w:pPr>
        <w:spacing w:after="200"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7A6">
        <w:rPr>
          <w:rFonts w:ascii="Times New Roman" w:hAnsi="Times New Roman" w:cs="Times New Roman"/>
          <w:b/>
          <w:sz w:val="24"/>
          <w:szCs w:val="24"/>
        </w:rPr>
        <w:t>Забележк</w:t>
      </w:r>
      <w:r w:rsidR="00C710B5">
        <w:rPr>
          <w:rFonts w:ascii="Times New Roman" w:hAnsi="Times New Roman" w:cs="Times New Roman"/>
          <w:b/>
          <w:sz w:val="24"/>
          <w:szCs w:val="24"/>
        </w:rPr>
        <w:t>и</w:t>
      </w:r>
      <w:r w:rsidRPr="00FD77A6">
        <w:rPr>
          <w:rFonts w:ascii="Times New Roman" w:hAnsi="Times New Roman" w:cs="Times New Roman"/>
          <w:b/>
          <w:sz w:val="24"/>
          <w:szCs w:val="24"/>
        </w:rPr>
        <w:t>:</w:t>
      </w:r>
    </w:p>
    <w:p w:rsidR="0063378E" w:rsidRPr="00FD77A6" w:rsidRDefault="008F2D34" w:rsidP="00A26936">
      <w:pPr>
        <w:pStyle w:val="ListParagraph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7A6">
        <w:rPr>
          <w:rFonts w:ascii="Times New Roman" w:hAnsi="Times New Roman" w:cs="Times New Roman"/>
          <w:sz w:val="24"/>
          <w:szCs w:val="24"/>
        </w:rPr>
        <w:t>При изработване на техническото предложение участникът следва да конкретизира характеристиките на съответния артикул в съответствие с изискванията на Техническата спецификация, като посочи марката, модел</w:t>
      </w:r>
      <w:r w:rsidR="00F03953">
        <w:rPr>
          <w:rFonts w:ascii="Times New Roman" w:hAnsi="Times New Roman" w:cs="Times New Roman"/>
          <w:sz w:val="24"/>
          <w:szCs w:val="24"/>
        </w:rPr>
        <w:t>а</w:t>
      </w:r>
      <w:r w:rsidRPr="00FD77A6">
        <w:rPr>
          <w:rFonts w:ascii="Times New Roman" w:hAnsi="Times New Roman" w:cs="Times New Roman"/>
          <w:sz w:val="24"/>
          <w:szCs w:val="24"/>
        </w:rPr>
        <w:t xml:space="preserve">, </w:t>
      </w:r>
      <w:r w:rsidRPr="00FD77A6">
        <w:rPr>
          <w:rFonts w:ascii="Times New Roman" w:hAnsi="Times New Roman" w:cs="Times New Roman"/>
          <w:sz w:val="24"/>
          <w:szCs w:val="24"/>
        </w:rPr>
        <w:lastRenderedPageBreak/>
        <w:t>както и параметрите, които притежава артикул</w:t>
      </w:r>
      <w:r w:rsidR="00F03953">
        <w:rPr>
          <w:rFonts w:ascii="Times New Roman" w:hAnsi="Times New Roman" w:cs="Times New Roman"/>
          <w:sz w:val="24"/>
          <w:szCs w:val="24"/>
        </w:rPr>
        <w:t>ът</w:t>
      </w:r>
      <w:r w:rsidRPr="00FD77A6">
        <w:rPr>
          <w:rFonts w:ascii="Times New Roman" w:hAnsi="Times New Roman" w:cs="Times New Roman"/>
          <w:sz w:val="24"/>
          <w:szCs w:val="24"/>
        </w:rPr>
        <w:t>, доказващи покриване на минималните изисквания, заложени в Техническата спецификация.</w:t>
      </w:r>
    </w:p>
    <w:p w:rsidR="00EB36B8" w:rsidRPr="00EB36B8" w:rsidRDefault="00EB36B8" w:rsidP="00A2693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EB36B8">
        <w:rPr>
          <w:rStyle w:val="FontStyle126"/>
          <w:sz w:val="24"/>
          <w:szCs w:val="24"/>
        </w:rPr>
        <w:t xml:space="preserve">Срокът за изпълнение е </w:t>
      </w:r>
      <w:r w:rsidRPr="00EB36B8">
        <w:rPr>
          <w:rFonts w:ascii="Times New Roman" w:hAnsi="Times New Roman" w:cs="Times New Roman"/>
          <w:sz w:val="24"/>
          <w:szCs w:val="24"/>
        </w:rPr>
        <w:t>не по- късно от 3 (три) месеца от датата на подписване на договора на настоящата обществена поръчка и от двете страни.</w:t>
      </w:r>
    </w:p>
    <w:p w:rsidR="00660850" w:rsidRPr="00660850" w:rsidRDefault="008128AB" w:rsidP="0066085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0B5">
        <w:rPr>
          <w:rFonts w:ascii="Times New Roman" w:hAnsi="Times New Roman" w:cs="Times New Roman"/>
          <w:bCs/>
          <w:sz w:val="24"/>
          <w:szCs w:val="24"/>
        </w:rPr>
        <w:t xml:space="preserve">В техническото предложение </w:t>
      </w:r>
      <w:r w:rsidR="00C710B5">
        <w:rPr>
          <w:rFonts w:ascii="Times New Roman" w:hAnsi="Times New Roman" w:cs="Times New Roman"/>
          <w:bCs/>
          <w:sz w:val="24"/>
          <w:szCs w:val="24"/>
        </w:rPr>
        <w:t xml:space="preserve">участникът трябва да предложи и </w:t>
      </w:r>
      <w:r w:rsidRPr="00660850">
        <w:rPr>
          <w:rFonts w:ascii="Times New Roman" w:eastAsia="Times New Roman" w:hAnsi="Times New Roman" w:cs="Times New Roman"/>
          <w:sz w:val="24"/>
          <w:szCs w:val="24"/>
        </w:rPr>
        <w:t xml:space="preserve">гаранционен срок </w:t>
      </w:r>
      <w:r w:rsidR="00F23FC7" w:rsidRPr="00660850">
        <w:rPr>
          <w:rFonts w:ascii="Times New Roman" w:eastAsia="Times New Roman" w:hAnsi="Times New Roman" w:cs="Times New Roman"/>
          <w:sz w:val="24"/>
          <w:szCs w:val="24"/>
        </w:rPr>
        <w:t>за всеки един артикул от</w:t>
      </w:r>
      <w:r w:rsidRPr="00660850">
        <w:rPr>
          <w:rFonts w:ascii="Times New Roman" w:eastAsia="Times New Roman" w:hAnsi="Times New Roman" w:cs="Times New Roman"/>
          <w:sz w:val="24"/>
          <w:szCs w:val="24"/>
        </w:rPr>
        <w:t xml:space="preserve"> обособената позиция, по която участва</w:t>
      </w:r>
      <w:r w:rsidR="00C710B5" w:rsidRPr="0066085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47051" w:rsidRPr="00660850">
        <w:rPr>
          <w:rFonts w:ascii="Times New Roman" w:eastAsia="Times New Roman" w:hAnsi="Times New Roman" w:cs="Times New Roman"/>
          <w:sz w:val="24"/>
          <w:szCs w:val="24"/>
        </w:rPr>
        <w:t>който не може да е по-кратък от изисквания от възложите</w:t>
      </w:r>
      <w:r w:rsidR="00660850">
        <w:rPr>
          <w:rFonts w:ascii="Times New Roman" w:eastAsia="Times New Roman" w:hAnsi="Times New Roman" w:cs="Times New Roman"/>
          <w:sz w:val="24"/>
          <w:szCs w:val="24"/>
        </w:rPr>
        <w:t xml:space="preserve">ля в Техническата спецификация. </w:t>
      </w:r>
    </w:p>
    <w:p w:rsidR="00F23FC7" w:rsidRPr="00660850" w:rsidRDefault="00F23FC7" w:rsidP="00660850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0850">
        <w:rPr>
          <w:rFonts w:ascii="Times New Roman" w:hAnsi="Times New Roman" w:cs="Times New Roman"/>
          <w:b/>
          <w:sz w:val="24"/>
          <w:szCs w:val="24"/>
          <w:lang w:val="en-US"/>
        </w:rPr>
        <w:t>II.</w:t>
      </w:r>
      <w:r w:rsidR="00660850">
        <w:rPr>
          <w:rFonts w:ascii="Times New Roman" w:hAnsi="Times New Roman" w:cs="Times New Roman"/>
          <w:b/>
          <w:sz w:val="24"/>
          <w:szCs w:val="24"/>
        </w:rPr>
        <w:t>3</w:t>
      </w:r>
      <w:r w:rsidRPr="0066085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660850">
        <w:rPr>
          <w:rFonts w:ascii="Times New Roman" w:hAnsi="Times New Roman" w:cs="Times New Roman"/>
          <w:b/>
          <w:sz w:val="24"/>
          <w:szCs w:val="24"/>
        </w:rPr>
        <w:t>Изисквания за гаранционно обслужване</w:t>
      </w:r>
    </w:p>
    <w:p w:rsidR="00F23FC7" w:rsidRDefault="008B1DF7" w:rsidP="0066085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Гаранционното обслужване следва да включва труд, материални и транспортни разходи, извършва се на място при </w:t>
      </w:r>
      <w:r w:rsidR="00F23FC7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ъзложителя на съответния адрес 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>в работното за администрацията време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8B1DF7" w:rsidRPr="00FD77A6" w:rsidRDefault="008B1DF7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Изпълнителят трябва да осигури 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 xml:space="preserve">лице за </w:t>
      </w:r>
      <w:r w:rsidR="00F23FC7">
        <w:rPr>
          <w:rFonts w:ascii="Times New Roman" w:eastAsia="Times New Roman" w:hAnsi="Times New Roman" w:cs="Times New Roman"/>
          <w:bCs/>
          <w:sz w:val="24"/>
          <w:szCs w:val="24"/>
        </w:rPr>
        <w:t>контакт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приемане на заявки за проблеми чрез електронната поща, факс и/или телефон.</w:t>
      </w:r>
    </w:p>
    <w:p w:rsidR="008B1DF7" w:rsidRPr="00FD77A6" w:rsidRDefault="008B1DF7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Време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то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реакция на място след подаване на сигнал за повредена техника 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максимум 4 часа в рамките на работния ден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, а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ако сигналът е подаден след 13:30 часа – до 10:00 часа на следващия работен ден. </w:t>
      </w:r>
    </w:p>
    <w:p w:rsidR="008B1DF7" w:rsidRPr="00FD77A6" w:rsidRDefault="008B1DF7" w:rsidP="00A2693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>Време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то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отстраняване на повредата 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 4 (четири) работни дни след реакция. В случай, че повредата не може да се отстрани в този срок, </w:t>
      </w:r>
      <w:r w:rsidR="00FB48EA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Pr="00FD77A6">
        <w:rPr>
          <w:rFonts w:ascii="Times New Roman" w:eastAsia="Times New Roman" w:hAnsi="Times New Roman" w:cs="Times New Roman"/>
          <w:bCs/>
          <w:sz w:val="24"/>
          <w:szCs w:val="24"/>
        </w:rPr>
        <w:t xml:space="preserve">зпълнителят осигурява равностойна оборотна техника за времето на ремонта. Оборотното оборудване трябва да е с параметри, гарантиращи същата като на ремонтираното оборудване функционалност и производителност. </w:t>
      </w:r>
    </w:p>
    <w:p w:rsidR="008B1DF7" w:rsidRPr="00FD77A6" w:rsidRDefault="008B1DF7" w:rsidP="00A269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77A6">
        <w:rPr>
          <w:rFonts w:ascii="Times New Roman" w:eastAsia="Times New Roman" w:hAnsi="Times New Roman" w:cs="Times New Roman"/>
          <w:sz w:val="24"/>
          <w:szCs w:val="24"/>
        </w:rPr>
        <w:t>Гаранционният срок не тече и се удължав</w:t>
      </w:r>
      <w:r w:rsidR="00C07337" w:rsidRPr="00FD77A6">
        <w:rPr>
          <w:rFonts w:ascii="Times New Roman" w:eastAsia="Times New Roman" w:hAnsi="Times New Roman" w:cs="Times New Roman"/>
          <w:sz w:val="24"/>
          <w:szCs w:val="24"/>
        </w:rPr>
        <w:t xml:space="preserve">а с времето до отстраняване на </w:t>
      </w:r>
      <w:r w:rsidRPr="00FD77A6">
        <w:rPr>
          <w:rFonts w:ascii="Times New Roman" w:eastAsia="Times New Roman" w:hAnsi="Times New Roman" w:cs="Times New Roman"/>
          <w:sz w:val="24"/>
          <w:szCs w:val="24"/>
        </w:rPr>
        <w:t>повредата.</w:t>
      </w:r>
    </w:p>
    <w:p w:rsidR="008B1DF7" w:rsidRPr="00FD77A6" w:rsidRDefault="008B1DF7" w:rsidP="00A26936">
      <w:pPr>
        <w:widowControl w:val="0"/>
        <w:spacing w:after="0" w:line="360" w:lineRule="auto"/>
        <w:ind w:right="142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ectPr w:rsidR="008B1DF7" w:rsidRPr="00FD77A6" w:rsidSect="00FA6BD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FC9" w:rsidRDefault="00020FC9" w:rsidP="00020FC9">
      <w:pPr>
        <w:spacing w:after="0" w:line="240" w:lineRule="auto"/>
      </w:pPr>
      <w:r>
        <w:separator/>
      </w:r>
    </w:p>
  </w:endnote>
  <w:endnote w:type="continuationSeparator" w:id="0">
    <w:p w:rsidR="00020FC9" w:rsidRDefault="00020FC9" w:rsidP="00020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FC9" w:rsidRDefault="00020FC9" w:rsidP="00020FC9">
      <w:pPr>
        <w:spacing w:after="0" w:line="240" w:lineRule="auto"/>
      </w:pPr>
      <w:r>
        <w:separator/>
      </w:r>
    </w:p>
  </w:footnote>
  <w:footnote w:type="continuationSeparator" w:id="0">
    <w:p w:rsidR="00020FC9" w:rsidRDefault="00020FC9" w:rsidP="00020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5819"/>
    <w:multiLevelType w:val="hybridMultilevel"/>
    <w:tmpl w:val="A83EC356"/>
    <w:lvl w:ilvl="0" w:tplc="0040E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F56AC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01F54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93C99"/>
    <w:multiLevelType w:val="hybridMultilevel"/>
    <w:tmpl w:val="62B054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0CC2"/>
    <w:multiLevelType w:val="hybridMultilevel"/>
    <w:tmpl w:val="D79C1352"/>
    <w:lvl w:ilvl="0" w:tplc="81CE3432">
      <w:start w:val="7"/>
      <w:numFmt w:val="bullet"/>
      <w:lvlText w:val="-"/>
      <w:lvlJc w:val="left"/>
      <w:pPr>
        <w:ind w:left="1080" w:hanging="360"/>
      </w:pPr>
      <w:rPr>
        <w:rFonts w:ascii="Verdana" w:eastAsiaTheme="minorHAnsi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265075"/>
    <w:multiLevelType w:val="hybridMultilevel"/>
    <w:tmpl w:val="B6FEAF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70C2B"/>
    <w:multiLevelType w:val="hybridMultilevel"/>
    <w:tmpl w:val="29A649E0"/>
    <w:lvl w:ilvl="0" w:tplc="797AD61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D6576"/>
    <w:multiLevelType w:val="hybridMultilevel"/>
    <w:tmpl w:val="7A625FD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D13D1"/>
    <w:multiLevelType w:val="hybridMultilevel"/>
    <w:tmpl w:val="33E426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A3CFF"/>
    <w:multiLevelType w:val="hybridMultilevel"/>
    <w:tmpl w:val="357E7CEC"/>
    <w:lvl w:ilvl="0" w:tplc="FAD2EE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20"/>
    <w:rsid w:val="00020FC9"/>
    <w:rsid w:val="0002219F"/>
    <w:rsid w:val="000264CA"/>
    <w:rsid w:val="000748D9"/>
    <w:rsid w:val="00082925"/>
    <w:rsid w:val="00083418"/>
    <w:rsid w:val="000A6883"/>
    <w:rsid w:val="000C226D"/>
    <w:rsid w:val="000E3472"/>
    <w:rsid w:val="001157F1"/>
    <w:rsid w:val="00140C50"/>
    <w:rsid w:val="001648B7"/>
    <w:rsid w:val="00180721"/>
    <w:rsid w:val="001856E9"/>
    <w:rsid w:val="001B656B"/>
    <w:rsid w:val="00283968"/>
    <w:rsid w:val="002A1BB7"/>
    <w:rsid w:val="002A690A"/>
    <w:rsid w:val="002B5FF7"/>
    <w:rsid w:val="003009FC"/>
    <w:rsid w:val="00306CD5"/>
    <w:rsid w:val="00364648"/>
    <w:rsid w:val="00393847"/>
    <w:rsid w:val="003A4211"/>
    <w:rsid w:val="003A53E5"/>
    <w:rsid w:val="003C70F9"/>
    <w:rsid w:val="00416249"/>
    <w:rsid w:val="00454414"/>
    <w:rsid w:val="00487C36"/>
    <w:rsid w:val="004B5082"/>
    <w:rsid w:val="00537020"/>
    <w:rsid w:val="005B5802"/>
    <w:rsid w:val="00605FC9"/>
    <w:rsid w:val="0063378E"/>
    <w:rsid w:val="006366E7"/>
    <w:rsid w:val="00660850"/>
    <w:rsid w:val="00671C30"/>
    <w:rsid w:val="007248BF"/>
    <w:rsid w:val="00731A1C"/>
    <w:rsid w:val="0076171A"/>
    <w:rsid w:val="00762EA8"/>
    <w:rsid w:val="007D714C"/>
    <w:rsid w:val="007E3330"/>
    <w:rsid w:val="007E58E6"/>
    <w:rsid w:val="007F1C16"/>
    <w:rsid w:val="008123F9"/>
    <w:rsid w:val="008128AB"/>
    <w:rsid w:val="0081464C"/>
    <w:rsid w:val="00820157"/>
    <w:rsid w:val="00847B12"/>
    <w:rsid w:val="008817B0"/>
    <w:rsid w:val="008B1DF7"/>
    <w:rsid w:val="008E14FE"/>
    <w:rsid w:val="008E2B53"/>
    <w:rsid w:val="008E3ADE"/>
    <w:rsid w:val="008F09AF"/>
    <w:rsid w:val="008F2D34"/>
    <w:rsid w:val="009007C0"/>
    <w:rsid w:val="009122FA"/>
    <w:rsid w:val="009225AE"/>
    <w:rsid w:val="0099398F"/>
    <w:rsid w:val="009A7923"/>
    <w:rsid w:val="009C50C9"/>
    <w:rsid w:val="009E7C10"/>
    <w:rsid w:val="00A01E11"/>
    <w:rsid w:val="00A26936"/>
    <w:rsid w:val="00A271D9"/>
    <w:rsid w:val="00A461E0"/>
    <w:rsid w:val="00A54688"/>
    <w:rsid w:val="00A57CAD"/>
    <w:rsid w:val="00A6477F"/>
    <w:rsid w:val="00AD3C63"/>
    <w:rsid w:val="00AE05CE"/>
    <w:rsid w:val="00AF3807"/>
    <w:rsid w:val="00B0389B"/>
    <w:rsid w:val="00B15150"/>
    <w:rsid w:val="00B24851"/>
    <w:rsid w:val="00B741AA"/>
    <w:rsid w:val="00B953DB"/>
    <w:rsid w:val="00BA5F18"/>
    <w:rsid w:val="00BE3E97"/>
    <w:rsid w:val="00BF7BE4"/>
    <w:rsid w:val="00C07337"/>
    <w:rsid w:val="00C31F6D"/>
    <w:rsid w:val="00C705A2"/>
    <w:rsid w:val="00C710B5"/>
    <w:rsid w:val="00C7432E"/>
    <w:rsid w:val="00CB0F31"/>
    <w:rsid w:val="00CC4BBF"/>
    <w:rsid w:val="00D12DFF"/>
    <w:rsid w:val="00D439FC"/>
    <w:rsid w:val="00D47051"/>
    <w:rsid w:val="00D933BF"/>
    <w:rsid w:val="00E036A0"/>
    <w:rsid w:val="00E12E90"/>
    <w:rsid w:val="00E12E9B"/>
    <w:rsid w:val="00E7713C"/>
    <w:rsid w:val="00E855AC"/>
    <w:rsid w:val="00E90EDA"/>
    <w:rsid w:val="00E9693B"/>
    <w:rsid w:val="00EB36B8"/>
    <w:rsid w:val="00EB73C0"/>
    <w:rsid w:val="00EC0F90"/>
    <w:rsid w:val="00EC1BFC"/>
    <w:rsid w:val="00EC22CE"/>
    <w:rsid w:val="00EF5F0F"/>
    <w:rsid w:val="00F03953"/>
    <w:rsid w:val="00F07686"/>
    <w:rsid w:val="00F23FC7"/>
    <w:rsid w:val="00F4766E"/>
    <w:rsid w:val="00F86354"/>
    <w:rsid w:val="00FA159C"/>
    <w:rsid w:val="00FA68B7"/>
    <w:rsid w:val="00FA6BD1"/>
    <w:rsid w:val="00FB48EA"/>
    <w:rsid w:val="00FC26FB"/>
    <w:rsid w:val="00FD77A6"/>
    <w:rsid w:val="00FE7F72"/>
    <w:rsid w:val="00F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6F1AA"/>
  <w15:chartTrackingRefBased/>
  <w15:docId w15:val="{072329FF-FEA2-4A1C-B99A-053BCF41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9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6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249"/>
    <w:rPr>
      <w:rFonts w:ascii="Segoe UI" w:hAnsi="Segoe UI" w:cs="Segoe UI"/>
      <w:sz w:val="18"/>
      <w:szCs w:val="18"/>
    </w:rPr>
  </w:style>
  <w:style w:type="character" w:customStyle="1" w:styleId="FontStyle126">
    <w:name w:val="Font Style126"/>
    <w:basedOn w:val="DefaultParagraphFont"/>
    <w:uiPriority w:val="99"/>
    <w:rsid w:val="00EB36B8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20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FC9"/>
  </w:style>
  <w:style w:type="paragraph" w:styleId="Footer">
    <w:name w:val="footer"/>
    <w:basedOn w:val="Normal"/>
    <w:link w:val="FooterChar"/>
    <w:uiPriority w:val="99"/>
    <w:unhideWhenUsed/>
    <w:rsid w:val="00020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18</Pages>
  <Words>3239</Words>
  <Characters>18463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Lora Borisova</cp:lastModifiedBy>
  <cp:revision>10</cp:revision>
  <cp:lastPrinted>2019-02-12T10:03:00Z</cp:lastPrinted>
  <dcterms:created xsi:type="dcterms:W3CDTF">2019-01-30T08:41:00Z</dcterms:created>
  <dcterms:modified xsi:type="dcterms:W3CDTF">2019-02-12T10:07:00Z</dcterms:modified>
</cp:coreProperties>
</file>